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be3b" w14:textId="eb3b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Сарканского района от 28 июля 2015 года №370 "Об утверждении порядка и схем перевозки в общеобразовательные школы детей, проживающих в отдаленных населенных пунктах Сарканского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области Жетісу от 21 февраля 2024 года № 52. Зарегистрировано Департаментом юстиции области Жетісу 22 февраля 2024 года № 150-19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Сарканского района ПОСТАНОВИЛ: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Сарканского района "Об утверждении порядка и схем перевозки в общеобразовательные школы детей, проживающих в отдаленных населенных пунктах Сарканского района" от 28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№92750).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Сарканского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