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07a5" w14:textId="16f0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3 февраля 2022 года № 06/02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14 июня 2024 года № 31/01. Зарегистрировано в Департаменте юстиции Карагандинской области 19 июня 2024 года № 6612-09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3 февраля 2022 года №06/02 "О расширении категории получателей услуг инватакси" (зарегистрировано в Реестре государственной регистрации нормативных правовых актов под № 26778)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Расширить категории получателей услуг инватакси на территории города Караганды следующими категориями лиц: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и лица с инвалидностью с расстройством аутистического спектра;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 лица с инвалидностью с синдромом Дауна.".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