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f818" w14:textId="608f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 отведенных мест для размещения афиш культурных, спортивных и спортивно-массовых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5 января 2024 года № 83/06. Зарегистрировано в Департаменте юстиции Карагандинской области 11 января 2024 года № 6548-09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17-2 Закона Республики Казахстан "О рекламе",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специально отведенных мест для размещения афиш культурных, спортивных и спортивно-массовых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Сарани.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Баулыков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83/06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 отведенных мест для размещения афиш культурных, спортивных и спортивно-массовых мероприятий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Конструкции, используемые для размещения афиш культурных, спортивных и спортивно-массовых мероприятий на территории культурных, спортивных зданий и сооружений.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Объекты наружной (визуальной) рекламы в черте города Сарани и поселка Актас на открытом пространстве за пределами помещений.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