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07e1" w14:textId="8990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13 июля 2020 года № 66/708 "О специализированных местах для организации и проведения мирных собраний и границах прилегающих территорий, в которых запрещено проведение пикетирования на территории 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14 марта 2024 года № 16/155. Зарегистрировано в Департаменте юстиции Карагандинской области 15 марта 2024 года № 6573-09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13 июля 2020 года № 66/708 "О специализированных местах для организации и проведения мирных собраний и границах прилегающих территорий, в которых запрещено проведение пикетирования на территории Абайского района" (зарегистрировано в Реестре государственной регистрации нормативных правовых актов под № 5951)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66/708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Абайском районе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Абайском районе: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площадка по периметру дороги напротив дома № 11 микрорайона 3 города Абай. Рекомендуемая норма предельной заполняемости – 500 человек;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перед зданием районного Дома культуры, расположенного по адресу: город Абай, улица Абая, 23а. Рекомендуемая норма предельной заполняемости – 2000 человек;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перед зданием Дома культуры "Энергетик", расположенного по адресу: поселок Топар, улица Казыбек би, 5. Рекомендуемая норма предельной заполняемости – 1000 человек;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маршруты шествий и демонстраций в Абайском районе: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Шерубай батыра города Абай от пересечения улиц Сакена Сейфуллина и Шерубай батыра до пересечения улиц Шерубай батыра и Алии Молдагуловой;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улице Динмухамеда Кунаева поселка Топар от пересечения улиц Казыбек би и Динмухамеда Кунаева до пересечения улиц Гагарина и Динмухамеда Кунаева.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66/708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на которых запрещено проведение пикетирования в Абайском районе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границы проведения пикетирования на расстоянии не менее 800 метров от прилегающих территорий следующих объектов Абайского района: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