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dbf5" w14:textId="4ead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Осакаровского района от 28 февраля 2020 года № 11/01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8 августа 2024 года № 67/03. Зарегистрировано в Департаменте юстиции Карагандинской области 14 августа 2024 года № 6632-09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28 февраля 2020 года № 11/01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№5731)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лицами с инвалидностью;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бухгалтер.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бухгалтер государственного учреждения и государственного казенного предприятия районного значения;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государственного учреждения и государственного казенного предприятия районного значения;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администратор государственного учреждения и государственного казенного предприятия районного значения;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(основных служб);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культ организатор (основных служб);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всех наименований (основных служб);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(основных служб);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режиссер-постановщик;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художники всех наименований (основных служб);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инженер всех специальностей;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переводчик;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предприятия: хозяйства;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оператор: световой аппаратуры, видеозаписи, звукозаписи.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