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871" w14:textId="5020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31 октября 2023 года № 12/110 "Об утверждении Правил оказания социальной помощи, установления еҰ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августа 2024 года № 23/219. Зарегистрировано в Департаменте юстиции Карагандинской области 3 сентября 2024 года № 6645-09. Утратило силу решением Осакаровского районного маслихата Карагандинской области от 12 февраля 2025 года № 30/290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31 октября 2023 года № 12/110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№6511-09)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возмещение затрат на родительские взносы в размере 50% один раз в полугодие семьям с детьми с инвалидностью и многодетным семьям, имеющим детей, воспитывающихся и обучающихся в дошкольных организациях образования Осакаровского района;";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ветеранах" ветеранам без учета доходов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