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1fb" w14:textId="15fc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29 декабря 2020 года № 44/408 "О специализированных местах для организации и проведения мирных собраний, порядке использования специализированных мест для организации и проведения мирных собраний, нормах их предельной заполняемости, а также требованиях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апреля 2024 года № 11/112. Зарегистрировано в Департаменте юстиции Карагандинской области 10 апреля 2024 года № 6589-09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29 декабря 2020 года № 44/408 "О специализированных местах для организации и проведения мирных собраний, порядке использования специализированных мест для организации и проведения мирных собраний, нормах их предельной заполняемости, а также требованиях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Шетского района" (зарегистрировано в Реестре государственной регистрации нормативных правовых актов под № 6143)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территорий, в которых запрещено проведение пикетирования определяются на расстоянии не менее 800 метров на следующих объектах в Шетском районе: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