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c5cc" w14:textId="3d4c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 сфере сельского хозяйства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23 октября 2024 года № 126. Зарегистрировано Департаментом юстиции Кызылординской области 28 октября 2024 года № 8560-11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Кызылординского областного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21 октября 2020 года № 473 "Об утверждении Правил выпаса сельскохозяйственных животных в Кызылординской области" (зарегистрировано в Реестре государственной регистрации нормативных правовых актов за № 7763);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11 июля 2022 года № 119 "О внесении изменения в решение Кызылординского областного маслихата от 21 октября 2020 года № 473 "Об утверждении Правил выпаса сельскохозяйственных животных в Кызылординской области"".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