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3268" w14:textId="e9f3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30 марта 2022 года № 207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Казалинском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августа 2024 года № 293. Зарегистрировано Департаментом юстиции Кызылординской области 29 августа 2024 года № 8550-11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от 30 марта 2022 года № 207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Казалинском районе" (зарегистрировано в Реестре государственной регистрации нормативных правовых актов за № 27549)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вносится изменение на казахском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вносится изменение на казахском языке,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2024 года № 293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 № 207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Казалинском районе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Казалинском районе,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утвержденных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(зарегистрировано в Реестре государственной регистрации нормативных правовых актов за № 22394) (далее - Правила возмещения затрат).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коммунальным государственным учреждением "Отдел занятости и социальных программ Казалинского района" (далее - уполномоченный орган) на основании справки из учебного заведения, подтверждающей факт обучения ребенка - детей с инвалидностью на дому.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инвалидностью, переезд в другие населенные пункты либо переезд за пределы Республики Казахстан в целом),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получение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на веб-портал "электронного правительства" (далее – портал) с заявлением по форме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получению возмещения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трем месячным расчетным показателям ежемесячно на каждого ребенка с инвалидностью в течение учебного года.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