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212d" w14:textId="9c5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Мунайлинском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31 мая 2024 года № 16/97. Зарегистрировано Департаментом юстиции Мангистауской области 7 июня 2024 года № 4713-12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Мунайлинском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Мунайлинского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16/97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Мунайлинском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предоставляется за счет средств местного бюджета малообеспеченным семьям (гражданам) (далее-услугополучатель), проживающим в Мунайлинском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"Мунайлинский районный отдел занятости и социальных программ" (далее - услугодатель).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 (одного) процента.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 № 16/97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Мунайлинского районного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2431).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9/148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6 мая 2014 года №21/244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3365).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14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№27/314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Мунайлинского районного маслихата от 6 мая 2014 года №21/244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3706).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№50/469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4129).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3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№11/64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06 мая 2014 года № 21/244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25390).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от 30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№24/151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31061).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№3/20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4567-12).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от 23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№6/40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под № 4629-12).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