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adb0" w14:textId="455a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Костанайской области от 3 августа 2022 года № 344 "Об установлении водоохранных зон и полос на водных объектах Костанайской области,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февраля 2024 года № 76. Зарегистрировано в Департаменте юстиции Костанайской области 26 февраля 2024 года № 10148-10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на водных объектах Костанайской области, режима и особых условий их хозяйственного использования" от 3 августа 2022 года № 344 (зарегистрировано в Реестре государственной регистрации нормативных правовых актов под № 29029)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164-1,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водного хозяйства Министерства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и ирригации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