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b256" w14:textId="164b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октября 2024 года № 414. Зарегистрировано в Департаменте юстиции Костанайской области 21 октября 2024 года № 10289-10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рыбохозяйственных водоемов местного значения" от 16 января 2009 года № 14 (зарегистрировано в Реестре государственной регистрации нормативных правовых актов под № 3666)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рыбохозяйственных водоемов и (или) участков местного значения Костанайской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акимат Костанайской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рыбохозяйственных водоемов и (или) участков местного значения Костанайской области";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рыбохозяйственных водоемов и (или) участков местного значения Костанайской области";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17-1, 113-1, 113-2, 225-1, 225-2, 353-1, 384-1, 384-2,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Костомар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Алтынсаринский 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Взрывной котлован у села Алтын 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Гуртовое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озера Токтас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