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8b14" w14:textId="8138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28 марта 2024 года № 120. Зарегистрировано в Департаменте юстиции Костанайской области 9 апреля 2024 года № 10171-10.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Рудненского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городе Рудном, поселках Качар, Горняцкий, селе Перцевка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"Рудненский городской отдел занятости и социальных программ" (далее -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города Рудного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год, услугополучателям.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Рудненского городского маслихата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"Об утверждении Правил оказания жилищной помощи" от 18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6153).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"О внесении изменений в решение маслихата от 18 декабря 2015 года № 467 "Об утверждении Правил оказания жилищной помощи" от 31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6505).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"О внесении изменений в решение маслихата от 18 декабря 2015 года № 467 "Об утверждении Правил оказания жилищной помощи" от 11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8296).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"О внесении изменений в решение маслихата от 18 декабря 2015 года № 467 "Об утверждении Правил оказания жилищной помощи" от 28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9159).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"О внесении изменений в решение маслихата от 18 декабря 2015 года № 467 "Об утверждении Правил оказания жилищной помощи"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26281).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маслихата "О внесении изменения в решение маслихата от 18 декабря 2015 года № 467 "Об определении размера и порядка оказания жилищной помощи" от 5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10017).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маслихата "О внесении изменения в решение маслихата от 18 декабря 2015 года № 467 "Об определении размера и порядка оказания жилищной помощи" от 2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10080).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