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c1d3" w14:textId="125c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Рудного от 22 декабря 2023 года № 1215 "О расширении категории получателей услуг инватакси"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25 декабря 2024 года № 1159. Зарегистрировано в Департаменте юстиции Костанайской области 27 декабря 2024 года № 10340-10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 расширении категории получателей услуг инватакси" от 22 декабря 2023 года № 1215 (зарегистрировано в Реестре государственной регистрации нормативных правовых актов под № 10120-10).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занятости и социальных программ"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