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4461" w14:textId="de44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августа 2020 года № 69 "Об организации и проведении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февраля 2024 года № 17. Зарегистрировано в Департаменте юстиции Костанайской области 28 марта 2024 года № 10163-10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организации и проведении мирных собраний" от 28 августа 2020 года № 69 (зарегистрировано в Реестре государственной регистрации нормативных правовых актов под № 9422)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"Специализированные места для организации и проведения собраний, митингов и пикетирования"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"Специализированные места для организации и проведения мирных собраний";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решению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Минимальное допустимое расстояние между лицами, осуществляющими пикетирование, составляет не менее 100 метров.";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решению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Не допускается проведение пикетирования на расстоянии 800 метров от границ прилегающих территорий следующих объектов: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национальная электрическая сеть, магистральные линии связи и прилегающие к ним территории.".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