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b322" w14:textId="06ab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Карасуского района Костанайской области от 15 апреля 2020 года № 56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мая 2024 года № 127. Зарегистрировано в Департаменте юстиции Костанайской области 4 июня 2024 года № 10224-10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Карасуского района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Костанайской области "Об определении перечня должностей специалистов в области социального обеспечения, культуры и спорта, являющихся гражданскими служащими и работающих в сельской местности" от 15 апреля 2020 года № 56 (зарегистрировано в Реестре государственной регистрации нормативных правовых актов № 9131)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бюджетного планирования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 С. Кажиев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Карасуского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2024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 и спорта, являющихся гражданскими служащими и работающих в сельской местности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работник по оценке и определению потребности в специальных социальных услугах;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культорганизатор (основных служб);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методист всех наименований (основных служб);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учителя всех специальностей.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спорта: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инструктор-спортсмен.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