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94d9" w14:textId="7019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ноября 2023 года № 102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22 февраля 2024 года № 158. Зарегистрировано в Департаменте юстиции Костанайской области 27 февраля 2024 года № 10151-10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ее размеров и определения перечня отдельных категорий нуждающихся граждан" от 28 ноября 2023 года № 102 (зарегистрировано в Реестре государственной регистрации нормативных правовых актов под № 10098)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 35-летию вывода ограниченного контингента советских войск из Демократической Республики Афганистан - 15 февраля: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Афганистана, в размере 50 месячных расчетных показателей;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в размере 50 месячных расчетных показателей;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действий, в размере 50 месячных расчетных показателей;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- Союза ССР), в размере 50 месячных расчетных показателей;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награжденные орденами и медалями бывшего Союза ССР за участие в обеспечении боевых действий, в размере 50 месячных расчетных показателей;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Афганистане, в размере 50 месячных расчетных показателей;";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отдельным категориям нуждающихся граждан оказывается: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на бытовые нужды, без учета доходов, ежемесячно, в размере 10 месячных расчетных показателей;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и другим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 исключением лиц, указанных в подпунктах 4) и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 бытовые нужды, без учета доходов, ежемесячно, в размере 3 месячных расчетных показателей;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инфицированных вирусом иммунодефицита человека состоящих на диспансерном учете, без учета доходов, ежемесячно, в размере двукратного прожиточного минимума;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страдающим туберкулезным заболеванием и находящимся на амбулаторном лечении, без учета доходов, ежемесячно, в размере 10 месячных расчетных показателей;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 инвалидностью, для возмещения расходов, связанных с их проездом в реабилитационные центры и обратно, ежеквартально, в санатории и обратно, 1 раз в год, без учета доходов, в размере не более 3 месячных расчетных показателей;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впервые приобретающим техническое, профессиональное, послесреднее либо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года,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области, очной формы обучения;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молодежи, относящейся к социально уязвимым слоям населения, продолжающей обучение за счет средств местного бюджета, без учета доходов, очной формы обучения;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имеющих рекомендацию в индивидуальной программе абилитации и реабилитации лиц с инвалидностью, без учета доходов;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с инвалидностью, на оперативное лечение, без учета доходов, единовременно, в размере фактических затрат, не более 50 месячных расчетных показателей;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 с инвалидностью, для возмещения расходов, связанных с приобретением лекарственных средств, без учета доходов, 1 раз в год, в размере фактических затрат, не более 50 месячных расчетных показателей;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гражданину (семье) либо его имуществу, пострадавшему вследствие стихийного бедствия или пожара, без учета доходов, единовременно, в размере не более 50 месячных расчетных показателей;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 из семей, имеющих среднедушевой доход ниже величины прожиточного минимума за квартал, предшествующий кварталу обращения, на бытовые нужды, единовременно, в размере 7 месячных расчетных показателей;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супругов, зарегистрированных на день смерти в качестве безработных в филиале карьерного центра, а также лицам из малообеспеченных семей на погребение несовершеннолетних детей, единовременно, в размере 15 месячных расчетных показателей;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лицам, освободившимся из мест лишения свободы, находящимся на учете службы пробации без учета дохода, единовременно, в размере 2 месячных расчетных показателей.";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поселка, села, сельского округа представляет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с приложением следующих документов: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семьи).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впервые обратившиеся, представляют документ, подтверждающий социальный статус заявителя.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Родитель либо законный представитель лиц,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 документ, подтверждающий факт заболевания вирусом иммунодефицита человека.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 документ, подтверждающий факт заболевания туберкулезом и нахождения на амбулаторном лечении.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подпунктах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документы, подтверждающие факт проживания и стоимость проезда.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абзаце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документы, подтверждающие факт обучения, ее стоимость и индивидуальную программу абилитации и реабилитации лица с инвалидностью.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копию рецептурного бланка за текущий год, заверенную врачом, и кассовый и/или товарный чек.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документ, подтверждающий факт причиненного ущерба гражданину (семье) либо его имуществу вследствие стихийного бедствия или пожара.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сведения о доходах за квартал, предшествующий кварталу обращения, документы, подтверждающие факт смерти, а также факт регистрации умершего в качестве безработного на момент смерти.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документы, подтверждающие факт освобождения из мест лишения свободы, нахождения на учете службы пробации.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с месяца подачи заявления.".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