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f3a7" w14:textId="051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бюджетных средств на субсидирование развития семеноводства по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марта 2024 года № 56. Зарегистрировано в Департаменте юстиции Северо-Казахстанской области 7 марта 2024 года № 7708-15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бюджетных средств на субсидирование развития семеноводства по Северо-Казахстанской области на 2024 год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