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014b" w14:textId="a7c0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21-25. Зарегистрировано Департаментом юстиции Северо-Казахстанской области 8 октября 2024 года № 7800-15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некоторых решений маслихата района имени Габита Мусрепова Северо-Казахстанской области,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21-25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имени Габита Мусрепова Северо-Казахстанской области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маслихата района имени Габита Мусрепова от 7 сентября 2004 года № 9-7 "О регламенте районного маслихата" (зарегистрировано в Реестре государственной регистрации нормативных правовых актов за № 1355).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маслихата района имени Габита Мусрепова от 12 апреля 2006 года № 27-5 "Об утверждении Правил содержания животных, выгула собак и кошек в населенных пунктах района имени Габита Мусрепова" (зарегистрировано в Реестре государственной регистрации нормативных правовых актов за № 13-5-27).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маслихата района имени Габита Мусрепова от 24 декабря 2007 года № 4-3 "Об утверждении ставок по отдельным видам платежей" (зарегистрировано в Реестре государственной регистрации нормативных правовых актов за № 13-5-50).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