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53b4" w14:textId="7ea5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Есильском районе Северо-Казахстанской области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 марта 2024 года № 14/221. Зарегистрирован в Департаменте юстиции Северо-Казахстанской области 5 марта 2024 года № 7701-15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2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Есильском районе Северо-Казахстанской области с 4 (четырех) процентов на 3 (три) процента по доходам, полученным (подлежащим получению) в 2024 году.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