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97ecf" w14:textId="6997e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туристского взноса для иностранцев на территории Есильского района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1 марта 2024 года № 14/220. Зарегистрирован в Департаменте юстиции Северо-Казахстанской области 5 марта 2024 года № 7702-15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14 июля 2023 года № 181 "Об утверждении Правил уплаты туристского взноса для иностранцев" (зарегистрирован в Реестре государственной регистрации нормативных правовых актов под № 33110) маслихат Есильского района Северо-Казахстанской области РЕШИЛ: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ставки туристского взноса для иностранцев в местах размещения туристов на территории Есильского района Северо-Казахстанской области в размере 0 (ноль) процентов от стоимости пребывания.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Туткушев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