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cf0b5" w14:textId="34cf0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Мамлютского района Северо-Казахстанской области от 11 декабря 2023 года № 14/4 "Об утверждении Правил оказания социальной помощи, установления ее размеров и определения перечня отдельных категорий нуждающихся граждан Мамлютского района Северо-Казахстанской области"</w:t>
      </w:r>
    </w:p>
    <w:p>
      <w:pPr>
        <w:spacing w:after="0"/>
        <w:ind w:left="0"/>
        <w:jc w:val="both"/>
      </w:pPr>
      <w:r>
        <w:rPr>
          <w:rFonts w:ascii="Times New Roman"/>
          <w:b w:val="false"/>
          <w:i w:val="false"/>
          <w:color w:val="000000"/>
          <w:sz w:val="28"/>
        </w:rPr>
        <w:t>Решение маслихата Мамлютского района Северо-Казахстанской области от 26 августа 2024 года № 31/5. Зарегистрировано в Департаменте юстиции Северо-Казахстанской области 29 августа 2024 года № 7787-15</w:t>
      </w:r>
    </w:p>
    <w:p>
      <w:pPr>
        <w:spacing w:after="0"/>
        <w:ind w:left="0"/>
        <w:jc w:val="both"/>
      </w:pPr>
      <w:bookmarkStart w:name="z4" w:id="0"/>
      <w:r>
        <w:rPr>
          <w:rFonts w:ascii="Times New Roman"/>
          <w:b w:val="false"/>
          <w:i w:val="false"/>
          <w:color w:val="000000"/>
          <w:sz w:val="28"/>
        </w:rPr>
        <w:t>
      Маслихат Мамлютского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"Об утверждении Правил оказания социальной помощи, установления ее размеров и определения перечня отдельных категорий нуждающихся граждан Мамлютского района Северо-Казахстанской области" от 11 декабря 2023 года № 14/4 (зарегистрировано в Реестре государственной регистрации нормативных правовых актов под № 7655-15)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3</w:t>
      </w:r>
      <w:r>
        <w:rPr>
          <w:rFonts w:ascii="Times New Roman"/>
          <w:b w:val="false"/>
          <w:i w:val="false"/>
          <w:color w:val="000000"/>
          <w:sz w:val="28"/>
        </w:rPr>
        <w:t xml:space="preserve"> исключить;</w:t>
      </w:r>
    </w:p>
    <w:bookmarkStart w:name="z7" w:id="2"/>
    <w:p>
      <w:pPr>
        <w:spacing w:after="0"/>
        <w:ind w:left="0"/>
        <w:jc w:val="both"/>
      </w:pPr>
      <w:r>
        <w:rPr>
          <w:rFonts w:ascii="Times New Roman"/>
          <w:b w:val="false"/>
          <w:i w:val="false"/>
          <w:color w:val="000000"/>
          <w:sz w:val="28"/>
        </w:rPr>
        <w:t>
       Правила оказания социальной помощи, установления ее размеров и определения перечня отдельных категорий нуждающихся граждан Мамлютского района Северо-Казахстанской области, утвержденные вышеуказанным решением изложить в новой редакции согласно приложению к настоящему решению.</w:t>
      </w:r>
    </w:p>
    <w:bookmarkEnd w:id="2"/>
    <w:bookmarkStart w:name="z8"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Временно исполняющий обязанности председателя маслихата Мамлютского района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26 августа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11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w:t>
            </w:r>
          </w:p>
        </w:tc>
      </w:tr>
    </w:tbl>
    <w:bookmarkStart w:name="z20"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Мамлютского района Северо-Казахстанской области</w:t>
      </w:r>
    </w:p>
    <w:bookmarkEnd w:id="4"/>
    <w:bookmarkStart w:name="z21" w:id="5"/>
    <w:p>
      <w:pPr>
        <w:spacing w:after="0"/>
        <w:ind w:left="0"/>
        <w:jc w:val="left"/>
      </w:pPr>
      <w:r>
        <w:rPr>
          <w:rFonts w:ascii="Times New Roman"/>
          <w:b/>
          <w:i w:val="false"/>
          <w:color w:val="000000"/>
        </w:rPr>
        <w:t xml:space="preserve"> Глава 1. Общие положения</w:t>
      </w:r>
    </w:p>
    <w:bookmarkEnd w:id="5"/>
    <w:bookmarkStart w:name="z22" w:id="6"/>
    <w:p>
      <w:pPr>
        <w:spacing w:after="0"/>
        <w:ind w:left="0"/>
        <w:jc w:val="both"/>
      </w:pPr>
      <w:r>
        <w:rPr>
          <w:rFonts w:ascii="Times New Roman"/>
          <w:b w:val="false"/>
          <w:i w:val="false"/>
          <w:color w:val="000000"/>
          <w:sz w:val="28"/>
        </w:rPr>
        <w:t>
      1. Настоящие правила оказания социальной помощи, установления ее размеров и определения перечня отдельных категорий нуждающихся граждан в Мамлютском районе Северо-Казахстанской области (далее - Правила) разработаны на основании Социального кодекса Республики Казахстан, Закона Республики Казахстан "О ветеранах" и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23"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4"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25" w:id="9"/>
    <w:p>
      <w:pPr>
        <w:spacing w:after="0"/>
        <w:ind w:left="0"/>
        <w:jc w:val="both"/>
      </w:pPr>
      <w:r>
        <w:rPr>
          <w:rFonts w:ascii="Times New Roman"/>
          <w:b w:val="false"/>
          <w:i w:val="false"/>
          <w:color w:val="000000"/>
          <w:sz w:val="28"/>
        </w:rPr>
        <w:t>
      2) специальная комиссия – комиссия, создаваемая решением акима Мамлютского района Северо-Казахстанской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9"/>
    <w:bookmarkStart w:name="z26"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27" w:id="11"/>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акимата Мамлютского района Северо-Казахстанской области";</w:t>
      </w:r>
    </w:p>
    <w:bookmarkEnd w:id="11"/>
    <w:bookmarkStart w:name="z28" w:id="12"/>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9" w:id="13"/>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bookmarkEnd w:id="13"/>
    <w:bookmarkStart w:name="z30" w:id="14"/>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bookmarkEnd w:id="14"/>
    <w:bookmarkStart w:name="z31" w:id="15"/>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5"/>
    <w:bookmarkStart w:name="z32" w:id="16"/>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акима соответствующего сельского округа для проведения обследования материального положения лиц (семей), обратившихся за адресной социальной помощью;</w:t>
      </w:r>
    </w:p>
    <w:bookmarkEnd w:id="16"/>
    <w:bookmarkStart w:name="z33" w:id="17"/>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7"/>
    <w:bookmarkStart w:name="z34" w:id="18"/>
    <w:p>
      <w:pPr>
        <w:spacing w:after="0"/>
        <w:ind w:left="0"/>
        <w:jc w:val="both"/>
      </w:pPr>
      <w:r>
        <w:rPr>
          <w:rFonts w:ascii="Times New Roman"/>
          <w:b w:val="false"/>
          <w:i w:val="false"/>
          <w:color w:val="000000"/>
          <w:sz w:val="28"/>
        </w:rPr>
        <w:t>
      3.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оказываются в порядке, определенном настоящими правилами.</w:t>
      </w:r>
    </w:p>
    <w:bookmarkEnd w:id="18"/>
    <w:bookmarkStart w:name="z35" w:id="19"/>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19"/>
    <w:bookmarkStart w:name="z36" w:id="20"/>
    <w:p>
      <w:pPr>
        <w:spacing w:after="0"/>
        <w:ind w:left="0"/>
        <w:jc w:val="both"/>
      </w:pPr>
      <w:r>
        <w:rPr>
          <w:rFonts w:ascii="Times New Roman"/>
          <w:b w:val="false"/>
          <w:i w:val="false"/>
          <w:color w:val="000000"/>
          <w:sz w:val="28"/>
        </w:rPr>
        <w:t>
      5. Настоящие правила распространяются на лиц, постоянно проживающих и зарегистрированных на территории Мамлютского района Северо-Казахстанской области.</w:t>
      </w:r>
    </w:p>
    <w:bookmarkEnd w:id="20"/>
    <w:bookmarkStart w:name="z37" w:id="21"/>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21"/>
    <w:bookmarkStart w:name="z38" w:id="22"/>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денежных выплат следующим категориям граждан:</w:t>
      </w:r>
    </w:p>
    <w:bookmarkEnd w:id="22"/>
    <w:bookmarkStart w:name="z39" w:id="23"/>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3"/>
    <w:bookmarkStart w:name="z40" w:id="24"/>
    <w:p>
      <w:pPr>
        <w:spacing w:after="0"/>
        <w:ind w:left="0"/>
        <w:jc w:val="both"/>
      </w:pP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Советских Социалистических Республик (далее-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в размере 50 (пятьдесят) месячных расчетных показателей;</w:t>
      </w:r>
    </w:p>
    <w:bookmarkEnd w:id="24"/>
    <w:bookmarkStart w:name="z41" w:id="25"/>
    <w:p>
      <w:pPr>
        <w:spacing w:after="0"/>
        <w:ind w:left="0"/>
        <w:jc w:val="both"/>
      </w:pPr>
      <w:r>
        <w:rPr>
          <w:rFonts w:ascii="Times New Roman"/>
          <w:b w:val="false"/>
          <w:i w:val="false"/>
          <w:color w:val="000000"/>
          <w:sz w:val="28"/>
        </w:rPr>
        <w:t>
      военнообязанные, призвавшиеся на учебные сборы и направлявшиеся в Афганистан в период ведения боевых действий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в размере 50 (пятьдесят) месячных расчетных показателей;</w:t>
      </w:r>
    </w:p>
    <w:bookmarkEnd w:id="25"/>
    <w:bookmarkStart w:name="z42" w:id="26"/>
    <w:p>
      <w:pPr>
        <w:spacing w:after="0"/>
        <w:ind w:left="0"/>
        <w:jc w:val="both"/>
      </w:pPr>
      <w:r>
        <w:rPr>
          <w:rFonts w:ascii="Times New Roman"/>
          <w:b w:val="false"/>
          <w:i w:val="false"/>
          <w:color w:val="000000"/>
          <w:sz w:val="28"/>
        </w:rPr>
        <w:t>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в размере 50 (пятьдесят) месячных расчетных показателей;</w:t>
      </w:r>
    </w:p>
    <w:bookmarkEnd w:id="26"/>
    <w:bookmarkStart w:name="z43" w:id="27"/>
    <w:p>
      <w:pPr>
        <w:spacing w:after="0"/>
        <w:ind w:left="0"/>
        <w:jc w:val="both"/>
      </w:pPr>
      <w:r>
        <w:rPr>
          <w:rFonts w:ascii="Times New Roman"/>
          <w:b w:val="false"/>
          <w:i w:val="false"/>
          <w:color w:val="000000"/>
          <w:sz w:val="28"/>
        </w:rPr>
        <w:t>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в размере 50 (пятьдесят) месячных расчетных показателей;</w:t>
      </w:r>
    </w:p>
    <w:bookmarkEnd w:id="27"/>
    <w:bookmarkStart w:name="z44" w:id="28"/>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в размере 50 (пятьдесят) месячных расчетных показателей;</w:t>
      </w:r>
    </w:p>
    <w:bookmarkEnd w:id="28"/>
    <w:bookmarkStart w:name="z45" w:id="29"/>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29"/>
    <w:bookmarkStart w:name="z46" w:id="30"/>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30"/>
    <w:bookmarkStart w:name="z47" w:id="31"/>
    <w:p>
      <w:pPr>
        <w:spacing w:after="0"/>
        <w:ind w:left="0"/>
        <w:jc w:val="both"/>
      </w:pPr>
      <w:r>
        <w:rPr>
          <w:rFonts w:ascii="Times New Roman"/>
          <w:b w:val="false"/>
          <w:i w:val="false"/>
          <w:color w:val="000000"/>
          <w:sz w:val="28"/>
        </w:rPr>
        <w:t>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bookmarkEnd w:id="31"/>
    <w:bookmarkStart w:name="z48" w:id="32"/>
    <w:p>
      <w:pPr>
        <w:spacing w:after="0"/>
        <w:ind w:left="0"/>
        <w:jc w:val="both"/>
      </w:pPr>
      <w:r>
        <w:rPr>
          <w:rFonts w:ascii="Times New Roman"/>
          <w:b w:val="false"/>
          <w:i w:val="false"/>
          <w:color w:val="000000"/>
          <w:sz w:val="28"/>
        </w:rPr>
        <w:t>
      военнослужащие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32"/>
    <w:bookmarkStart w:name="z49" w:id="33"/>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33"/>
    <w:bookmarkStart w:name="z50" w:id="34"/>
    <w:p>
      <w:pPr>
        <w:spacing w:after="0"/>
        <w:ind w:left="0"/>
        <w:jc w:val="both"/>
      </w:pPr>
      <w:r>
        <w:rPr>
          <w:rFonts w:ascii="Times New Roman"/>
          <w:b w:val="false"/>
          <w:i w:val="false"/>
          <w:color w:val="000000"/>
          <w:sz w:val="28"/>
        </w:rPr>
        <w:t>
      2) Международный женский день – 8 марта:</w:t>
      </w:r>
    </w:p>
    <w:bookmarkEnd w:id="34"/>
    <w:bookmarkStart w:name="z51" w:id="35"/>
    <w:p>
      <w:pPr>
        <w:spacing w:after="0"/>
        <w:ind w:left="0"/>
        <w:jc w:val="both"/>
      </w:pPr>
      <w:r>
        <w:rPr>
          <w:rFonts w:ascii="Times New Roman"/>
          <w:b w:val="false"/>
          <w:i w:val="false"/>
          <w:color w:val="000000"/>
          <w:sz w:val="28"/>
        </w:rPr>
        <w:t>
      многодетные матери, награжденные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35"/>
    <w:bookmarkStart w:name="z52" w:id="36"/>
    <w:p>
      <w:pPr>
        <w:spacing w:after="0"/>
        <w:ind w:left="0"/>
        <w:jc w:val="both"/>
      </w:pPr>
      <w:r>
        <w:rPr>
          <w:rFonts w:ascii="Times New Roman"/>
          <w:b w:val="false"/>
          <w:i w:val="false"/>
          <w:color w:val="000000"/>
          <w:sz w:val="28"/>
        </w:rPr>
        <w:t>
      многодетные семьи, имеющие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высшего и (или) послевузовского образования, после достижения ими восемнадцатилетия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36"/>
    <w:bookmarkStart w:name="z53" w:id="37"/>
    <w:p>
      <w:pPr>
        <w:spacing w:after="0"/>
        <w:ind w:left="0"/>
        <w:jc w:val="both"/>
      </w:pPr>
      <w:r>
        <w:rPr>
          <w:rFonts w:ascii="Times New Roman"/>
          <w:b w:val="false"/>
          <w:i w:val="false"/>
          <w:color w:val="000000"/>
          <w:sz w:val="28"/>
        </w:rPr>
        <w:t>
      3) День защитника Отечества - 7 мая:</w:t>
      </w:r>
    </w:p>
    <w:bookmarkEnd w:id="37"/>
    <w:bookmarkStart w:name="z54" w:id="38"/>
    <w:p>
      <w:pPr>
        <w:spacing w:after="0"/>
        <w:ind w:left="0"/>
        <w:jc w:val="both"/>
      </w:pP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социалистических республик (далее -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38"/>
    <w:bookmarkStart w:name="z55" w:id="39"/>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 - в размере 5 (пять) месячных расчетных показателей;</w:t>
      </w:r>
    </w:p>
    <w:bookmarkEnd w:id="39"/>
    <w:bookmarkStart w:name="z56" w:id="40"/>
    <w:p>
      <w:pPr>
        <w:spacing w:after="0"/>
        <w:ind w:left="0"/>
        <w:jc w:val="both"/>
      </w:pPr>
      <w:r>
        <w:rPr>
          <w:rFonts w:ascii="Times New Roman"/>
          <w:b w:val="false"/>
          <w:i w:val="false"/>
          <w:color w:val="000000"/>
          <w:sz w:val="28"/>
        </w:rPr>
        <w:t>
      4) День Победы - 9 мая:</w:t>
      </w:r>
    </w:p>
    <w:bookmarkEnd w:id="40"/>
    <w:bookmarkStart w:name="z57" w:id="41"/>
    <w:p>
      <w:pPr>
        <w:spacing w:after="0"/>
        <w:ind w:left="0"/>
        <w:jc w:val="both"/>
      </w:pPr>
      <w:r>
        <w:rPr>
          <w:rFonts w:ascii="Times New Roman"/>
          <w:b w:val="false"/>
          <w:i w:val="false"/>
          <w:color w:val="000000"/>
          <w:sz w:val="28"/>
        </w:rPr>
        <w:t xml:space="preserve">
      участники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 в размере 1 500 000 (один миллион пятьсот тысяч) тенге; </w:t>
      </w:r>
    </w:p>
    <w:bookmarkEnd w:id="41"/>
    <w:bookmarkStart w:name="z58" w:id="42"/>
    <w:p>
      <w:pPr>
        <w:spacing w:after="0"/>
        <w:ind w:left="0"/>
        <w:jc w:val="both"/>
      </w:pPr>
      <w:r>
        <w:rPr>
          <w:rFonts w:ascii="Times New Roman"/>
          <w:b w:val="false"/>
          <w:i w:val="false"/>
          <w:color w:val="000000"/>
          <w:sz w:val="28"/>
        </w:rPr>
        <w:t>
      лица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1 500 000 (один миллион пятьсот тысяч) тенге;</w:t>
      </w:r>
    </w:p>
    <w:bookmarkEnd w:id="42"/>
    <w:bookmarkStart w:name="z59" w:id="43"/>
    <w:p>
      <w:pPr>
        <w:spacing w:after="0"/>
        <w:ind w:left="0"/>
        <w:jc w:val="both"/>
      </w:pPr>
      <w:r>
        <w:rPr>
          <w:rFonts w:ascii="Times New Roman"/>
          <w:b w:val="false"/>
          <w:i w:val="false"/>
          <w:color w:val="000000"/>
          <w:sz w:val="28"/>
        </w:rPr>
        <w:t>
      военнослужащие,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43"/>
    <w:bookmarkStart w:name="z60" w:id="44"/>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44"/>
    <w:bookmarkStart w:name="z61" w:id="45"/>
    <w:p>
      <w:pPr>
        <w:spacing w:after="0"/>
        <w:ind w:left="0"/>
        <w:jc w:val="both"/>
      </w:pP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45"/>
    <w:bookmarkStart w:name="z62" w:id="46"/>
    <w:p>
      <w:pPr>
        <w:spacing w:after="0"/>
        <w:ind w:left="0"/>
        <w:jc w:val="both"/>
      </w:pP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46"/>
    <w:bookmarkStart w:name="z63" w:id="47"/>
    <w:p>
      <w:pPr>
        <w:spacing w:after="0"/>
        <w:ind w:left="0"/>
        <w:jc w:val="both"/>
      </w:pPr>
      <w:r>
        <w:rPr>
          <w:rFonts w:ascii="Times New Roman"/>
          <w:b w:val="false"/>
          <w:i w:val="false"/>
          <w:color w:val="000000"/>
          <w:sz w:val="28"/>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Главного северного морского 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47"/>
    <w:bookmarkStart w:name="z64" w:id="48"/>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60 000 (шестьдесят тысяч) тенге;</w:t>
      </w:r>
    </w:p>
    <w:bookmarkEnd w:id="48"/>
    <w:bookmarkStart w:name="z65" w:id="49"/>
    <w:p>
      <w:pPr>
        <w:spacing w:after="0"/>
        <w:ind w:left="0"/>
        <w:jc w:val="both"/>
      </w:pPr>
      <w:r>
        <w:rPr>
          <w:rFonts w:ascii="Times New Roman"/>
          <w:b w:val="false"/>
          <w:i w:val="false"/>
          <w:color w:val="000000"/>
          <w:sz w:val="28"/>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49"/>
    <w:bookmarkStart w:name="z66" w:id="50"/>
    <w:p>
      <w:pPr>
        <w:spacing w:after="0"/>
        <w:ind w:left="0"/>
        <w:jc w:val="both"/>
      </w:pPr>
      <w:r>
        <w:rPr>
          <w:rFonts w:ascii="Times New Roman"/>
          <w:b w:val="false"/>
          <w:i w:val="false"/>
          <w:color w:val="000000"/>
          <w:sz w:val="28"/>
        </w:rPr>
        <w:t xml:space="preserve">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 </w:t>
      </w:r>
    </w:p>
    <w:bookmarkEnd w:id="50"/>
    <w:bookmarkStart w:name="z67" w:id="51"/>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51"/>
    <w:bookmarkStart w:name="z68" w:id="52"/>
    <w:p>
      <w:pPr>
        <w:spacing w:after="0"/>
        <w:ind w:left="0"/>
        <w:jc w:val="both"/>
      </w:pPr>
      <w:r>
        <w:rPr>
          <w:rFonts w:ascii="Times New Roman"/>
          <w:b w:val="false"/>
          <w:i w:val="false"/>
          <w:color w:val="000000"/>
          <w:sz w:val="28"/>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в размере 60 000 (шестьдесят тысяч) тенге;</w:t>
      </w:r>
    </w:p>
    <w:bookmarkEnd w:id="52"/>
    <w:bookmarkStart w:name="z69" w:id="53"/>
    <w:p>
      <w:pPr>
        <w:spacing w:after="0"/>
        <w:ind w:left="0"/>
        <w:jc w:val="both"/>
      </w:pPr>
      <w:r>
        <w:rPr>
          <w:rFonts w:ascii="Times New Roman"/>
          <w:b w:val="false"/>
          <w:i w:val="false"/>
          <w:color w:val="000000"/>
          <w:sz w:val="28"/>
        </w:rPr>
        <w:t>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брак–в размере 30 000 (тридцать тысяч) тенге;</w:t>
      </w:r>
    </w:p>
    <w:bookmarkEnd w:id="53"/>
    <w:bookmarkStart w:name="z70" w:id="54"/>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54"/>
    <w:bookmarkStart w:name="z71" w:id="55"/>
    <w:p>
      <w:pPr>
        <w:spacing w:after="0"/>
        <w:ind w:left="0"/>
        <w:jc w:val="both"/>
      </w:pPr>
      <w:r>
        <w:rPr>
          <w:rFonts w:ascii="Times New Roman"/>
          <w:b w:val="false"/>
          <w:i w:val="false"/>
          <w:color w:val="000000"/>
          <w:sz w:val="28"/>
        </w:rPr>
        <w:t>
      лица, проработавшие (прослужившие) не менее шести месяцев с 22 июня 1941 года по 9 мая 1945 года и не награждҰнные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55"/>
    <w:bookmarkStart w:name="z72" w:id="56"/>
    <w:p>
      <w:pPr>
        <w:spacing w:after="0"/>
        <w:ind w:left="0"/>
        <w:jc w:val="both"/>
      </w:pPr>
      <w:r>
        <w:rPr>
          <w:rFonts w:ascii="Times New Roman"/>
          <w:b w:val="false"/>
          <w:i w:val="false"/>
          <w:color w:val="000000"/>
          <w:sz w:val="28"/>
        </w:rPr>
        <w:t>
      5) День памяти жертв политических репрессий и голода – 31 мая:</w:t>
      </w:r>
    </w:p>
    <w:bookmarkEnd w:id="56"/>
    <w:bookmarkStart w:name="z73" w:id="57"/>
    <w:p>
      <w:pPr>
        <w:spacing w:after="0"/>
        <w:ind w:left="0"/>
        <w:jc w:val="both"/>
      </w:pPr>
      <w:r>
        <w:rPr>
          <w:rFonts w:ascii="Times New Roman"/>
          <w:b w:val="false"/>
          <w:i w:val="false"/>
          <w:color w:val="000000"/>
          <w:sz w:val="28"/>
        </w:rPr>
        <w:t>
      лица, непосредственно подвергавшиеся политическим репрессиям на территории бывшего Союза Советских Социалистических Республик (далее – Союза ССР), в настоящее время являющиеся гражданами Республики Казахстан - в размере 15 (пятнадцать) месячных расчетных показателей;</w:t>
      </w:r>
    </w:p>
    <w:bookmarkEnd w:id="57"/>
    <w:bookmarkStart w:name="z74" w:id="58"/>
    <w:p>
      <w:pPr>
        <w:spacing w:after="0"/>
        <w:ind w:left="0"/>
        <w:jc w:val="both"/>
      </w:pPr>
      <w:r>
        <w:rPr>
          <w:rFonts w:ascii="Times New Roman"/>
          <w:b w:val="false"/>
          <w:i w:val="false"/>
          <w:color w:val="000000"/>
          <w:sz w:val="28"/>
        </w:rPr>
        <w:t>
      лица, постоянно проживавшие до применения к ним репрессий на территории, ныне составляющей территорию Республики Казахстан, в случаях:</w:t>
      </w:r>
    </w:p>
    <w:bookmarkEnd w:id="58"/>
    <w:bookmarkStart w:name="z75" w:id="59"/>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 - в размере 15 (пятнадцать) месячных расчетных показателей;</w:t>
      </w:r>
    </w:p>
    <w:bookmarkEnd w:id="59"/>
    <w:bookmarkStart w:name="z76" w:id="60"/>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 - в размере 15 (пятнадцать) месячных расчетных показателей;</w:t>
      </w:r>
    </w:p>
    <w:bookmarkEnd w:id="60"/>
    <w:bookmarkStart w:name="z77" w:id="61"/>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 - в размере 15 (пятнадцать) месячных расчетных показателей;</w:t>
      </w:r>
    </w:p>
    <w:bookmarkEnd w:id="61"/>
    <w:bookmarkStart w:name="z78" w:id="62"/>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Союза ССР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органов-в размере 15 (пятнадцать) месячных расчетных показателей;</w:t>
      </w:r>
    </w:p>
    <w:bookmarkEnd w:id="62"/>
    <w:bookmarkStart w:name="z79" w:id="63"/>
    <w:p>
      <w:pPr>
        <w:spacing w:after="0"/>
        <w:ind w:left="0"/>
        <w:jc w:val="both"/>
      </w:pPr>
      <w:r>
        <w:rPr>
          <w:rFonts w:ascii="Times New Roman"/>
          <w:b w:val="false"/>
          <w:i w:val="false"/>
          <w:color w:val="000000"/>
          <w:sz w:val="28"/>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размере15 (пятнадцать) месячных расчетных показателей;</w:t>
      </w:r>
    </w:p>
    <w:bookmarkEnd w:id="63"/>
    <w:bookmarkStart w:name="z80" w:id="64"/>
    <w:p>
      <w:pPr>
        <w:spacing w:after="0"/>
        <w:ind w:left="0"/>
        <w:jc w:val="both"/>
      </w:pPr>
      <w:r>
        <w:rPr>
          <w:rFonts w:ascii="Times New Roman"/>
          <w:b w:val="false"/>
          <w:i w:val="false"/>
          <w:color w:val="000000"/>
          <w:sz w:val="28"/>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достигшим восемнадцатилетнего возраста на момент репрессии и в результате ее применения оставшиеся без попечения родителей или одного из них –в размере – 10 (десять) месячных расчетных показателей;</w:t>
      </w:r>
    </w:p>
    <w:bookmarkEnd w:id="64"/>
    <w:bookmarkStart w:name="z81" w:id="65"/>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полигона- 29 августа:</w:t>
      </w:r>
    </w:p>
    <w:bookmarkEnd w:id="65"/>
    <w:bookmarkStart w:name="z82" w:id="66"/>
    <w:p>
      <w:pPr>
        <w:spacing w:after="0"/>
        <w:ind w:left="0"/>
        <w:jc w:val="both"/>
      </w:pP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35 (тридцать пять) месячных расчетных показателей;</w:t>
      </w:r>
    </w:p>
    <w:bookmarkEnd w:id="66"/>
    <w:bookmarkStart w:name="z83" w:id="67"/>
    <w:p>
      <w:pPr>
        <w:spacing w:after="0"/>
        <w:ind w:left="0"/>
        <w:jc w:val="both"/>
      </w:pPr>
      <w:r>
        <w:rPr>
          <w:rFonts w:ascii="Times New Roman"/>
          <w:b w:val="false"/>
          <w:i w:val="false"/>
          <w:color w:val="000000"/>
          <w:sz w:val="28"/>
        </w:rPr>
        <w:t>
      лица,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35 (тридцать пять) месячных расчетных показателей;</w:t>
      </w:r>
    </w:p>
    <w:bookmarkEnd w:id="67"/>
    <w:bookmarkStart w:name="z84" w:id="68"/>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35 (тридцать пять) месячных расчетных показателей;</w:t>
      </w:r>
    </w:p>
    <w:bookmarkEnd w:id="68"/>
    <w:bookmarkStart w:name="z85" w:id="69"/>
    <w:p>
      <w:pPr>
        <w:spacing w:after="0"/>
        <w:ind w:left="0"/>
        <w:jc w:val="both"/>
      </w:pPr>
      <w:r>
        <w:rPr>
          <w:rFonts w:ascii="Times New Roman"/>
          <w:b w:val="false"/>
          <w:i w:val="false"/>
          <w:color w:val="000000"/>
          <w:sz w:val="28"/>
        </w:rPr>
        <w:t>
      семьи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(тридцать пять) месячных расчетных показателей;</w:t>
      </w:r>
    </w:p>
    <w:bookmarkEnd w:id="69"/>
    <w:bookmarkStart w:name="z86" w:id="70"/>
    <w:p>
      <w:pPr>
        <w:spacing w:after="0"/>
        <w:ind w:left="0"/>
        <w:jc w:val="both"/>
      </w:pPr>
      <w:r>
        <w:rPr>
          <w:rFonts w:ascii="Times New Roman"/>
          <w:b w:val="false"/>
          <w:i w:val="false"/>
          <w:color w:val="000000"/>
          <w:sz w:val="28"/>
        </w:rPr>
        <w:t>
      лица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bookmarkEnd w:id="70"/>
    <w:bookmarkStart w:name="z87" w:id="71"/>
    <w:p>
      <w:pPr>
        <w:spacing w:after="0"/>
        <w:ind w:left="0"/>
        <w:jc w:val="both"/>
      </w:pPr>
      <w:r>
        <w:rPr>
          <w:rFonts w:ascii="Times New Roman"/>
          <w:b w:val="false"/>
          <w:i w:val="false"/>
          <w:color w:val="000000"/>
          <w:sz w:val="28"/>
        </w:rPr>
        <w:t>
      7) День Конституции Республики Казахстан - 30 августа:</w:t>
      </w:r>
    </w:p>
    <w:bookmarkEnd w:id="71"/>
    <w:bookmarkStart w:name="z88" w:id="72"/>
    <w:p>
      <w:pPr>
        <w:spacing w:after="0"/>
        <w:ind w:left="0"/>
        <w:jc w:val="both"/>
      </w:pPr>
      <w:r>
        <w:rPr>
          <w:rFonts w:ascii="Times New Roman"/>
          <w:b w:val="false"/>
          <w:i w:val="false"/>
          <w:color w:val="000000"/>
          <w:sz w:val="28"/>
        </w:rPr>
        <w:t>
      Герои Социалистического Труда, кавалеры орденов Славы трех степеней, Трудовой Славы трех степеней- в размере 10 (десять) месячных расчетных показателей;</w:t>
      </w:r>
    </w:p>
    <w:bookmarkEnd w:id="72"/>
    <w:bookmarkStart w:name="z89" w:id="73"/>
    <w:p>
      <w:pPr>
        <w:spacing w:after="0"/>
        <w:ind w:left="0"/>
        <w:jc w:val="both"/>
      </w:pPr>
      <w:r>
        <w:rPr>
          <w:rFonts w:ascii="Times New Roman"/>
          <w:b w:val="false"/>
          <w:i w:val="false"/>
          <w:color w:val="000000"/>
          <w:sz w:val="28"/>
        </w:rPr>
        <w:t>
      лица, удостоенные званий "Қазақстанның Еңбек Ері" "Халық қаһарманы" - в размере 10 (десять) месячных расчетных показателей;</w:t>
      </w:r>
    </w:p>
    <w:bookmarkEnd w:id="73"/>
    <w:bookmarkStart w:name="z90" w:id="74"/>
    <w:p>
      <w:pPr>
        <w:spacing w:after="0"/>
        <w:ind w:left="0"/>
        <w:jc w:val="both"/>
      </w:pPr>
      <w:r>
        <w:rPr>
          <w:rFonts w:ascii="Times New Roman"/>
          <w:b w:val="false"/>
          <w:i w:val="false"/>
          <w:color w:val="000000"/>
          <w:sz w:val="28"/>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 в размере 10 (десять) месячных расчетных показателей;</w:t>
      </w:r>
    </w:p>
    <w:bookmarkEnd w:id="74"/>
    <w:bookmarkStart w:name="z91" w:id="75"/>
    <w:p>
      <w:pPr>
        <w:spacing w:after="0"/>
        <w:ind w:left="0"/>
        <w:jc w:val="both"/>
      </w:pPr>
      <w:r>
        <w:rPr>
          <w:rFonts w:ascii="Times New Roman"/>
          <w:b w:val="false"/>
          <w:i w:val="false"/>
          <w:color w:val="000000"/>
          <w:sz w:val="28"/>
        </w:rPr>
        <w:t>
      8) День Независимости - 16 декабря:</w:t>
      </w:r>
    </w:p>
    <w:bookmarkEnd w:id="75"/>
    <w:bookmarkStart w:name="z92" w:id="76"/>
    <w:p>
      <w:pPr>
        <w:spacing w:after="0"/>
        <w:ind w:left="0"/>
        <w:jc w:val="both"/>
      </w:pPr>
      <w:r>
        <w:rPr>
          <w:rFonts w:ascii="Times New Roman"/>
          <w:b w:val="false"/>
          <w:i w:val="false"/>
          <w:color w:val="000000"/>
          <w:sz w:val="28"/>
        </w:rPr>
        <w:t>
      лица, постоянно проживавшие до применения к ним репрессий на территории, ныне составляющей территорию Республики Казахстан, в случае применения репрессии за участие в событиях 17-18 декабря 1986 года в Казахстане ,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в размере 200 000 (двести тысяч) тенге.</w:t>
      </w:r>
    </w:p>
    <w:bookmarkEnd w:id="76"/>
    <w:bookmarkStart w:name="z93" w:id="77"/>
    <w:p>
      <w:pPr>
        <w:spacing w:after="0"/>
        <w:ind w:left="0"/>
        <w:jc w:val="both"/>
      </w:pPr>
      <w:r>
        <w:rPr>
          <w:rFonts w:ascii="Times New Roman"/>
          <w:b w:val="false"/>
          <w:i w:val="false"/>
          <w:color w:val="000000"/>
          <w:sz w:val="28"/>
        </w:rPr>
        <w:t>
      7.Социальная помощь предоставляется при наличии среднедушевого дохода лица (семьи), не превышающего порога однократного размера прожиточного минимума отдельным категориям нуждающихся граждан единовременно в размере 10 (десять) месячных расчетных показателей, в том числе по следующим основаниям:</w:t>
      </w:r>
    </w:p>
    <w:bookmarkEnd w:id="77"/>
    <w:bookmarkStart w:name="z94" w:id="78"/>
    <w:p>
      <w:pPr>
        <w:spacing w:after="0"/>
        <w:ind w:left="0"/>
        <w:jc w:val="both"/>
      </w:pPr>
      <w:r>
        <w:rPr>
          <w:rFonts w:ascii="Times New Roman"/>
          <w:b w:val="false"/>
          <w:i w:val="false"/>
          <w:color w:val="000000"/>
          <w:sz w:val="28"/>
        </w:rPr>
        <w:t>
      сиротство, отсутствие родительского попечения;</w:t>
      </w:r>
    </w:p>
    <w:bookmarkEnd w:id="78"/>
    <w:bookmarkStart w:name="z95" w:id="79"/>
    <w:p>
      <w:pPr>
        <w:spacing w:after="0"/>
        <w:ind w:left="0"/>
        <w:jc w:val="both"/>
      </w:pPr>
      <w:r>
        <w:rPr>
          <w:rFonts w:ascii="Times New Roman"/>
          <w:b w:val="false"/>
          <w:i w:val="false"/>
          <w:color w:val="000000"/>
          <w:sz w:val="28"/>
        </w:rPr>
        <w:t>
      неспособность к самообслуживанию в связи с преклонным возрастом;</w:t>
      </w:r>
    </w:p>
    <w:bookmarkEnd w:id="79"/>
    <w:bookmarkStart w:name="z96" w:id="80"/>
    <w:p>
      <w:pPr>
        <w:spacing w:after="0"/>
        <w:ind w:left="0"/>
        <w:jc w:val="both"/>
      </w:pPr>
      <w:r>
        <w:rPr>
          <w:rFonts w:ascii="Times New Roman"/>
          <w:b w:val="false"/>
          <w:i w:val="false"/>
          <w:color w:val="000000"/>
          <w:sz w:val="28"/>
        </w:rPr>
        <w:t>
      освобождение из мест лишения свободы, нахождение на учҰте службы пробации.</w:t>
      </w:r>
    </w:p>
    <w:bookmarkEnd w:id="80"/>
    <w:bookmarkStart w:name="z97" w:id="81"/>
    <w:p>
      <w:pPr>
        <w:spacing w:after="0"/>
        <w:ind w:left="0"/>
        <w:jc w:val="both"/>
      </w:pPr>
      <w:r>
        <w:rPr>
          <w:rFonts w:ascii="Times New Roman"/>
          <w:b w:val="false"/>
          <w:i w:val="false"/>
          <w:color w:val="000000"/>
          <w:sz w:val="28"/>
        </w:rPr>
        <w:t>
      Срок оказания социальной помощи не позднее шести месяцев со дня наступления трудной жизненной ситуации.</w:t>
      </w:r>
    </w:p>
    <w:bookmarkEnd w:id="81"/>
    <w:bookmarkStart w:name="z98" w:id="82"/>
    <w:p>
      <w:pPr>
        <w:spacing w:after="0"/>
        <w:ind w:left="0"/>
        <w:jc w:val="both"/>
      </w:pPr>
      <w:r>
        <w:rPr>
          <w:rFonts w:ascii="Times New Roman"/>
          <w:b w:val="false"/>
          <w:i w:val="false"/>
          <w:color w:val="000000"/>
          <w:sz w:val="28"/>
        </w:rPr>
        <w:t>
      8. Социальная помощь оказывается без учета дохода отдельным категориям нуждающихся граждан по следующим основаниям:</w:t>
      </w:r>
    </w:p>
    <w:bookmarkEnd w:id="82"/>
    <w:bookmarkStart w:name="z99" w:id="83"/>
    <w:p>
      <w:pPr>
        <w:spacing w:after="0"/>
        <w:ind w:left="0"/>
        <w:jc w:val="both"/>
      </w:pPr>
      <w:r>
        <w:rPr>
          <w:rFonts w:ascii="Times New Roman"/>
          <w:b w:val="false"/>
          <w:i w:val="false"/>
          <w:color w:val="000000"/>
          <w:sz w:val="28"/>
        </w:rPr>
        <w:t>
      детям с заболеванием вызванным вирусом иммунодефицита человека (ВИЧ) для постоянного ухода и дополнительного усиленного питания на основании списка (справки),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w:t>
      </w:r>
    </w:p>
    <w:bookmarkEnd w:id="83"/>
    <w:bookmarkStart w:name="z100" w:id="84"/>
    <w:p>
      <w:pPr>
        <w:spacing w:after="0"/>
        <w:ind w:left="0"/>
        <w:jc w:val="both"/>
      </w:pPr>
      <w:r>
        <w:rPr>
          <w:rFonts w:ascii="Times New Roman"/>
          <w:b w:val="false"/>
          <w:i w:val="false"/>
          <w:color w:val="000000"/>
          <w:sz w:val="28"/>
        </w:rPr>
        <w:t>
      гражданину (семье) по причине ущерба ему (ей) либо его (ее) имуществу вследствие стихийного бедствия или пожара – единовременно в размере до 100 (сто) месячных расчетных показателей одному из собственников жилья (жилого строения), срок оказания не позднее шести месяцев с момента наступления трудной жизненной ситуации;</w:t>
      </w:r>
    </w:p>
    <w:bookmarkEnd w:id="84"/>
    <w:bookmarkStart w:name="z101" w:id="85"/>
    <w:p>
      <w:pPr>
        <w:spacing w:after="0"/>
        <w:ind w:left="0"/>
        <w:jc w:val="both"/>
      </w:pPr>
      <w:r>
        <w:rPr>
          <w:rFonts w:ascii="Times New Roman"/>
          <w:b w:val="false"/>
          <w:i w:val="false"/>
          <w:color w:val="000000"/>
          <w:sz w:val="28"/>
        </w:rPr>
        <w:t>
      гражданам, больным туберкулезом и находящимся на амбулаторном лечении на основании списков, предоставляемых Коммунальным государственным предприятием на праве хозяйственного ведения "Мамлютская районная больница" коммунального государственного учреждения "Управления здравоохранения акимата Северо-Казахстанской области", на дополнительное питание – ежемесячно в размере 6 (шесть) месячных расчетных показателей;</w:t>
      </w:r>
    </w:p>
    <w:bookmarkEnd w:id="85"/>
    <w:bookmarkStart w:name="z102" w:id="86"/>
    <w:p>
      <w:pPr>
        <w:spacing w:after="0"/>
        <w:ind w:left="0"/>
        <w:jc w:val="both"/>
      </w:pPr>
      <w:r>
        <w:rPr>
          <w:rFonts w:ascii="Times New Roman"/>
          <w:b w:val="false"/>
          <w:i w:val="false"/>
          <w:color w:val="000000"/>
          <w:sz w:val="28"/>
        </w:rPr>
        <w:t>
      ограничением жизнедеятельности вследствие социально значимых заболеваний и заболеваний, представляющих опасность для окружающих, единовременно в размере 10 (десять) месячных расчетных показателей, срок оказания социальной помощи не позднее шести месяцев со дня наступления трудной жизненной ситуации.</w:t>
      </w:r>
    </w:p>
    <w:bookmarkEnd w:id="86"/>
    <w:bookmarkStart w:name="z103" w:id="87"/>
    <w:p>
      <w:pPr>
        <w:spacing w:after="0"/>
        <w:ind w:left="0"/>
        <w:jc w:val="both"/>
      </w:pPr>
      <w:r>
        <w:rPr>
          <w:rFonts w:ascii="Times New Roman"/>
          <w:b w:val="false"/>
          <w:i w:val="false"/>
          <w:color w:val="000000"/>
          <w:sz w:val="28"/>
        </w:rPr>
        <w:t>
      9. Социальная помощь предоставляется без учета доходов следующим категориям граждан:</w:t>
      </w:r>
    </w:p>
    <w:bookmarkEnd w:id="87"/>
    <w:bookmarkStart w:name="z104" w:id="88"/>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Советских Социалистических Республик (далее – Союза ССР)за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оплату зубопротезирования, не превышающую сумму в размере 70 (семьдесят) месячных расчетных показателей, кроме драгоценных металлов и протезов из металлокерамики, металлоакрила, единовременно 1 (один) раз в год;</w:t>
      </w:r>
    </w:p>
    <w:bookmarkEnd w:id="88"/>
    <w:bookmarkStart w:name="z105" w:id="89"/>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c предоставлением выписки из санаторно-курортной карты, в размере стоимости санаторно-курортного лечения, но не превышающем 50 (пятьдесят) месячных расчетных показателей 1 (один) раз в год;</w:t>
      </w:r>
    </w:p>
    <w:bookmarkEnd w:id="89"/>
    <w:bookmarkStart w:name="z106" w:id="90"/>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оплату коммунальных услуг и приобретение топлива, в размере 2 (двух) месячных расчетных показателей ежемесячно;</w:t>
      </w:r>
    </w:p>
    <w:bookmarkEnd w:id="90"/>
    <w:bookmarkStart w:name="z107" w:id="91"/>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пострадавших в зоне Семипалатинского ядерного полигона, лицам с инвалидностью первой, второй, третьей групп от общего заболевания и детям с инвалидностью до семи лет, с семи до восемнадцати лет первой, второй, третьей групп, а также граждан, сопровождающих детей с инвалидностью, один раз в год в размере стоимости проезда от станции отправления до места госпитализации и обратно по территории Республики Казахстан железнодорожным (плацкартный вагон), автомобильным пассажирским транспортом (кроме такси), при предоставлении подтверждающих документов;</w:t>
      </w:r>
    </w:p>
    <w:bookmarkEnd w:id="91"/>
    <w:bookmarkStart w:name="z108" w:id="92"/>
    <w:p>
      <w:pPr>
        <w:spacing w:after="0"/>
        <w:ind w:left="0"/>
        <w:jc w:val="both"/>
      </w:pPr>
      <w:r>
        <w:rPr>
          <w:rFonts w:ascii="Times New Roman"/>
          <w:b w:val="false"/>
          <w:i w:val="false"/>
          <w:color w:val="000000"/>
          <w:sz w:val="28"/>
        </w:rPr>
        <w:t>
      лицам с инвалидностью первой группы на сопровождение индивидуальным помощником на санаторно-курортное лечение единовременно в размере 50 (пятьдесят) месячных расчетных показателей на основании списка уполномоченного органа.</w:t>
      </w:r>
    </w:p>
    <w:bookmarkEnd w:id="92"/>
    <w:bookmarkStart w:name="z109" w:id="93"/>
    <w:p>
      <w:pPr>
        <w:spacing w:after="0"/>
        <w:ind w:left="0"/>
        <w:jc w:val="both"/>
      </w:pPr>
      <w:r>
        <w:rPr>
          <w:rFonts w:ascii="Times New Roman"/>
          <w:b w:val="false"/>
          <w:i w:val="false"/>
          <w:color w:val="000000"/>
          <w:sz w:val="28"/>
        </w:rPr>
        <w:t>
      10. При этом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93"/>
    <w:bookmarkStart w:name="z110" w:id="94"/>
    <w:p>
      <w:pPr>
        <w:spacing w:after="0"/>
        <w:ind w:left="0"/>
        <w:jc w:val="both"/>
      </w:pPr>
      <w:r>
        <w:rPr>
          <w:rFonts w:ascii="Times New Roman"/>
          <w:b w:val="false"/>
          <w:i w:val="false"/>
          <w:color w:val="000000"/>
          <w:sz w:val="28"/>
        </w:rPr>
        <w:t>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94"/>
    <w:bookmarkStart w:name="z111" w:id="95"/>
    <w:p>
      <w:pPr>
        <w:spacing w:after="0"/>
        <w:ind w:left="0"/>
        <w:jc w:val="left"/>
      </w:pPr>
      <w:r>
        <w:rPr>
          <w:rFonts w:ascii="Times New Roman"/>
          <w:b/>
          <w:i w:val="false"/>
          <w:color w:val="000000"/>
        </w:rPr>
        <w:t xml:space="preserve"> Глава 3. Порядок оказания социальной помощи</w:t>
      </w:r>
    </w:p>
    <w:bookmarkEnd w:id="95"/>
    <w:bookmarkStart w:name="z112" w:id="96"/>
    <w:p>
      <w:pPr>
        <w:spacing w:after="0"/>
        <w:ind w:left="0"/>
        <w:jc w:val="both"/>
      </w:pPr>
      <w:r>
        <w:rPr>
          <w:rFonts w:ascii="Times New Roman"/>
          <w:b w:val="false"/>
          <w:i w:val="false"/>
          <w:color w:val="000000"/>
          <w:sz w:val="28"/>
        </w:rPr>
        <w:t>
      11. Социальная помощь к праздничным дням и памятным датам оказывается без истребования заявлений от получателей.</w:t>
      </w:r>
    </w:p>
    <w:bookmarkEnd w:id="96"/>
    <w:bookmarkStart w:name="z113" w:id="97"/>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 после чего формируются их списки путем направления запроса в уполномоченную организацию либо иные организации.</w:t>
      </w:r>
    </w:p>
    <w:bookmarkEnd w:id="97"/>
    <w:bookmarkStart w:name="z114" w:id="98"/>
    <w:p>
      <w:pPr>
        <w:spacing w:after="0"/>
        <w:ind w:left="0"/>
        <w:jc w:val="both"/>
      </w:pPr>
      <w:r>
        <w:rPr>
          <w:rFonts w:ascii="Times New Roman"/>
          <w:b w:val="false"/>
          <w:i w:val="false"/>
          <w:color w:val="000000"/>
          <w:sz w:val="28"/>
        </w:rPr>
        <w:t xml:space="preserve">
      12.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сельского округа представляет заявление по форме, согласно приложению 1 к Типовым правилам, с приложением следующих документов: </w:t>
      </w:r>
    </w:p>
    <w:bookmarkEnd w:id="98"/>
    <w:bookmarkStart w:name="z115" w:id="99"/>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99"/>
    <w:bookmarkStart w:name="z116" w:id="100"/>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00"/>
    <w:bookmarkStart w:name="z117" w:id="101"/>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101"/>
    <w:bookmarkStart w:name="z118" w:id="102"/>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 или пожара;</w:t>
      </w:r>
    </w:p>
    <w:bookmarkEnd w:id="102"/>
    <w:bookmarkStart w:name="z119" w:id="103"/>
    <w:p>
      <w:pPr>
        <w:spacing w:after="0"/>
        <w:ind w:left="0"/>
        <w:jc w:val="both"/>
      </w:pPr>
      <w:r>
        <w:rPr>
          <w:rFonts w:ascii="Times New Roman"/>
          <w:b w:val="false"/>
          <w:i w:val="false"/>
          <w:color w:val="000000"/>
          <w:sz w:val="28"/>
        </w:rPr>
        <w:t>
      документ, подтверждающий – факт наличия социально значимого заболевания;</w:t>
      </w:r>
    </w:p>
    <w:bookmarkEnd w:id="103"/>
    <w:bookmarkStart w:name="z120" w:id="104"/>
    <w:p>
      <w:pPr>
        <w:spacing w:after="0"/>
        <w:ind w:left="0"/>
        <w:jc w:val="both"/>
      </w:pPr>
      <w:r>
        <w:rPr>
          <w:rFonts w:ascii="Times New Roman"/>
          <w:b w:val="false"/>
          <w:i w:val="false"/>
          <w:color w:val="000000"/>
          <w:sz w:val="28"/>
        </w:rPr>
        <w:t>
      документ, подтверждающий факт наличия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4"/>
    <w:bookmarkStart w:name="z121" w:id="105"/>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105"/>
    <w:bookmarkStart w:name="z122" w:id="106"/>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106"/>
    <w:bookmarkStart w:name="z123" w:id="107"/>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107"/>
    <w:bookmarkStart w:name="z124" w:id="108"/>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08"/>
    <w:bookmarkStart w:name="z125" w:id="109"/>
    <w:p>
      <w:pPr>
        <w:spacing w:after="0"/>
        <w:ind w:left="0"/>
        <w:jc w:val="both"/>
      </w:pPr>
      <w:r>
        <w:rPr>
          <w:rFonts w:ascii="Times New Roman"/>
          <w:b w:val="false"/>
          <w:i w:val="false"/>
          <w:color w:val="000000"/>
          <w:sz w:val="28"/>
        </w:rPr>
        <w:t>
      13. При поступлении заявления на оказание социальной помощи отдельным категориям нуждающихся граждан по основаниям, указанным в пункте 7 настоящих правил, уполномоченный орган по оказанию социальной помощи или аким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09"/>
    <w:bookmarkStart w:name="z126" w:id="110"/>
    <w:p>
      <w:pPr>
        <w:spacing w:after="0"/>
        <w:ind w:left="0"/>
        <w:jc w:val="both"/>
      </w:pPr>
      <w:r>
        <w:rPr>
          <w:rFonts w:ascii="Times New Roman"/>
          <w:b w:val="false"/>
          <w:i w:val="false"/>
          <w:color w:val="000000"/>
          <w:sz w:val="28"/>
        </w:rPr>
        <w:t>
      14.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сельского округа.</w:t>
      </w:r>
    </w:p>
    <w:bookmarkEnd w:id="110"/>
    <w:bookmarkStart w:name="z127" w:id="111"/>
    <w:p>
      <w:pPr>
        <w:spacing w:after="0"/>
        <w:ind w:left="0"/>
        <w:jc w:val="both"/>
      </w:pPr>
      <w:r>
        <w:rPr>
          <w:rFonts w:ascii="Times New Roman"/>
          <w:b w:val="false"/>
          <w:i w:val="false"/>
          <w:color w:val="000000"/>
          <w:sz w:val="28"/>
        </w:rPr>
        <w:t>
      Аким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11"/>
    <w:bookmarkStart w:name="z128" w:id="112"/>
    <w:p>
      <w:pPr>
        <w:spacing w:after="0"/>
        <w:ind w:left="0"/>
        <w:jc w:val="both"/>
      </w:pPr>
      <w:r>
        <w:rPr>
          <w:rFonts w:ascii="Times New Roman"/>
          <w:b w:val="false"/>
          <w:i w:val="false"/>
          <w:color w:val="000000"/>
          <w:sz w:val="28"/>
        </w:rPr>
        <w:t>
      15.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12"/>
    <w:bookmarkStart w:name="z129" w:id="113"/>
    <w:p>
      <w:pPr>
        <w:spacing w:after="0"/>
        <w:ind w:left="0"/>
        <w:jc w:val="both"/>
      </w:pPr>
      <w:r>
        <w:rPr>
          <w:rFonts w:ascii="Times New Roman"/>
          <w:b w:val="false"/>
          <w:i w:val="false"/>
          <w:color w:val="000000"/>
          <w:sz w:val="28"/>
        </w:rPr>
        <w:t>
      16.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13"/>
    <w:bookmarkStart w:name="z130" w:id="114"/>
    <w:p>
      <w:pPr>
        <w:spacing w:after="0"/>
        <w:ind w:left="0"/>
        <w:jc w:val="both"/>
      </w:pPr>
      <w:r>
        <w:rPr>
          <w:rFonts w:ascii="Times New Roman"/>
          <w:b w:val="false"/>
          <w:i w:val="false"/>
          <w:color w:val="000000"/>
          <w:sz w:val="28"/>
        </w:rPr>
        <w:t>
      17. Уполномоченный орган по оказанию социальной помощи в течение 1 (один)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14"/>
    <w:bookmarkStart w:name="z131" w:id="115"/>
    <w:p>
      <w:pPr>
        <w:spacing w:after="0"/>
        <w:ind w:left="0"/>
        <w:jc w:val="both"/>
      </w:pPr>
      <w:r>
        <w:rPr>
          <w:rFonts w:ascii="Times New Roman"/>
          <w:b w:val="false"/>
          <w:i w:val="false"/>
          <w:color w:val="000000"/>
          <w:sz w:val="28"/>
        </w:rPr>
        <w:t>
      18.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15"/>
    <w:bookmarkStart w:name="z132" w:id="116"/>
    <w:p>
      <w:pPr>
        <w:spacing w:after="0"/>
        <w:ind w:left="0"/>
        <w:jc w:val="both"/>
      </w:pPr>
      <w:r>
        <w:rPr>
          <w:rFonts w:ascii="Times New Roman"/>
          <w:b w:val="false"/>
          <w:i w:val="false"/>
          <w:color w:val="000000"/>
          <w:sz w:val="28"/>
        </w:rPr>
        <w:t>
      19.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16"/>
    <w:bookmarkStart w:name="z133" w:id="117"/>
    <w:p>
      <w:pPr>
        <w:spacing w:after="0"/>
        <w:ind w:left="0"/>
        <w:jc w:val="both"/>
      </w:pPr>
      <w:r>
        <w:rPr>
          <w:rFonts w:ascii="Times New Roman"/>
          <w:b w:val="false"/>
          <w:i w:val="false"/>
          <w:color w:val="000000"/>
          <w:sz w:val="28"/>
        </w:rPr>
        <w:t>
      В случаях, указанных в пунктах 15 и 16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сельского округа.</w:t>
      </w:r>
    </w:p>
    <w:bookmarkEnd w:id="117"/>
    <w:bookmarkStart w:name="z134" w:id="118"/>
    <w:p>
      <w:pPr>
        <w:spacing w:after="0"/>
        <w:ind w:left="0"/>
        <w:jc w:val="both"/>
      </w:pPr>
      <w:r>
        <w:rPr>
          <w:rFonts w:ascii="Times New Roman"/>
          <w:b w:val="false"/>
          <w:i w:val="false"/>
          <w:color w:val="000000"/>
          <w:sz w:val="28"/>
        </w:rPr>
        <w:t>
      20. Уполномоченный орган по оказанию социальной помощи письменно уведомляет заявителя о принятом решении (в случае отказа – с указанием основания) в течение 3 (три) рабочих дней со дня принятия решения.</w:t>
      </w:r>
    </w:p>
    <w:bookmarkEnd w:id="118"/>
    <w:bookmarkStart w:name="z135" w:id="119"/>
    <w:p>
      <w:pPr>
        <w:spacing w:after="0"/>
        <w:ind w:left="0"/>
        <w:jc w:val="both"/>
      </w:pPr>
      <w:r>
        <w:rPr>
          <w:rFonts w:ascii="Times New Roman"/>
          <w:b w:val="false"/>
          <w:i w:val="false"/>
          <w:color w:val="000000"/>
          <w:sz w:val="28"/>
        </w:rPr>
        <w:t>
      21. Отказ в оказании социальной помощи осуществляется в случаях:</w:t>
      </w:r>
    </w:p>
    <w:bookmarkEnd w:id="119"/>
    <w:bookmarkStart w:name="z136" w:id="120"/>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20"/>
    <w:bookmarkStart w:name="z137" w:id="121"/>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21"/>
    <w:bookmarkStart w:name="z138" w:id="122"/>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22"/>
    <w:bookmarkStart w:name="z139" w:id="123"/>
    <w:p>
      <w:pPr>
        <w:spacing w:after="0"/>
        <w:ind w:left="0"/>
        <w:jc w:val="both"/>
      </w:pPr>
      <w:r>
        <w:rPr>
          <w:rFonts w:ascii="Times New Roman"/>
          <w:b w:val="false"/>
          <w:i w:val="false"/>
          <w:color w:val="000000"/>
          <w:sz w:val="28"/>
        </w:rPr>
        <w:t>
      Порядок обжалования решения, принятого уполномоченным органом по оказанию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(зарегистрированным в Реестре государственной регистрации нормативных правовых актов под № 22394).</w:t>
      </w:r>
    </w:p>
    <w:bookmarkEnd w:id="123"/>
    <w:bookmarkStart w:name="z140" w:id="124"/>
    <w:p>
      <w:pPr>
        <w:spacing w:after="0"/>
        <w:ind w:left="0"/>
        <w:jc w:val="both"/>
      </w:pPr>
      <w:r>
        <w:rPr>
          <w:rFonts w:ascii="Times New Roman"/>
          <w:b w:val="false"/>
          <w:i w:val="false"/>
          <w:color w:val="000000"/>
          <w:sz w:val="28"/>
        </w:rPr>
        <w:t>
      22. Финансирование расходов на предоставление социальной помощи осуществляется в пределах средств, предусмотренных бюджетом Мамлютского района на текущий финансовый год.</w:t>
      </w:r>
    </w:p>
    <w:bookmarkEnd w:id="124"/>
    <w:bookmarkStart w:name="z141" w:id="125"/>
    <w:p>
      <w:pPr>
        <w:spacing w:after="0"/>
        <w:ind w:left="0"/>
        <w:jc w:val="both"/>
      </w:pPr>
      <w:r>
        <w:rPr>
          <w:rFonts w:ascii="Times New Roman"/>
          <w:b w:val="false"/>
          <w:i w:val="false"/>
          <w:color w:val="000000"/>
          <w:sz w:val="28"/>
        </w:rPr>
        <w:t>
      23.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125"/>
    <w:bookmarkStart w:name="z142" w:id="126"/>
    <w:p>
      <w:pPr>
        <w:spacing w:after="0"/>
        <w:ind w:left="0"/>
        <w:jc w:val="both"/>
      </w:pPr>
      <w:r>
        <w:rPr>
          <w:rFonts w:ascii="Times New Roman"/>
          <w:b w:val="false"/>
          <w:i w:val="false"/>
          <w:color w:val="000000"/>
          <w:sz w:val="28"/>
        </w:rPr>
        <w:t>
      24. Социальная помощь прекращается в случаях:</w:t>
      </w:r>
    </w:p>
    <w:bookmarkEnd w:id="126"/>
    <w:bookmarkStart w:name="z143" w:id="127"/>
    <w:p>
      <w:pPr>
        <w:spacing w:after="0"/>
        <w:ind w:left="0"/>
        <w:jc w:val="both"/>
      </w:pPr>
      <w:r>
        <w:rPr>
          <w:rFonts w:ascii="Times New Roman"/>
          <w:b w:val="false"/>
          <w:i w:val="false"/>
          <w:color w:val="000000"/>
          <w:sz w:val="28"/>
        </w:rPr>
        <w:t>
      1) смерти получателя;</w:t>
      </w:r>
    </w:p>
    <w:bookmarkEnd w:id="127"/>
    <w:bookmarkStart w:name="z144" w:id="128"/>
    <w:p>
      <w:pPr>
        <w:spacing w:after="0"/>
        <w:ind w:left="0"/>
        <w:jc w:val="both"/>
      </w:pPr>
      <w:r>
        <w:rPr>
          <w:rFonts w:ascii="Times New Roman"/>
          <w:b w:val="false"/>
          <w:i w:val="false"/>
          <w:color w:val="000000"/>
          <w:sz w:val="28"/>
        </w:rPr>
        <w:t>
      2) выезда получателя на постоянное проживание за пределы Мамлютского района;</w:t>
      </w:r>
    </w:p>
    <w:bookmarkEnd w:id="128"/>
    <w:bookmarkStart w:name="z145" w:id="129"/>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29"/>
    <w:bookmarkStart w:name="z146" w:id="130"/>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30"/>
    <w:bookmarkStart w:name="z147" w:id="131"/>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31"/>
    <w:bookmarkStart w:name="z148" w:id="132"/>
    <w:p>
      <w:pPr>
        <w:spacing w:after="0"/>
        <w:ind w:left="0"/>
        <w:jc w:val="both"/>
      </w:pPr>
      <w:r>
        <w:rPr>
          <w:rFonts w:ascii="Times New Roman"/>
          <w:b w:val="false"/>
          <w:i w:val="false"/>
          <w:color w:val="000000"/>
          <w:sz w:val="28"/>
        </w:rPr>
        <w:t>
      25.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32"/>
    <w:bookmarkStart w:name="z149" w:id="133"/>
    <w:p>
      <w:pPr>
        <w:spacing w:after="0"/>
        <w:ind w:left="0"/>
        <w:jc w:val="both"/>
      </w:pPr>
      <w:r>
        <w:rPr>
          <w:rFonts w:ascii="Times New Roman"/>
          <w:b w:val="false"/>
          <w:i w:val="false"/>
          <w:color w:val="000000"/>
          <w:sz w:val="28"/>
        </w:rPr>
        <w:t>
      26.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