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5e32" w14:textId="5aa5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Атырауской области от 29 ноября 2019 года № 265 "Об утверждении Правил реализации механизмов стабилизации цен на социально значимые продовольственные товары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ноября 2024 года № 250. Зарегистрировано в Департаменте юстиции Атырауской области 22 ноября 2024 года № 5235-06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ноября 2019 года № 265 "Об утверждении Правил реализации механизмов стабилизации цен на социально значимые продовольственные товары в Атырауской области" (зарегистрировано в Реестре государственной регистрации нормативных правовых актов за № 4534)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в Атырауской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"44. Субъект предпринимательства для выдачи займа определяется Комиссией на основании протокола с результатами сравнительного анализа представленных заявок с документами на соответствие требованиям (критериям), предъявляемым к субъектам предпринимательства, установленными в настоящих Правилах."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23-1, 23-2, 44-1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"23-1. Рабочий орган размещает на официальном интернет-ресурсе местного исполнительного органа и специализированной организации объявление о возможности участия в конкурсе на получение займа в целях стабилизации цен на социально значимые продовольственные товары с указанием срока до 30 (тридцати) календарных дней для предоставления субъектами предпринимательства заявки с документами на участие в конкурсе.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Все поступившие заявки передаются рабочим органом на рассмотрение Комиссии.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Итоги рассмотрения заявок размещаются рабочим органом на официальном интернет-ресурсе местного исполнительного органа и специализированной организации."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