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72352" w14:textId="df723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признании утратившими силу некоторых постановлений акимата Махамбетского района</w:t>
      </w:r>
    </w:p>
    <w:p>
      <w:pPr>
        <w:spacing w:after="0"/>
        <w:ind w:left="0"/>
        <w:jc w:val="both"/>
      </w:pPr>
      <w:r>
        <w:rPr>
          <w:rFonts w:ascii="Times New Roman"/>
          <w:b w:val="false"/>
          <w:i w:val="false"/>
          <w:color w:val="000000"/>
          <w:sz w:val="28"/>
        </w:rPr>
        <w:t>Постановление акимата Махамбетского района Атырауской области от 20 марта 2024 года № 98. Зарегистрировано в Департаменте юстиции Атырауской области 20 марта 2024 года № 5159-06</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правовых актах" акимат Махамбетского района ПОСТАНОВЛЯЕТ:</w:t>
      </w:r>
    </w:p>
    <w:bookmarkEnd w:id="0"/>
    <w:bookmarkStart w:name="z5" w:id="1"/>
    <w:p>
      <w:pPr>
        <w:spacing w:after="0"/>
        <w:ind w:left="0"/>
        <w:jc w:val="both"/>
      </w:pPr>
      <w:r>
        <w:rPr>
          <w:rFonts w:ascii="Times New Roman"/>
          <w:b w:val="false"/>
          <w:i w:val="false"/>
          <w:color w:val="000000"/>
          <w:sz w:val="28"/>
        </w:rPr>
        <w:t>
      1. Признать утратившими силу постановления акимата Махамбетского района от 23 ноября 2016 года № 352 "</w:t>
      </w:r>
      <w:r>
        <w:rPr>
          <w:rFonts w:ascii="Times New Roman"/>
          <w:b w:val="false"/>
          <w:i w:val="false"/>
          <w:color w:val="000000"/>
          <w:sz w:val="28"/>
        </w:rPr>
        <w:t>Об установлении квоты рабочих мест для трудоустройства граждан Махамбетского района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w:t>
      </w:r>
      <w:r>
        <w:rPr>
          <w:rFonts w:ascii="Times New Roman"/>
          <w:b w:val="false"/>
          <w:i w:val="false"/>
          <w:color w:val="000000"/>
          <w:sz w:val="28"/>
        </w:rPr>
        <w:t>" (зарегистрированное в Реестре государственной регистрации нормативных правовых актов № 3728) и от 6 сентября 2017 года № 295 "</w:t>
      </w:r>
      <w:r>
        <w:rPr>
          <w:rFonts w:ascii="Times New Roman"/>
          <w:b w:val="false"/>
          <w:i w:val="false"/>
          <w:color w:val="000000"/>
          <w:sz w:val="28"/>
        </w:rPr>
        <w:t>О внесении изменении в постановление акимата Махамбетского района от 23 ноября 2016 года № 352 "Об установлении квоты рабочих мест для трудоустройства граждан Махамбетского района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w:t>
      </w:r>
      <w:r>
        <w:rPr>
          <w:rFonts w:ascii="Times New Roman"/>
          <w:b w:val="false"/>
          <w:i w:val="false"/>
          <w:color w:val="000000"/>
          <w:sz w:val="28"/>
        </w:rPr>
        <w:t>" (зарегистрированное в Реестре государственной регистрации нормативных правовых актов № 3952).</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Махамбетского района.</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Махамбетского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Нурлыбаев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