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4863" w14:textId="6a44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Курмангазинского районного маслихата Атырауской области от 14 октября 2009 года № 205-ХХІІ "Қазақстан Республикасының 2007 жылғы № 319 "Білім туралы" заңының талаптарының аудан көлемінде орындалу барысы және заңды жүзеге асырудағы алда тұрған міндеттер жөнінде"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18 сентября 2024 года № 155-VIII. Зарегистрировано в Департаменте юстиции Атырауской области 23 сентября 2024 года № 5222-06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Курмангазинского районного маслихата Атырауской области от 14 октября 2009 года № 205-ХХІІ "Қазақстан Республикасының 2007 жылғы № 319 "Білім туралы" заңның талаптарының аудан көлемінде орындалу барысы және заңды жүзеге асырудағы алда тұрған міндеттер жөнінде" (зарегистрировано в реестре государственной регистрации нормативных правовых актов за № 4-8-166).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Курмангазинского районного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