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0695b" w14:textId="6006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4 июля 2024 года № 136. Зарегистрировано в Департаменте юстиции Туркестанской области 5 июля 2024 года № 6552-13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Туркестанской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2024 года № 136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утративших силу постановлении акимата Туркестанской области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4 ноября 2019 года № 253 "Об утверждении Правил реализации механизмов стабилизации цен на социально значимые продовольственные товары в Туркестанской области" (зарегистрировано в Реестре государственной регистрации нормативных правовых актов за № 5240).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1 сентября 2020 года № 175 "О внесении изменений и дополнений в постановление акимата Туркестанской области от 4 ноября 2019 года № 253 "Об утверждении Правил реализации механизмов стабилизации цен на социально значимые продовольственные товары в Туркестанской области" (зарегистрировано в Реестре государственной регистрации нормативных правовых актов за № 5768).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1 июля 2021 года № 147 "О внесении изменения в постановление акимата Туркестанской области от 4 ноября 2019 года № 253 "Об утверждении Правил реализации механизмов стабилизации цен на социально значимые продовольственные товары в Туркестанской области" (зарегистрировано в Реестре государственной регистрации нормативных правовых актов за № 23421).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