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c0a2" w14:textId="4cac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Шардаринского района от 6 мая 2019 года № 170 "Об определении мест для размещения агитационных печатных материалов кандидатов и помещений для проведения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24 мая 2024 года № 143. Зарегистрировано в Департаменте юстиции Туркестанской области 29 мая 2024 года № 6534-13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6 мая 2019 года № 170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под № 5035)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мест для размещения агитационных печатных материалов для всех кандидатов на территории Шардаринского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Шардаринского района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Определить места для размещения агитационных печатных материалов для всех кандидатов на территории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Б.Шомпиева.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Шардаринской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С.Кошалиев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№170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Шардаринского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О.Тугельбаева, стенд перед зданием коммунального государственного учреждения "Общеобразовательная школа имени Бердибека Сокпакбаева"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Г.Муратбаева, стенд перед зданием коммунального государственного учреждения "№ 1 общеобразовательная школа имени М.Ауезова"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би, стенд перед зданием коммунального государственного учреждения "Общеобразовательная школа имени М.Горького"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С.Аширова, стенд перед зданием государственного коммунального предприятия на праве хозяйственного ведения "Шардаринская центральная районная больница" управления общественного здравоохранения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Ж.Колдасова, стенд перед зданием коммунального государственного учреждения "Начальная школа № 2 имени Жамбыла Жабаева"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И.Алтынсарина, стенд перед зданием коммунального государственного учреждения "Общеобразовательная школа имени К.Аманжолова"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К.Байсейтова, стенд перед зданием коммунального государственного учреждения "Общеобразовательная школа имени Курмангазы Сагырбайулы"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Жастар, стенд перед зданием коммунального государственного учреждения "Шардаринская районная детско-юношеская спортивная школа № 2" Управления физической культуры и спорта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Б.Тажиева, стенд перед зданием коммунального государственного учреждения "Общеобразовательная школа имени А. Иманова"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стенд перед зданием коммунального государственного учреждения "Школа-лицей Шардара"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А.Елмуратова, стенд перед зданием акционерного общества "Шардаринская гидроэлектростанция"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С.Аширова, стенд перед зданием коммунального государственного учреждения "Туркестанская областная специализированная детско-юношеская спортивная школа олимпийского резерва № 4" Управления физической культуры и спорта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Г.Муратбаева, стенд перед зданием коммунального государственного учреждения "Общеобразовательная школа № 12"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 населенный пункт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А.Алимбетова, стенд перед зданием коммунального государственного учреждения "Общеобразовательная школа имени Ш.Уалиханова"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 населенный пункт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К.Тлегенова, стенд перед зданием коммунального государственного учреждения "Общеобразовательная школа имени А.Алимбетова"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 населенный пункт Акберды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М.Маймакова, Стенд перед зданием коммунального государственного учреждения "Начальная школа Шардара № 11"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 населенный пункт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на пересечении улицы Д. Кунаева и улицы Узын 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 населенный пункт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Д.Конаева, стенд перед зданием коммунального государственного учреждения "Общеобразовательная школа Сырдария"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 населенный пункт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С.Асылбекова, стенд перед зданием коммунального государственного учреждения "Общеобразовательная школа имени С.Ерубаева"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 населенный пункт Айдаркол Кашары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Айдаркол Кашары, стенд перед зданием коммунального государственного учреждения "Начальная школа Коксу № 8"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 населенный пункт Баспанды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Баспанды, стенд перед зданием коммунального государственного учреждения "Начальная школа Коксу № 9"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 населенный пункт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Алматы, стенд перед зданием коммунального государственного учреждения "Школа-гимназия имени Т.Айбергенова"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 населенный пункт 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Ынтымак, стенд перед зданием коммунального государственного учреждения "Общеобразовательная школа Узын ата"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 населенный пункт 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Ынтымак, стенд перед зданием "Дом культуры" села Узын ата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 населенный пункт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стенд перед зданием коммунального государственного учреждения "Общеобразовательная школа Казахстан"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 населенный пункт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Кисабекова, стенд перед зданием "Дом культуры" села Алатау батыра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 населенный пункт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по улице Кисабекова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 населенный пункт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на пересечении улицы А.Молдагуловой и улицы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 населенный пункт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А.Молдагуловой, стенд перед зданием "Дом культуры" села Кызылкум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 населенный пункт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А.Токсанбаева, стенд перед зданием коммунального государственного учреждения "Общеобразовательная школа имени Т.Тажибаева"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Акшенгелды населенный пункт Акалтын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Центральная, стенд перед зданием "Дом культуры" села Акалтын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Егизкум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Ы.Алтынсарина, стенд перед зданием коммунального государственного учреждения "Общеобразовательная школа Егизкум"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 населенный пункт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стенд перед зданием "Дом культуры" села Достык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 населенный пункт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на пересечении улицы Жаушыкум и улицы А.Жангелдина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