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3d72" w14:textId="aeb3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30 сентября 2021 года № 285 "Об установлении карантинной зоны с введением карантинного режима на территории Восточно-Казахстанской области в объемах зараженных площадей черным сосновым усачом (Monochamus galloprovincialis (Olivier)"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2024 года № 63. Зарегистрировано Департаментом юстиции Восточно-Казахстанской области 6 марта 2024 года № 8961-16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8 января 2024 года № 03/03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сентября 2021 года № 285 "Об установлении карантинной зоны с введением карантинного режима на территории Восточно-Казахстанской области в объемах зараженных площадей черным сосновым усачом (Monochamus galloprovincialis (Olivier)" (зарегистрированное в Реестре государственной регистрации нормативных правовых актов за № 24730).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