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02e2" w14:textId="6ce0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8 февраля 2022 года № 27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октября 2024 года № 252. Зарегистрировано Департаментом юстиции Восточно-Казахстанской области 21 октября 2024 года № 9095-16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8 февраля 2022 года № 27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Восточно-Казахстанской области" (зарегистрировано в Реестре государственной регистрации нормативных правовых актов за № 26761).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внутренней политики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Восточно-Казахстанской области после официального его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Нургалиева Е.Ж.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