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80b9" w14:textId="5028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23 мая 2024 года № 22/4-VIII. Зарегистрировано Департаментом юстиции Восточно-Казахстанской области 31 мая 2024 года № 9025-16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Зайсанского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 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Восточно-Казахстанской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"___"____________20__года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Зайсанского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Зайсанского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Зайсанского района", финансируемое за счет местного бюджета, осуществляющее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Зайсанского района.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100 000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100 000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1500000 (один миллион пятьсот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50000 (пятьдесят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13000 (тринадцать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15000 (пятнадцать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200 000(двести тысяч) тенге.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3)наличие среднедушевого дохода, не превышающего порога, установленного в кратном отношении к прожиточному минимуму;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Зайсанского района" управления здравохранения Восточно-Казахстанской области – в размере 25 844 (двадцать пять тысяч восемьсот сорок четыре)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двукратной величины прожиточного минимума.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Зайсанского района по предоставлению уполномоченной организации либо иных организаций без истребования заявлений от получателей.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2)отказа, уклонения заявителя от проведения обследования материального положения лица (семьи);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Зайсанского района;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22/4-VIII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Зайсанского районного маслихата признанных утратившими силу: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№3217);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18 июля 2014 года №26-5/І "О внесении изменения и дополнения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№3448);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12 августа 2016 года №5-6/4 "О внесении изменения и дополнения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№4659);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июня 2017 года №13-2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№5091);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9 апреля 2018 года №24-9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№5-11-156);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мая 2019 года №40-7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№5999);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27 декабря 2019 года №49-4/2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№6508);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31 марта 2020 года №52-8/1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№6960);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4 мая 2021 года №5-2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№8758);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18 октября 2022 года №24-1 "О внесении изменения в решение Зайсанского районного маслихата от 6 марта 2014 года №23-2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№30375).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