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acca" w14:textId="fd3a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мая 2024 года № 23/8-VIII. Зарегистрировано Департаментом юстиции Восточно-Казахстанской области 31 мая 2024 года № 9026-16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Зайсанского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23/8-VIII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Зайсанского района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Зайсанского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представления к награждению Почетной грамотой Зайсанского района (далее - Почетная грамота) и ее вручения.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по награждению Почетной грамотой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является одной из форм поощрения и стимулирования за: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достижения в экономике, социальной сфере, науке, культуре, образовании, здравоохранении, спорте, развитии военной, правоохранительной и государственной и местной деятельности, за активный труд в благотворительной деятельности и значительные достижения в общественно-политической деятельности;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плодотворной деятельности по укреплению дружбы и солидарности между народами и культурных связей, в охране окружающей среды, в воспитании молодежи и подрастающего поколения.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работники учреждений, предприятий и организаций, внесшие значительный вклад в развитие Зайсанского района;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коллективы хозяйствующих субъектов, организаций, учреждений, творческие коллективы, достигшие высоких показателей в труде, общественно-политической деятельности, независимо от форм собственности.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не могут быть награждены: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имеющие судимость, не погашенные или не снятые в установленном законодательством порядке на момент награждения;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признанные судом недееспособными или ограниченно дееспособными;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признанные судом виновными в совершении коррупционного преступления и (или) коррупционного правонарушения.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Одно и то же лицо (коллектив, организация) не может быть дважды представляться к награждению Почетной грамотой района в течение пяти лет.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Награждение приурочивается к национальным, государственным, профессиональным и иным праздникам Республики Казахстан.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Почетной грамоты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Почетная грамота предоставляет собой папку синего цвета с изображением на лицевой стороне золотистым цветом Герба и надписью заглавными буквами на государственном языке "ЗАЙСАН АУДАНЫНЫҢ ҚҰРМЕТ ГРАМОТАСЫ", и на русском языке "ПОЧЕТНАЯ ГРАМОТА ЗАЙСАНСКОГО РАЙОНА" со вкладышем. Вкладыш изготавливается типографическим способом в развернутом виде из плотной лощеной бумаги формата А4.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лицевой стороне вкладыша располагается изображение Герба золотистым цветом, с надписью заглавными буквами на государственном языке "ЗАЙСАН АУДАНЫНЫҢ ҚҰРМЕТ ГРАМОТАСЫ", и на русском языке "ПОЧЕТНАЯ ГРАМОТА ЗАЙСАНСКОГО РАЙОНА". Почетная грамота заверяется подписями акима района и председателя районного маслихата. Указывается заданное время.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награждения Почетной грамотой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Представление о награждении Почетной грамотой направляется в районный акимат с указанием фамилии, имени, отчества, даты рождения, месяца, года, образования, места работы и занимаемой должности, общего стажа работы в отрасли по соответствующей профессии или должности в соответствующей организации, достижений, наград и званий.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Представление о награждении Почетной грамотой (за подписью и печатью руководителя соответствующей организации) вносится их руководителями от имени трудовых, творческих коллективов, районных представительных и исполнительных органов, общественных объединений.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Поступившие документы по награждению Почетной грамотой направляются в комиссию при акиме района по награждению (далее - Комиссия) для предварительного рассмотрения и выработки предложения по награждению.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положительному заключению комиссии, совместным решением акима района и председателя районного маслихата (или их обязанностей, исполнителей) принимается решение о награждении Почетной грамотой.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Вручение Почетной грамоты производится в торжественной обстановке. Почетную грамоту вручает аким района или председатель районного маслихата либо иное лицо по их поручению.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"Аппарат акима Зайсанского района" реализует мероприятия по документационному и иному обеспечению, а также по учету лиц, награжденных Почетной грамотой.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