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9c63" w14:textId="9869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февраля 2024 года № 9-11. Зарегистрирован в Департаменте юстиции Западно-Казахстанской области 29 февраля 2024 года № 7330-07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(зарегистрировано в Реестре государственной регистрации нормативных правовых актов под № 33763),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Уральского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9-11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Уральск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(далее-услугополучатель),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установлена в размере 5 (пять) процентов.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Назначение жилищной помощи осуществляется государственным учреждением "Отдел занятости и социальных программ города Уральск" (далее - услугодатель).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Совокупный доход услугополучателя исчисляется услугодателем за квартал, предшествовавший кварталу обращения за назначением жилищной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приказом Министра промышленности и строительства Республики Казахстан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 приказом Министра цифрового развития, инноваций и аэрокосмической промышленности Республики Казахстан от 28 июля 2023 года № 295/НҚ (зарегистрирован в Реестре государственной регистрации нормативных правовых актов под № 33200).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для получения государственной услуги направляет услугодателю через веб-портал "электронного правительства" или "Государственная корпорация "Правительство для граждан" (далее - Государственная корпорация) заявление о назначении жилищной помощи,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"Назначение жилищной помощи"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услугополучатель (либо его представитель по нотариально заверенной доверенности) предоставляет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основных требований к оказанию государственной услуги.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Назначение жилищной помощи осуществляется в пределах средств, предусмотренных в бюджете города на соответствующий финансовый год услугополучателям.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услугополучателю осуществляется услугодателем через банки второго уровня.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28 февраля 2024 года № 9-11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6 апреля 2021 года № 4-3 "Об определении размера и порядка оказания жилищной помощи в городе Уральск" (зарегистрированное в Реестре государственной регистрации нормативных правовых актов № 6934);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 22-8 "О внесении изменений в решение Уральского городского маслихата от 6 апреля 2021 года № 4-3 "Об утверждении Правил определения размера и порядка оказания жилищной помощи малообеспеченным семьям (гражданам) в городе Уральск" (зарегистрированное в Реестре государственной регистрации нормативных правовых актов № 31405);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 сентября 2023 года № 5-4 "О внесении изменений и дополнения в решение Уральского городского маслихата от 6 апреля 2021 года № 4-3 "Об определении размера и порядка оказания жилищной помощи в городе Уральск" (зарегистрированное в Реестре государственной регистрации нормативных правовых актов № 7249-07).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