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c9c1" w14:textId="5fec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июня 2024 года № 18-2. Зарегистрирован в Департаменте юстиции Западно-Казахстанской области 17 июня 2024 года № 7402-07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марта 2018 года № 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 (зарегистрировано в Реестре государственной регистрации нормативных правовых актов под № 5125).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5 мая 2022 года № 15-3 "О внесении изменений в решение Акжаикского районного маслихата от 28 марта 2018 года № 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17 апреля 2023 года № 2-4 "О внесении изменения в решение Акжаикского районного маслихата от 28 марта 2018 года № 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 августа 2023 года № 5-2 "О внесении изменений в решение Акжаикского районного маслихата от 28 марта 2018 года № 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