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8791" w14:textId="85a8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линского района от 5 июля 2022 года № 237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Аксай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4 ноября 2024 года № 414. Зарегистрирован в Департаменте юстиции Западно-Казахстанской области 11 ноября 2024 года № 744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Бур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5 июля 2022 года № 237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Аксай Бурлинского района" (зарегистрировано в Реестре государственной регистрации нормативных правовых актов № 28755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сай Бурл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сай Бурлинского район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Аксай Бурлинского район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нимается при согласии большинства от общего числа собственников квартир, нежилых помещений, непосредственно принявших участие в голосовании, за исключением вопро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-1 Закона Республики Казахстан "О жилищных отношениях", по которым решение принимается при согласии большинства от общего числа собственников квартир, нежилых помещен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обственник квартиры, нежилого помещения имеет право знать, как проголосовали другие собственники квартир, нежилых помещений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рлинского райо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