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385b9" w14:textId="1838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Жангалинском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14 мая 2024 года № 17-14. Зарегистрирован в Департаменте юстиции Западно-Казахстанской области 21 мая 2024 года № 7373-07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жилищных отношениях"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под № 33763)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Жангалинском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Жангалинского районного маслихата: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22 января 2021 года №2-3 "Об определении размера и порядка оказания жилищной помощи в Жангалинском районе" (зарегистрировано в Реестре государственной регистрации нормативных правовых актов № 6810).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5 июня 2023 года №7-2 "О внесении изменений в решение Жангалинского районного маслихата от 22 января 2021 № 2-3 "Об утверждении Правил определения размера и порядка оказания жилищной помощи малообеспеченным семьям (гражданам) в Жангалинском районе" (зарегистрировано в Реестре государственной регистрации нормативных правовых актов № 7193-07).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2024 года № 17-14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Жангалинском районе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(далее - услугополучатель),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услугополучателя,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Жангалинского района" (далее – услугодатель).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услугополучателя исчисляется услугодателем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"Об утверждении Правил предоставления жилищной помощи" от 8 декабря 2023 года № 117 (зарегистрирован в Реестре государственной регистрации нормативных правовых актов под № 33763) (далее – Правила предоставления жилищной помощи).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цели, установленным местным представительным органом.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 допустимый уровень расходов к совокупному доходу услугополучателя установлена в размере 5 (пяти) процентов.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телекоммуникаций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№33200).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Услугополучатель (либо его представитель в силу полномочия, основанного на доверенности, законодательстве, решении суда либо административном акте) обращается за назначением жилищной помощи один раз в квартал в филиал некоммерческого акционерного общества "Государственная корпорация "Правительство для граждан" по Жангалинскому району (далее – Государственная корпорация) или посредством веб-портала "электронного правительства" с предоставлением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предусмотрен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обращении услугополучатель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 за истекший квартал перед обращением, за исключением,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8 (восемь) рабочих дней.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отказывает в оказании государственной услуги по следующим основаниям: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услугополучателям.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услугополучателям.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представлении семьей заведомо ложной информации и (или) недостоверных документов, повлекших за собой незаконное назначение жилищной помощи, заявителю и его семье выплата жилищной помощи прекращается на весь период ее назначения.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Выплата жилищной помощи услугополучателю осуществляется услугодателем через банки второго уровня путем перечисления начисленных сумм на лицевые счета получателей жилищной помощи.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выплачивается не позднее 20-го числа каждого месяца, следующего за месяцем поступления заявления.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