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85b9" w14:textId="1838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Жангалинском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мая 2024 года № 17-14. Зарегистрирован в Департаменте юстиции Западно-Казахстанской области 21 мая 2024 года № 7373-07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Жангалинском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Жангалинского районного маслихата: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 января 2021 года №2-3 "Об определении размера и порядка оказания жилищной помощи в Жангалинском районе" (зарегистрировано в Реестре государственной регистрации нормативных правовых актов № 6810).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5 июня 2023 года №7-2 "О внесении изменений в решение Жангалинского районного маслихата от 22 января 2021 № 2-3 "Об утверждении Правил определения размера и порядка оказания жилищной помощи малообеспеченным семьям (гражданам) в Жангалинском районе" (зарегистрировано в Реестре государственной регистрации нормативных правовых актов № 7193-07).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17-14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Жангалинском районе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Жангалинского района" (далее – услугодатель).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 представительным органом.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установлена в размере 5 (пяти) процентов.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№33200).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филиал некоммерческого акционерного общества "Государственная корпорация "Правительство для граждан" по Жангалинскому району (далее – Государственная корпорация) или посредством веб-портала "электронного правительства" с предоставлением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следующим основаниям: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выплачивается не позднее 20-го числа каждого месяца, следующего за месяцем поступления заявления.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