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0fc5" w14:textId="d610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в электронном виде на портале социальных услуг реестра специалистов, оказывающих специальные социальные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января 2025 года № 21. Зарегистрирован в Министерстве юстиции Республики Казахстан 24 января 2025 года № 35671.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Социального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формирования в электронном виде на портале социальных услуг реестра специалистов, оказывающих специальные социальные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2025 года № 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в электронном виде на портале социальных услуг реестра специалистов, оказывающих специальные социальные услуги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в электронном виде на портале социальных услуг реестра специалистов, оказывающих специальные социальные услуги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Социального кодекса Республики Казахстан и определяют порядок формирования в электронном виде на портале социальных услуг реестра специалистов, оказывающих специальные социальные услуги (далее – реестр специалистов).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специалистов, оказывающих специальные социальные услуги – электронный список специалистов, зарегистрированных на портале социальных услуг и оказывающих специальные социальные услуги;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субъекты, предоставляющие специальные социальные услуги, –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 (далее – заявитель);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– Республиканское государственное предприятие на праве хозяйственного ведения "Национальный научный центр развития сферы социальной защиты" Министерства труда и социальной защиты населения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–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требованиям;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портал социальных услуг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в электронном виде на портале социальных услуг реестра специалистов, оказывающих специальные социальные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специалистов формируется на портале социальных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Реестра специалистов осуществляется на казахском и русском языках.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специалистов является общедоступным при согласии организаций и специалистов, оказывающих специальные социальные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специалистов формируется на основании заявок заявителей, претендующих на оказание специальных социальных услуг через портал социальных услуг.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Претендентами для включения в Реестр специалистов являются специалисты, оказывающие специальные социальные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включения в Реестр специалистов заявитель проходит регистрацию на портале социальных услуг по номеру мобильного телефона или по электронному адресу заявителя.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в течение пяти рабочих дней после дня приема заявки выносит одно из следующих решений: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 заявку;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уведомление о возвращении на доработку заявителю с указанием причины: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наименования профессии;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недостоверных сведений о квалификационной категории;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неполного пакета документов и (или) истечение срока их действия;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сведений по трудовой деятельности (должность и штатная должность);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уведомление об отказе заявителю с указанием причины: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лишенные права осуществлять профессиональную деятельность социального работника в соответствии со вступившим в законную силу приговором суда;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отношении заявителя, вступившего в законную силу решения (приговора) суда о запрете на занятие медицинской деятельностью (по заявляемой специальности);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судом заявителя недееспособным или ограниченно дееспособным;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Республики Казахстан на постоянное место жительство.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Заявитель по итогам возврата заявки устраняет причины, указанные в подпункте 2) пункта 9 настоящих Правил после получения уведомления.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2025 года № 21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специалистов, оказывающих специальные социальные услуги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(мобильный телефон, адрес электронной почты)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(область, населенный пункт, адрес регистрации)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предоставления специальных социальных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 (уровень образования, наименования учебного заведения, дата начала, дата окончания, документ об образовании);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трудовой деятельности (наименование организации, БИН, должность, дата начала работы, дата окончания)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присвоении квалификационной категории (квалификационная категория, дата присвоения квалификационной категории, данные аттестационной комиссии (наименование уполномоченного органа)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