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f89" w14:textId="38cb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17 января 2025 года № 1. Зарегистрирован в Министерстве юстиции Республики Казахстан 28 января 2025 года № 35681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20 августа 2015 года № 124 "Об утверждении Методики построения индексов цен экспортных поставок и импортных поступлений" (зарегистрирован в Реестре государственной регистрации нормативных правовых актов за № 12063)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экспортных поставок и импортных поступлений,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настоящей Методике используются следующие определения:";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Регистрация цен на товары, продукцию экспортных поставок, импортных поступлений осуществляется на ежемесячной основе путем заполнения базовыми объектами статистической формы общегосударственного статистического наблюдения о ценах экспортных поставок и импортных поступлений товаров, продукции.";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Источником информации для построения схемы взвешивания являются административные данные таможенной статистики и данные о взаимной торговле товарами с государствами-членами Евразийского экономического союза.".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16 февраля 2016 года № 36 "Об утверждении Методики построения индекса цен оптовых продаж" (зарегистрирован в Реестре государственной регистрации нормативных правовых актов за № 13452) следующие изменения: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оптовых продаж, утвержденной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построения индекса цен оптовых продаж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общегосударственного статистического наблюдения за ценами оптовых продаж товаров, продукции и построении индекса цен оптовых продаж.";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настоящей Методике используются следующие определения:";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31 мая 2016 года № 98 "Об утверждении Методики построения индексов цен производителей в промышленности" (зарегистрирован в Реестре государственной регистрации нормативных правовых актов за № 13845)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в промышленности, утвержденной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построения индексов цен производителей в промышленности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настоящей Методике используются следующие определения:";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 и его территориальными подразделениями при проведении общегосударственных статистических наблюдений за ценами предприятий-производителей на промышленную продукцию (товары, услуги), ценами приобретения продукции производственно-технического назначения промышленными предприятиями и при построении индексов цен производителей в промышленности.";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соответствии с международным Специальным стандартом распространения данных, разработанным Международным Валютным Фондом, индекс цен производителей публикуется ежемесячно согласно установленным срокам выпуска информации. Информация распространяется одновременно для всех пользователей путем их размещения на интернет-ресурсе Бюро. В помощь пользователям публикация индекса цен сопровождается краткими методологическими пояснениями.".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июня 2016 года № 104 "Об утверждении Методики построения индекса тарифов на услуги грузового транспорта" (зарегистрирован в Реестре государственной регистрации нормативных правовых актов за № 13869) следующие изменения: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тарифов на услуги грузового транспорта, утвержденной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построения индекса тарифов на услуги грузового транспорта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настоящей Методике используются понятия в значениях, определенных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"О железнодорожном транспорте",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и следующие определения:";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августа 2016 года № 170 "Об утверждении Методики построения индексов тарифов на услуги почтовые, курьерские и связи" (зарегистрирован в Реестре государственной регистрации нормативных правовых актов за № 14251) следующие изменения: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тарифов на услуги почтовые, курьерские и связи, утвержденной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построения индексов тарифов на услуги почтовые, курьерские и связи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настоящей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и следующие термины и определения:";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соответствии с Общим классификатором видов экономической деятельности (далее – ОКЭД) обследуемые сегменты экономики представлены отраслями по почтовой и курьерской деятельности, включающими почтовые и курьерские услуги, такие как услуги по выемке, перевозке и доставке писем и посылок на различных условиях, и телекоммуникациями, которые включают услуги телекоммуникационные и другие сопутствующие услуги, такие как передача голосовых, текстовых, звуковых и видеоданных.".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2016 года № 324 "Об утверждении Методики построения индексов цен производителей на услуги" (зарегистрирован в Реестре государственной регистрации нормативных правовых актов за № 14726) следующие изменения: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на услуги, утвержденной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построения индексов цен производителей на услуги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настоящей Методике используются следующие определения:";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Индекс цен производителей на услуги публикуется согласно Плану статистических работ. Информация об изменении цен распространяется одновременно для всех пользователей на интернет-ресурсе Бюро национальной статистики. Для пользователей публикация индексов цен сопровождается краткими методологическими пояснениями.".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9 декабря 2016 года № 308 "Об утверждении Методики построения индексов цен производителей на продукцию сельского, лесного и рыбного хозяйства" (зарегистрирован в Реестре государственной регистрации нормативных правовых актов за № 14663) следующее изменение: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производителей на продукцию сельского, лесного и рыбного хозяйства, утвержденной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построения индексов цен производителей на продукцию сельского, лесного и рыбного хозяйства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настоящей Методике используются следующие определения:";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вид деятельности – процесс создания однородного набора продукции (товаров и услуг), характеризующий наиболее разукрупненные категории классификации видов деятельности. Основной вид деятельности - вид деятельности, добавленная стоимость которого превышает добавленную стоимость любого другого вида деятельности, осуществляемого хозяйствующим субъектом. Вторичный вид деятельности – вид деятельности, помимо основного, который осуществляется с целью производства продукции (товаров и услуг) для третьих лиц;";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 первом этапе в республиканский перечень продукции сельского хозяйства подключаются виды (подвиды) продукции с различными периодами реализации, производимые на всей территории Республики Казахстан: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производимые в течение года (продукция животноводства);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производимые несколько месяцев в году, но реализуемые в течение года (отдельные виды зерновых и овощных культур);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выраженной сезонностью производства (помидоры и огурцы открытого грунта, свекла сахарная, хлопок, табак и другие виды сезонной продукции).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наблюдения за ценами на продукцию рыболовства и рыбоводства определяются виды рыб, добываемые или выращиваемые в Республике Казахстан. Виды рыб, полученные в результате отлова в океане и прибрежных водах, отражаются как морские, рыба и ракообразные, выловленные во внутренних водах отражаются как пресноводные.";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В соответствии с международным Специальным стандартом распространения данных, разработанным Международным Валютным Фондом, индексы цен производителей на продукцию сельского, лесного и рыбного хозяйства публикуются ежемесячно, ежеквартально согласно установленным срокам выпуска информации. Информация распространяется одновременно для всех пользователей в форме электронной таблицы путем ее размещения на Интернет-ресурсе Бюро национальной статистики. Более детализированная по группам, классам и видам товаров информация об изменении цен публикуется в Информационно-аналитической системе "Талдау".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пользователей публикация индексов цен производителей на продукцию сельского, лесного и рыбного хозяйства сопровождается краткими методологическими пояснениями.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доверия общественности к индексу, описание процедур регистрации цен и порядок расчета индекса цен публикуются в виде буклетов, брошюр и других изданий, доступных на сайте Бюро национальной статистики.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средних цен осуществляется при соблюдении репрезентативности рассчитанных средних цен по региону и Республике Казахстан.".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232 "Об утверждении Методики наблюдения за изменением цен на строительные материалы, детали и конструкции, приобретаемые строительными организациями" (зарегистрирован в Реестре государственной регистрации нормативных правовых актов за № 12940) следующие изменения: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наблюдения за изменением цен на строительные материалы, детали и конструкции, приобретаемые строительными организациями, утвержденной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наблюдения за изменением цен на строительные материалы, детали и конструкции, приобретаемые строительными организациями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настоящей Методике используются следующие определения:";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Регистрация цен осуществляется на ежемесячной основе путем заполнения базовыми объектами статистической формы общегосударственного статистического наблюдения о ценах на приобретенные строительные материалы, детали и конструкции.";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Для подтверждения достоверности первичных статистических данных специалистами базового объекта в течение одного рабочего дня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в территориальные подразделения предоставляются накладные, счет-фактуры, сертификаты соответствия, протоколы испытаний.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отдельным видам строительных материалов, указанным в Инструкции по заполнению статистической формы общегосударственного статистического наблюдения о ценах на приобретенные строительные материалы, детали и конструкции, подтверждающие документы представляются одновременно со статистической формой.".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декабря 2016 года № 315 "Об утверждении Методики построения индексов цен в строительстве" (зарегистрирован в Реестре государственной регистрации нормативных правовых актов за № 14694) следующие изменения: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в строительстве, утвержденной указанным приказом: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построения индексов цен в строительстве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индексов цен и стоимости строительства (далее – строительные индексы).";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Индексы цен в строительстве публикуются ежемесячно согласно срокам Плана статистических работ. Информация об изменении цен распространяется одновременно для всех пользователей на интернет-ресурсе Бюро национальной статистики. Для пользователей публикация индексов цен сопровождается краткими методологическими пояснениями.".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