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b7f4" w14:textId="7f7b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10 февраля 2025 года № 20. Зарегистрирован в Министерстве юстиции Республики Казахстан 11 февраля 2025 года № 35720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июля 2015 года № 258 "Об утверждении минимального социального стандарта "Обеспечение доступности спортивных сооружений, находящихся в государственной собственности" (зарегистрирован в Реестре государственной регистрации нормативных правовых актов за № 11963)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Минимальном социальном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доступности спортивных сооружений, находящихся в государственной собственности",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 Республики Казахстан.".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11 мая 2020 года № 119 "Об утверждении минимальных государственных нормативов сети детско-юношеских спортивных школ" (зарегистрирован в Реестре государственной регистрации нормативных правовых актов за № 20617) следующие изменение: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