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d90" w14:textId="c4c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11 февраля 2025 года № 29. Зарегистрирован в Министерстве юстиции Республики Казахстан 12 февраля 2025 года № 35726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7 сентября 2021 года № 359 "Об утверждении Правил ведения Единой системы государственных кадастров природных ресурсов Республики Казахстан" (зарегистрирован в Реестре государственной регистрации нормативных правовых актов за № 24277)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системы государственных кадастров природных ресурсов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 № 359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системы государственных кадастров природных ресурсов Республики Казахстан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Единой системы государственных кадастров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Экологического кодекса Республики Казахстан и определяют порядок ведения Единой системы государственных кадастров природных ресурсов Республики Казахстан (далее – Единая система кадастров).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органы – специально уполномоченные государственные органы и организации, указанные в пункте 9 настоящих Правил, которые осуществляют ведение государственных кадастров соответствующих видов природных ресурсов в порядке, установленном законодательством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подсистемы Единой системы кадастров – реализованные в составе Единой системы кадастров компоненты, содержащие сведения государственных кадастров природных ресурсов;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система кадастров – межотраслевая информационная система,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органами, осуществляющими мониторинг соответствующих видов природных ресурсов на основе данных учета состояния и использования природных ресурсов.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Единой системы кадастров осуществляет подведомственная организация уполномоченного органа в области охраны окружающей среды.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Единой системы государственных кадастров природных ресурсов 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ведения Единой системы кадастров являются: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единство технологии обработки и предоставления кадастровой информации;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автоматизированных информационно-коммуникационных технологий;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 пополнения и обновления информации;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информации, содержащейся в Единой системе кадастров, кроме информации, составляющей государственные секреты и иную охраняемую законом тайну.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Единая система кадастров предназначена для: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государственных органов, представителей научных кругов, неправительственных и общественных организаций, заинтересованных юридических и физических лиц своевременной и достоверной информацией о состоянии природных ресурсов для решения вопросов природопользования, касающихся их;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природных ресурсов Республики Казахстан, стандартизации способов накопления, хранения и обработки природоресурсной информации на основе использования современных программно-технических средств;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оперативного санкционированного доступа к информационным ресурсам, автоматизированное формирование государственной статистической отчетности и документов обзорно-аналитического характера.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Единую систему кадастров составляют документальные сведения в цифровом виде о состоянии каждого учетного кадастрового объекта с указанием географической привязки, организационно-правовой формы, вида собственности и хозяйствования, топографо-геодезические материалы, данные статистического учета.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функционирования Единой системы кадастров осуществляется на основе единого организационного, методологического и информационного подхода, обеспечивающего сопоставимость данных и совместимость информационных ресурсов.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Пополнение и обновление информации в подсистемах Единой системы кадастров осуществляется специально уполномоченными государственными органами, имеющими собственные информационные системы, в электронном виде посредством интеграции указанных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№ 16777).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Структуру Единой системы кадастров составляют следующие объекты учета, мониторинг по которым осуществляется следующими специально уполномоченными государственными органами и организациями: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государственному земельному кадастру – центральным уполномоченным органом в области управления земельными ресурсами и Государственной корпорацией "Правительство для граждан";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государственному водному кадастру (поверхностным и подземным водным объектам, использованию водных ресурсов) – уполномоченными государственными органами в области охраны окружающей среды, использования и охраны водного фонда, по изучению недр в целом по республике, а их территориальными органами – в пределах бассейнов рек и административно-территориальных единиц;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государственному лесному кадастру – уполномоченным государственным органом в области лесного хозяйства в целом по республике, а его территориальными органами – в пределах административно-территориальных единиц;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единому кадастру государственного фонда недр – уполномоченным государственным органом по изучению недр в целом по республике, а его территориальными органами – в пределах административно-территориальных единиц;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государственному кадастру особо охраняемых природных территорий – уполномоченным государственным органом в области особо охраняемых природных территорий в целом по республике, а его территориальными органами – в пределах административно-территориальных единиц;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государственному кадастру животного мира – уполномоченным государственным органом в области охраны, воспроизводства и использования животного мира в целом по республике, а его территориальными органами – в пределах административно-территориальных единиц;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государственному кадастру растительного мира – уполномоченным органом в области охраны, защиты, восстановления и использования растительного мира в целом по республике, а территориальными органами ведомства уполномоченного органа в области охраны, защиты, восстановления и использования растительного мира – в пределах административно-территориальных единиц.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Специально уполномоченные государственные органы и организации, ведущие кадастры, в пределах компетенции ежегодно, к 15 числу месяца, следующего за отчетным периодом, безвозмездно осуществляют пополнение Единой системы кадастров.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об объекте, занесенном в Единую систему кадастров, должны включать: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отчетные материалы, паспорт объекта, утвержденные специально уполномоченными государственными органами, и статистическую информацию;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картографический материал о пространственном положении объекта и другие данные, необходимые для комплексной оценки территории.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Подсистема "Земельный кадастр" формируется на основании данных информационной системы "Единый государственный кадастр недвижимости" в соответствии с Правилами ведения и пользования информационной системой "Единый государственный кадастр недвижимости", утвержденными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16 августа 2023 года № 303 и исполняющего обязанности Министра юстиции Республики Казахстан от 21 августа 2023 года № 602 (зарегистрирован в Реестре государственной регистрации нормативных правовых актов № 33322).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Подсистема "Водный кадастр" формируется на основании данных государственного водного кадастра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утвержденными приказом исполняющего обязанности Министра сельского хозяйства Республики Казахстан от 31 июля 2015 года № 19-1/718 (зарегистрирован в Реестре государственной регистрации нормативных правовых актов № 12109).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Подсистема "Лесной кадастр" формируется на основании данных государственного лесного кадастра в соответствии с Правилами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(зарегистрирован в Реестре государственной регистрации нормативных правовых актов № 11387).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Подсистема "Кадастр недр" формируется на основании данных единого кадастра государственного фонда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 и Правилами предоставления информации по государственному учету запасов полезных ископаемых государственным органам, утвержденными приказом исполняющего обязанности Министра по инвестициям и развитию Республики Казахстан от 25 мая 2018 года № 393 (зарегистрирован в Реестре государственной регистрации нормативных правовых актов № 17053).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Подсистема "Кадастр особо охраняемых природных территорий" формируется на основании данных государственного кадастра особо охраняемых природных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Республики Казахстан, утвержденными приказом Министра экологии, геологии и природных ресурсов Республики Казахстан от 21 февраля 2022 года № 43 (зарегистрирован в Реестре государственной регистрации нормативных правовых актов № 26894).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Подсистема "Кадастр животного мира (по видам животных, являющихся объектами охоты)" формируется на основании данных кадастра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учета, кадастра и мониторинга животного мира, утвержденными приказом Министра сельского хозяйства Республики Казахстан от 26 июня 2015 года № 18-03/577 (зарегистрирован в Реестре государственной регистрации нормативных правовых актов № 11800).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Подсистема "Кадастр животного мира (по рыбам и другим водным животным)" формируется на основании данных государственного кадастра рыбных ресурсов и других водных животных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целях, утвержденными приказом Министра окружающей среды и водных ресурсов Республики Казахстан от 1 июля 2014 года № 245-Ө (зарегистрирован в Реестре государственной регистрации нормативных правовых актов № 9655).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Подсистема "Кадастр растительного мира" формируется на основании данных государственного кадастра растительного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и государственного кадастра растительного мира, утвержденными приказом Министра экологии и природных ресурсов Республики Казахстан от 23 февраля 2023 года № 59 (зарегистрирован в Реестре государственной регистрации нормативных правовых актов № 31995).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Подсистема "Картографические данные" представляет собой интегрированную картографическую оценку природных условий с базовыми показателями картографических данных согласно приложению к настоящим Правилам.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введении Единой системы кадастров учитываются требования по обеспечению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кадастров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показатели картографических данных: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растительности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clmkp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Промышленные, с/х, с/к объекты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(линии, границы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dnetp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гидросооружения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hypsl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разграфка масштаба 1:1 000 000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hypsp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высот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lcovp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покрытия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энергетической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суши и дна акваторий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polta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деление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poltal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единиц административного деления (линии, границы полигонов)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pplca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кварталы городов и строения сложной конфигурации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pplcp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пункты, отдельно стоящие строения, показанные внемасштабным знаком (точки)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rlrdl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roadl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грунтовые дороги, зимники, тропы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tsoba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всех классов вне населенных пунктов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tsobl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(линии)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les_glpr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les_gpz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сосны, арчи древовидной,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пихты,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лиственницы,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кедра,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березы,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осины, тополя,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ясеня,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саксаула,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плодовых,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прочих лиственных,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кустарников,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les_hoz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 лесов и животного мира,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по охране лесов и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les_lsc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селекционные центры,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les_shells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лесного кадастра,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les_gnpp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рыбного кадастра,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fish_rvp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fish_rhp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Рыбохозяйственные предприятия,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fish_baseyn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бассейны,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fish_vz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зарыбления,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fish_Rpr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fish_Rpu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Рыбопромысловые участки,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архара,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лося,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косули,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сайгака,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зоологические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сибирского горного козла,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рыси,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бурого медведя,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gbs_oopt2005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ботанические сады,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gnpp_oopt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gnpp_oopt2005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резерваты,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gzz_oopt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заповедные зоны,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кабарги,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волка,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зайца,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барсука,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сурка,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an_raionl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административных районов,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ондатры,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глухаря,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тетерева,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фазана,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an_raiona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районы,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гуся,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лысухи,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утки,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чайки,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кеклика,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суслика,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фламинго,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лебедя,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цапли Джек,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пеликана,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енотовидной собаки,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шакала,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горного барана,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улара,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сокола-балобана,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кулана,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джейрана,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семиреченского лягушкозуба,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барса,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байбака,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an_gnpp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национальные природные парки,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an_gpz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заповедники,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Комлесрыбохота,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общего пользования,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природные заказники,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городов,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ohot_hoz2005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хозяйства,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животного мира,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особо охраняемых природных территорий,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fish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кадастр,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resva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 (полигоны)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roadp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Перевалы, к которым подходят дороги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дуба,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klim_zona_oopt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Природно-климатическое зонирование,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благородного оленя (марала),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тюленя,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лисицы,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бобра,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Казохотрыболовсоюза,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an_hoz3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угодья других пользователей, 2004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gppl_oopt2005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gppgm_oopt2005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gppgd_oopt2005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государственные памятники природы,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gpzakz_oopt2005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Зоологические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gpzakk_oopt2005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государственные природные заказники,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gpzakb_oopt2005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государственные природные заказники, 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