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ab68" w14:textId="6e3a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в области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14 февраля 2025 года № 51. Зарегистрирован в Министерстве юстиции Республики Казахстан 17 февраля 2025 года № 35731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2025 года № 51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экологии, геологии и природных ресурсов Республики Казахстан от 22 мая 2020 года № 117 "Об утверждении Правил оказания государственных услуг в сфере геологии и пользования водными ресурсами" (зарегистрирован в Реестре государственной регистрации нормативных правовых актов за № 20723) следующие изменения: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"Согласование водоохранных мероприятий, направленных на предотвращение водных объектов от истощения",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Для получения государственной услуги услугополучатели направляют услугодателю заявление о согласовании водоохранных мероприятий, направленных на предотвращение водных объектов от истощения (далее – заявление) посредством объекта информатизации информационная система единой платформы недропользования (далее – ЕПН) в электронном виде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форму и результат оказания государственной услуги, изложены в перечне основных требований к оказанию государственной услуги (далее – Перечень требований)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информационных систем через шлюз "электронного правительства".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объекта информатизации информационная система ЕПН - в "личном кабинете" услугополучателя отображается статус с указанием уникального учетного номера, даты и времени регистрации заявления и указанием даты получения результата государственной услуги.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Работник ответственного подразделения в течение 7 (семи) рабочих дней с момента поступления заявления рассматривает представленные документы на предмет соответствия требованиям настоящих Правил и формирует заключение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ЕПН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уполномоченного лица услугодателя.";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Данные о стадии оказания государственной услуги автоматически передаются из ЕПН в информационную систему мониторинга оказания государственных услуг,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в течение трех рабочих дней с даты утверждения или изменения настоящих Правил направляет информацию о внесенных изменениях и (или) дополнениях в Единый контакт-центр.";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Правилаx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объектов", утвержденных указанным приказом: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Для получения государственной услуги услугополучатели направляют услугодателю заявление о выдаче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 (далее – заявление) посредством объекта информатизации информационная система ЕПН в электронном виде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форму и результат оказания государственной услуги изложены в перечне основных требований к оказанию государственной услуги (далее – Перечень требований)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информационных систем через шлюз "электронного правительства".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объекта информатизации информационная система ЕПН – производится автоматическая регистрация и в "личном кабинете" услугополучателя отображается статус с указанием уникального учетного номера, даты и времени регистрации заявления и указанием даты получения результата государственной услуги.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Работник ответственного подразделения в течение 7 (семи) рабочих дней с момента поступления заявления рассматривает представленные документы на предмет соответствия требованиям настоящих Правил и формирует заключение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ЕПН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уполномоченного лица услугодателя.";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Услугодатель в течение трех рабочих дней с даты утверждения или изменения настоящих Правил направляет информацию о внесенных изменениях и (или) дополнениях в Единый контакт-центр.";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Правилаx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экспорт информации о недрах по районам и месторождениям топливно-энергетического и минерального сырья"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Для получения государственной услуги услугополучатели подают услугодателю заявление на выдачу лицензии на экспорт информации о недрах по районам и месторождениям топливно-энергетического и минерального сырья (далее – заявление) посредством объекта информатизации информационная система ЕПН в электронном виде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физических лиц, о государственной регистрации (перерегистрации) юридического лица, о документе, подтверждающего оплату в бюджет лицензионного сбора за право занятия отдельными видами деятельности,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объекта информатизации информационная система ЕПН – производится автоматическая регистрация заявления и в "личном кабинете" услугополучателя отображается статус с указанием уникального учетного номера, даты и времени регистрации заявления и указанием даты получения результата государственной услуги.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форму и результат оказания государственной услуги изложены в перечне основных требований к оказанию государственной услуги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Регистрационный номер присваивается автоматически в ЕПН после заполнения всех полей, загрузки документов и отправления заявки услугополучателем в день отправления заявки.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Казахстан, регистрационный номер документов присваивается следующим рабочим днем.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8 (восьми) рабочих дней с момента регистрации заявления и получения документов от услугополучателя, услугодатель проверяет их на соответствие требованиям настоящих правил.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неполноты представленных документов и (или) документов с истекшим сроком действия, работник услугодателя подготавливает мотивированный ответ об отказе в дальнейшем рассмотрении заявления. 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электронной цифровой подписью (далее - ЭЦП) руководителя услугодателя, направляется заявителю в форме электронного документа.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согласия услуг получателя, предоставляемого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на доступ к персональным данным ограниченного доступа, которые требуются для оказания государственной услуги.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 и (или) сведений работник услугодателя проверяет их на соответствие требованиям настоящих Правил, и выдает лицензию на экспорт информации о недрах по районам и месторождениям топливно-энергетического и минерального сырья и (или) приложение к ней, либо мотивированный ответ в течении 3 дней об отказе в оказании государственной услуги в случаях и по основаниям, предусмотренным пунктом 9 Перечня основных требований к оказанию государственной услуги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в форме электронного документа, подписанного ЭЦП уполномоченного лица услугодателя.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предоставления услугополучателем пакета документов и (или) сведений работник услугодателя в течение 8 (восьми) рабочих дней проверяет их на соответствие требованиям настоящих Правил, и выдает лицензию на экспорт информации о недрах по районам и месторождениям топливно-энергетического и минерального сырья и (или) приложение к ней, либо мотивированный ответ об отказе в оказании государственной услуги в случаях и по основаниям, предусмотренным пунктом 9 Перечня требований.";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Услугодатель в течение трех рабочих дней с даты утверждения или изменения настоящих Правил направляет информацию о внесенных изменениях и (или) дополнениях в Единый контакт-центр.";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Правилаx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использование пространства недр"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следующих редакциях:</w:t>
      </w:r>
    </w:p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Для получения государственной услуги услугополучатели подают услугодателю заявление о выдаче лицензии на использование пространства недр (далее – заявление) посредством объекта информатизации информационная система ЕПН в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251 Кодекса Республики Казахстан "О недрах и недропользовании" (далее – Кодекс) заявление и прилагаемые к нему документы должны быть составлены на казахском и русском языках.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 к оказанию государственной услуги, включающий форму и результат оказания государственной услуги изложены в перечне основных требований к оказанию государственной услуги (далее – Перечень требований)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информационных систем через шлюз "электронного правительства".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подаче заявления в ЕПН в автоматическом порядке осуществляется проверка на возможность предоставления запрашиваемой территории участка(ов) на использование пространства недр. В случае, если результаты проверки отрицательные, услугополучатель не может подать заявление. 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при подаче заявления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объекта информатизации информационная система ЕПН - в "личном кабинете" услугополучателя отображается статус с указанием уникального учетного номера, даты и времени регистрации заявления и указанием даты получения результата государственной услуги.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После предоставления услугополучателем пакета документов и (или) сведений ответственный исполнитель в течение 5 (пяти) рабочих дней подготавливает, подписывает руководителем услугодателя и направляет посредством объекта информатизации информационная система ЕПН результат оказания государственной услуги в виде лицензии на использование пространства недр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хранится в "личном кабинете" услугополучателя в форме электронного документа, подписанного ЭЦП уполномоченного лица услугодателя.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стадии оказания государственной услуги автоматически передаются из ЕПН в информационную систему мониторинга оказания государственных услуг,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Лицензия подлежит переоформлению в случаях: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сведений о недропользователе: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изменения фамилии, имени, отчества (при его наличии) и (или) гражданства;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изменения наименования или места нахождения;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перехода права недропользования и (или) доли в праве недропользования;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продления срока лицензии;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границ территории участка недр.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производится по заявлению на переоформление лицензии на использование пространства недр, удостоверенному ЭЦП услугополучателя подаваемому услугополучателем по установленной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Услугодатель в течение трех рабочих дней с даты утверждения или изменения настоящих Правил направляет информацию о внесенных изменениях и (или) дополнениях в Единый контакт-центр.";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Правилаx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геологическое изучение недр"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следующих редакциях:</w:t>
      </w:r>
    </w:p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получения государственной услуги услугополучатели подают услугодателю заявление о выдаче лицензии на геологическое изучение недр (далее – заявление) посредством объекта информатизации информационная система ЕПН по форме согласно приложению 13 к настоящим Правилам.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и прилагаемые к нему документы подаются на казахском и русском языках. 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в ЕПН в автоматическом порядке осуществляется проверка на возможность предоставления запрашиваемой территории участка(ов) на лицензию на геологическое изучение недр. В случае, если результаты проверки отрицательные, услугополучатель не может подать заявление.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 посредством объекта информатизации информационная система ЕПН, включающий форму и результат оказания государственной услуги, изложены в перечне основных требований к оказанию государственной услуги далее – Перечень требований согласно приложению 14 к настоящим Правилам.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подаче услугополучателем всех необходимых документов посредством объекта информатизации информационная система ЕПН – производится автоматическая регистрация заявления и в "личном кабинете" услугополучателя отображается статус с указанием уникального учетного номера, даты и времени регистрации заявления и указанием даты получения результата государственной услуги.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следующим рабочим днем.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Ответственный исполнитель услугодателя проверяет полноту представленных документов в течение 2 (двух) рабочих дней с момента регистрации заявления.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представления услугополучателем неполного пакета документов, ответственный исполнитель услугодателя в течение 2 (двух) рабочих дней с момента регистрации заявления, направляет посредством объекта информатизации информационная система ЕПН мотивированный отказ в дальнейшем рассмотрении заявления/ в оказании государственной услуги по форме, согласно приложению 15 к настоящим Правилам.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предоставления услугополучателем полного пакета документов и (или) сведений, ответственный исполнитель услугодателя в течение 2 (двух) рабочих дней с момента регистрации заявления направляет в Акционерное Общество "Национальная геологическая служба" (далее – Общество) запрос о проверке на свободность запрашиваемой территории.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Общество проверяет на свободность территории в течение 5 (пяти) рабочих дней с момента получения запроса.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выявления оснований для отказа в оказании государственной услуги, указанных в пункте 9 Перечня основных требований к оказанию государственной услуги настоящих Правил, ответственный исполнитель услугодателя в течение срока оказания государственной услуги, направляет посредством объекта информатизации информационная система ЕПН мотивированный отказ в дальнейшем рассмотрении заявления/ в оказании государственной услуги по форме, согласно приложению 15 к настоящим Правилам.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 и (или) сведений, и отсутствия оснований для отказа согласно пункта 9 Перечня основных требований к оказанию государственной услуги настоящих Правил ответственный исполнитель в течение 3 (трех) рабочих дней подготавливает, подписывает руководителем услугодателя и направляет посредством объекта информатизации информационная система ЕПН результат оказания государственной услуги в виде лицензии на геологическое изучение недр по форме согласно приложению 16 к настоящим Правилам с приложением сопроводительного письма.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При выявлении нарушений,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(далее – Кодекс) услугодатель посредством объекта информатизации информационная система ЕПН уведомляет об этом услугополучателя по форме, согласно приложению 17 к настоящим Правилам.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уведомляет услугодателя посредством объекта информатизации информационная система ЕПН по форме, согласно приложению 18 к настоящим Правилам об устранении нарушения с приложением документов, подтверждающих такое устранение в срок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статье 92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Кодексом.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нарушения в срок указанного в Кодексе, услугодатель отзывает лицензию.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Отзыв лицензии производится услугодателем путем направления услугополучателю посредством объекта информатизации информационная система ЕПН уведомления об отзыве лицензии на геологическое изучение недр по форме, согласно приложению 19 к настоящим Правилам.";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Услугодатель в течение трех рабочих дней с даты утверждения или изменения настоящих Правил направляет в Единый контакт-центр.";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23 мая 2018 года № 367 "Об утверждении Правил выдачи разрешения на застройку территорий залегания полезных ископаемых" (зарегистрирован в Реестре государственной регистрации нормативных правовых актов за № 17049) следующие изменения: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"Выдачи разрешения на застройку территорий залегания полезных ископаемых", утвержденных указанным приказом: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Для получения разрешения на застройку территорий залегания полезных ископаемых физическое или юридическое лицо (далее – услугополучатель) направляет услугодателю заявку на оказание государственной услуги "Выдача заключения об отсутствии или малозначительности полезных ископаемых в недрах под участком предстоящей застройки"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посредством объекта информатизации информационная система единая платформа недропользования (далее – ЕПН) удостоверенную электронной цифровой подписью услугополучателя.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результат оказания, а также иные сведения с учетом особенностей предоставления государственной услуги (далее - Перечень)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физических лиц,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объекта информатизации информационная система ЕПН – производится автоматическая регистрация и в "личном кабинете" услугополучателя отображается статус с указанием уникального учетного номера, даты и времени регистрации заявления и указанием даты получения результата государственной услуги.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следующих редакциях:</w:t>
      </w:r>
    </w:p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Территориальное подразделение в срок не позднее 5 (пяти) рабочих дней с момента регистрации заявки услугодателем, рассматривает и согласовывает заявку с применением ЭЦП.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отсутствии (малозначительности) полезных ископаемых под заявленной территорией предстоящей застройки, услугодатель в срок не позднее 2 (двух) рабочих дней направляет в "личный кабинет" услугополучателя на ЕПН заключение об отсутствии (малозначительности) полезных ископаемых в недрах под участком предстоящей застройки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подписанное ЭЦП.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таком случае не требуется получение разрешения на застройку территорий залегания полезных ископаемых.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наличии полезных ископаемых под заявленной территорией предстоящей застройки, услугодатель в срок не позднее 2 (двух) рабочих дней направляет в "личный кабинет" услугополучателя на ЕПН уведомление о наличии полезных ископаемых под территорией предстоящей застройки.";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После получения заключения услугополучатель для получения государственной услуги "Выдача разрешения на застройку территорий залегания полезных ископаемых" подает услугодателю заявку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посредством объекта информатизации информационная система ЕПН. 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посредством объекта информатизации информационная система ЕПН к заявке, удостоверенной электронной цифровой подписью услугополучателя, прилагаются следующие документы:</w:t>
      </w:r>
    </w:p>
    <w:bookmarkEnd w:id="98"/>
    <w:bookmarkStart w:name="z1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топографического плана территории намечаемой застройки и прилегающей к ней площади (на копии топографического плана отображается горно-геологическая ситуация, контуры существующей и проектируемой застройки, границы горного отвода, границы зон вредного влияния горных разработок на объекты застройки);</w:t>
      </w:r>
    </w:p>
    <w:bookmarkEnd w:id="99"/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пояснительная записка.</w:t>
      </w:r>
    </w:p>
    <w:bookmarkEnd w:id="100"/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физических лиц,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01"/>
    <w:bookmarkStart w:name="z12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услугополучателем заявки посредством объекта информатизации информационная система ЕПН – производится автоматическая регистрация и в "личном кабинете" автоматически отображается статус о принятии запроса на оказание государственной услуги с указанием даты и времени получения результата.</w:t>
      </w:r>
    </w:p>
    <w:bookmarkEnd w:id="102"/>
    <w:bookmarkStart w:name="z13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услуг.</w:t>
      </w:r>
    </w:p>
    <w:bookmarkEnd w:id="103"/>
    <w:bookmarkStart w:name="z1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результат оказания, а также иные сведения с учетом особенностей предоставления государственной услуги (далее - Перечень)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После принятия заявки о выдаче разрешения на застройку территорий залегания полезных ископаемых (далее – заявка о выдаче разрешения) услугодателем и ее автоматической регистрации, заявка о выдаче разрешения автоматически отображается в личных кабинетах услугодателя и соответствующего территориального подразделения.";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3 августа 2021 года № 285 "Об утверждении правил выдачи и переоформления геологического и (или) горного отводов" (зарегистрированный в Реестре государственной регистрации нормативных правовых актов за № 23907) следующие изменения: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 Кодекса Республики Казахстан "О недрах и недропользовании"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107"/>
    <w:bookmarkStart w:name="z1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Правилаx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переоформления геологического и горного отводов, утвержденных указанным приказом: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выдачи и переоформления геологического и горного отводов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 Кодекса Республики Казахстан "О недрах и недропользовании" (далее – Кодекс)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предоставления и переоформления геологических и горных отводов.</w:t>
      </w:r>
    </w:p>
    <w:bookmarkEnd w:id="109"/>
    <w:bookmarkStart w:name="z14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основные понятия и термины, сокращения:</w:t>
      </w:r>
    </w:p>
    <w:bookmarkEnd w:id="110"/>
    <w:bookmarkStart w:name="z1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геологический отвод – приложение к контракту на разведку и добычу или разведку, являющееся неотъемлемой его частью, определяющее схематически и описательно участок недр, на котором недропользователь проводит разведку;</w:t>
      </w:r>
    </w:p>
    <w:bookmarkEnd w:id="111"/>
    <w:bookmarkStart w:name="z14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горный отвод – документ, являющийся неотъемлемой частью контракта на разведку и добычу или добычу, графически и описательно определяющий участок недр, в пределах которого недропользователь проводит добычу, строительство и (или) эксплуатацию подземных сооружений, не связанных с разведкой и (или) добычей;</w:t>
      </w:r>
    </w:p>
    <w:bookmarkEnd w:id="112"/>
    <w:bookmarkStart w:name="z14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контракт – договор между компетентным органом в соответствии с компетенцией, установленной Кодексом, и физическим и (или) юридическим лицом на проведение разведки и добычи или добычи полезных ископаемых либо строительство и (или) эксплуатацию подземных сооружений, не связанных с разведкой и (или) добычей;</w:t>
      </w:r>
    </w:p>
    <w:bookmarkEnd w:id="113"/>
    <w:bookmarkStart w:name="z14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единая платформа недропользователей (далее – ЕПН) – информационный сервис на веб-портале реестра государственного имущества для автоматизации бизнес-процессов оказания государственных услуг в сфере недропользования.";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Перечень основных требований к оказанию государственной услуги, включающий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услугодателя, Государственной корпорации и объектов информации,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законами Республики Казахстан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Правилам";</w:t>
      </w:r>
    </w:p>
    <w:bookmarkEnd w:id="115"/>
    <w:bookmarkStart w:name="z14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получения государственной услуги услугополучатель подает посредством объекта информатизации информационная система ЕПН заявление, удостоверенное электронной цифровой подписью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настоящих Правил (далее – заявление).</w:t>
      </w:r>
    </w:p>
    <w:bookmarkEnd w:id="116"/>
    <w:bookmarkStart w:name="z14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Моментом подачи заявления признается дата и время поступления заявления услугодателю и ее автоматической регистрации в ЕПН.</w:t>
      </w:r>
    </w:p>
    <w:bookmarkEnd w:id="117"/>
    <w:bookmarkStart w:name="z15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подаче заявления регистрация заявления осуществляется автоматический посредством объекта информатизации информационная система ЕПН в соответствии с графиком работы согласно пункту 7 Перечня к настоящим Правилам в личном кабинете услугополучателя отображается статус о принятии заявления, а также уведомление с указанием даты и времени получения результата государственной услуги.</w:t>
      </w:r>
    </w:p>
    <w:bookmarkEnd w:id="118"/>
    <w:bookmarkStart w:name="z15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в течение 5 (пяти) рабочих дней со дня регистрации заявления проверяет документы на предмет полноты и соответствия в соответствии с подпунктом 1) пункта 8 Перечня к настоящим Правилам.</w:t>
      </w:r>
    </w:p>
    <w:bookmarkEnd w:id="119"/>
    <w:bookmarkStart w:name="z15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заявление с приложенными документами автоматически направляется в личный кабинет национального оператора по сбору, хранению, обработке и предоставлению геологической информации (далее – Национальный оператор).</w:t>
      </w:r>
    </w:p>
    <w:bookmarkEnd w:id="120"/>
    <w:bookmarkStart w:name="z15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документов, а также в случае несоответствия представленных документов на предоставление геологического и горного отвода, предусмотренных подпунктами 1) и (или) 2) пункта 8 Перечня к настоящим Правилам, услугодатель отказывает в оказании государственной услуги и выдает мотивированный отказ в предоставлении геологического и горного отвода.</w:t>
      </w:r>
    </w:p>
    <w:bookmarkEnd w:id="121"/>
    <w:bookmarkStart w:name="z15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Национальный оператор рассматривает заявление с прилагаемыми документами и в течение 10 (десяти) рабочих дней с даты получения документов по результатам рассмотрения направляет в личный кабинет услугодателя подписанное ЭЦП заключение.</w:t>
      </w:r>
    </w:p>
    <w:bookmarkEnd w:id="122"/>
    <w:bookmarkStart w:name="z15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рассматривает заключение на предмет соответствия территории участка (ов) положениям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в течение 5 (пяти) рабочих дней с даты получения заключения направляет геологический и (или) горный отвод в личный кабинет услугополучателя.</w:t>
      </w:r>
    </w:p>
    <w:bookmarkEnd w:id="123"/>
    <w:bookmarkStart w:name="z15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при рассмотрении заключения услугодатель обнаружит, что территории участка (ов) не могут быть предоставлены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или вследствие полного совмещения с территориями, на которых не допускается проведение операций по недропользованию, услугодатель направляет в личный кабинет услугополучателя подписанный ЭЦП мотивированный отказ в связи с выявленными несоответствиями.</w:t>
      </w:r>
    </w:p>
    <w:bookmarkEnd w:id="124"/>
    <w:bookmarkStart w:name="z15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наличии основания для отказа в оказании государственной услуги по основаниям, указанным в пункте 9 Перечня услугодатель уведомляет заявителя о предварительном решении об отказе в оказании государственной услуги, а также времени и месте (способе) и о дате проведения заслушивания для возможности выразить заявителю позицию по предварительному решению.</w:t>
      </w:r>
    </w:p>
    <w:bookmarkEnd w:id="125"/>
    <w:bookmarkStart w:name="z15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его получения уведомления.</w:t>
      </w:r>
    </w:p>
    <w:bookmarkEnd w:id="126"/>
    <w:bookmarkStart w:name="z15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Предоставление геологического/горного отвода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настоящих Правил осуществляется не позднее 20 (двадцати) рабочих дней со дня поступления Заявления услугополучателя, с обязательным уведомлением посредством объекта информатизации информационная система ЕПН компетентного органа (государственный орган, являющийся стороной контракта).";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Результат оказания государственной услуги направляется в личный кабинет услугополучателя в ЕПН.";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"Выдача и переоформление геологического и горного отводов"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основных требований к оказанию государственной услуги "Выдача и переоформление геологического и (или) горного отводов"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водоохранных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предотвращение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от истощения"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 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(область/город)</w:t>
            </w:r>
          </w:p>
        </w:tc>
      </w:tr>
    </w:tbl>
    <w:bookmarkStart w:name="z16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29"/>
    <w:bookmarkStart w:name="z16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согласовать водоохранные мероприятия, направленные на предотвращение истощения подземных водных объектов.</w:t>
      </w:r>
    </w:p>
    <w:bookmarkEnd w:id="130"/>
    <w:bookmarkStart w:name="z16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 объекта в географических координатах: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угловых точек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9" w:id="132"/>
      <w:r>
        <w:rPr>
          <w:rFonts w:ascii="Times New Roman"/>
          <w:b w:val="false"/>
          <w:i w:val="false"/>
          <w:color w:val="000000"/>
          <w:sz w:val="28"/>
        </w:rPr>
        <w:t>
      Представляю(-ем) сведения о себе: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паспортные данные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сбор, обработку, хранение, выгрузку и использование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с ЭЦП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 20 _ года _____ часов ____ минут.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водоохранных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предотвращение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от истощения"</w:t>
            </w:r>
          </w:p>
        </w:tc>
      </w:tr>
    </w:tbl>
    <w:bookmarkStart w:name="z17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водоохранных мероприятий, направленных на предотвращение водных объектов от истощения"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геологии Министерства промышленности и строительства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посредством объекта информатизации информационная система "Единая платформа недропользования" (далее – ЕПН)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7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согласовании водоохранных мероприятий, направленных на предотвращение водных объектов от истощения либо мотивированный отказ.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ЕПН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Казахстан", прием заявки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в форме электронного документа, удостоверенная электронной цифровой подписью (далее – ЭЦП) услугополучателя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к услугодателю;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программы водоохранных мероприятий, направленная на предотвращение водных объектов от истощения.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 112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Водного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посредством объекта информатизации информационная система ЕПН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водоохранных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предотвращение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от истощения"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согласовании водоохранных мероприятий, направленных на предотвращение водных объектов от истощения</w:t>
      </w:r>
    </w:p>
    <w:bookmarkEnd w:id="134"/>
    <w:p>
      <w:pPr>
        <w:spacing w:after="0"/>
        <w:ind w:left="0"/>
        <w:jc w:val="both"/>
      </w:pPr>
      <w:bookmarkStart w:name="z184" w:id="135"/>
      <w:r>
        <w:rPr>
          <w:rFonts w:ascii="Times New Roman"/>
          <w:b w:val="false"/>
          <w:i w:val="false"/>
          <w:color w:val="000000"/>
          <w:sz w:val="28"/>
        </w:rPr>
        <w:t>
      Заявителю ___________________________________________________________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(далее –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рассмотрение Межрегионального департамента представлены: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 "Согласование водоохранных мероприятий, направленных на предотвращение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водных объектов от истощения";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программа водоохранных мероприятий, направленная на предотвращение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объектов от истощения (далее - Программа) - 1 экземпляр.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Программа разработана и представлена на рассмотрение и согласование 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Программа составлена в соответствии с 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Программа разработана для 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Программой предусмотрено: 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Вывод: Программа согласована/Департамент отказывает в согласовании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следующим основаниям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"Согласование водоохранных мероприятий, направленных на предотвращение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водных объектов от истощения" в случае несогласия Вы вправе обжаловать решения,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действие (бездействие) услугодателя и (или) его должностных лиц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 в вышестоящие органы либо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(Ф.И.О.,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с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 20 _ года _____ часов ____ минут.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(расширение,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модернизацию,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перевооружение, перепрофилирование),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эксплуатацию, консервацию,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ликвидацию (постутилизацию)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влияющих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состояние водных объектов"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36"/>
    <w:p>
      <w:pPr>
        <w:spacing w:after="0"/>
        <w:ind w:left="0"/>
        <w:jc w:val="both"/>
      </w:pPr>
      <w:bookmarkStart w:name="z189" w:id="137"/>
      <w:r>
        <w:rPr>
          <w:rFonts w:ascii="Times New Roman"/>
          <w:b w:val="false"/>
          <w:i w:val="false"/>
          <w:color w:val="000000"/>
          <w:sz w:val="28"/>
        </w:rPr>
        <w:t>
      Прошу Вас выдать заключение на строительство, реконструкцию (расширение,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модернизацию, техническое перевооружение, перепрофилирование), эксплуатацию,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консервацию, ликвидацию (постутилизацию) объектов, влияющих на состояние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водных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Месторасположение объекта в географических координатах: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угловых точек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0" w:id="138"/>
      <w:r>
        <w:rPr>
          <w:rFonts w:ascii="Times New Roman"/>
          <w:b w:val="false"/>
          <w:i w:val="false"/>
          <w:color w:val="000000"/>
          <w:sz w:val="28"/>
        </w:rPr>
        <w:t>
      Представляю(-ем) сведения о себе: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паспортные данные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сбор, обработку, хранение, выгрузку и использование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с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 20 _ года _____ часов ____ минут.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(расширение,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модернизацию,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перевооружение, перепрофилирование),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эксплуатацию, консервацию,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ликвидацию (постутилизацию)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влияющих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состояние водных объектов"</w:t>
            </w:r>
          </w:p>
        </w:tc>
      </w:tr>
    </w:tbl>
    <w:bookmarkStart w:name="z19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объектом"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геологии Министерства промышленности и строительства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посредством объекта информатизации информационная система "Единая платформа недропользования" (далее – ЕПН)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7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 либо мотивированный отказ.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и юридическим лицам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ЕПН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Казахстан", прием заявки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ЕПН.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в форме электронного документа, удостоверенная электронной цифровой подписью (далее – ЭЦП) услугополучателя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к услугодателю;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проектной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Водного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посредством объекта информатизации информационная система ЕПН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(расширение,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модернизацию,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перевооружение, перепрофилирование),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эксплуатацию, консервацию,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ликвидацию (постутилизацию)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влияющих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состояние водных объектов"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</w:p>
        </w:tc>
      </w:tr>
    </w:tbl>
    <w:bookmarkStart w:name="z20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</w:p>
    <w:bookmarkEnd w:id="140"/>
    <w:p>
      <w:pPr>
        <w:spacing w:after="0"/>
        <w:ind w:left="0"/>
        <w:jc w:val="both"/>
      </w:pPr>
      <w:bookmarkStart w:name="z207" w:id="141"/>
      <w:r>
        <w:rPr>
          <w:rFonts w:ascii="Times New Roman"/>
          <w:b w:val="false"/>
          <w:i w:val="false"/>
          <w:color w:val="000000"/>
          <w:sz w:val="28"/>
        </w:rPr>
        <w:t>
      На рассмотрение Межрегионального департамента представлены: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 "Выдача заключения на строительство, реконструкцию (расширение,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модернизацию, техническое перевооружение, перепрофилирование), эксплуатацию,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консервацию, ликвидацию (постутилизацию) объектов, влияющих на состояние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водных объектов";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проектная документация - 1 экземпляр.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разработан и представлен на рассмотрение и согласование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составлен в соответствии с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разработан для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Проектом предусмотрено: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Вывод: Проект согласован/Департамент отказывает в согласовании по следующим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основаниям (указать причину) 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государственной услуги "Выдача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заключения на строительство, реконструкцию (расширение, модернизацию,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техническое перевооружение, перепрофилирование), эксплуатацию, консервацию,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ликвидацию (постутилизацию) объектов, влияющих на состояние водных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 случае несогласия Вы вправе обжаловать решения, действия (бездействия)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услугодателя и (или) его должностных лиц по вопросам оказания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 в вышестоящие органы либо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с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 20 _ года _____ часов ____ минут.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недрах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районам и месторождениям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минерального сырья"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лицензии на экспорт информации о недрах по районам и месторождениям топливно-энергетического и минерального сырья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на экспорт информации о недрах по районам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месторождениям топливно-энергетического и минерального сырья</w:t>
      </w:r>
    </w:p>
    <w:bookmarkStart w:name="z21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Период действия лицензии: с _______________ по ______________.</w:t>
      </w:r>
    </w:p>
    <w:bookmarkEnd w:id="143"/>
    <w:bookmarkStart w:name="z21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 лицензии: _____________________________________________.</w:t>
      </w:r>
    </w:p>
    <w:bookmarkEnd w:id="144"/>
    <w:bookmarkStart w:name="z21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Контракт: от ______________________________, № _____________.</w:t>
      </w:r>
    </w:p>
    <w:bookmarkEnd w:id="145"/>
    <w:bookmarkStart w:name="z21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Покупатель: _______________________________________________.</w:t>
      </w:r>
    </w:p>
    <w:bookmarkEnd w:id="146"/>
    <w:bookmarkStart w:name="z21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Страна покупателя: _________________________________________.</w:t>
      </w:r>
    </w:p>
    <w:bookmarkEnd w:id="147"/>
    <w:bookmarkStart w:name="z21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Валюта контракта: __________________________________________.</w:t>
      </w:r>
    </w:p>
    <w:bookmarkEnd w:id="148"/>
    <w:bookmarkStart w:name="z21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Стоимость: ________________________________________________.</w:t>
      </w:r>
    </w:p>
    <w:bookmarkEnd w:id="149"/>
    <w:bookmarkStart w:name="z22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Статистическая стоимость: ___________________________________.</w:t>
      </w:r>
    </w:p>
    <w:bookmarkEnd w:id="150"/>
    <w:bookmarkStart w:name="z22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Страна происхождения: ______________________________________.</w:t>
      </w:r>
    </w:p>
    <w:bookmarkEnd w:id="151"/>
    <w:bookmarkStart w:name="z22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Количество: _______________________________________________.</w:t>
      </w:r>
    </w:p>
    <w:bookmarkEnd w:id="152"/>
    <w:bookmarkStart w:name="z22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Единица измерения: ________________________________________.</w:t>
      </w:r>
    </w:p>
    <w:bookmarkEnd w:id="153"/>
    <w:p>
      <w:pPr>
        <w:spacing w:after="0"/>
        <w:ind w:left="0"/>
        <w:jc w:val="both"/>
      </w:pPr>
      <w:bookmarkStart w:name="z224" w:id="154"/>
      <w:r>
        <w:rPr>
          <w:rFonts w:ascii="Times New Roman"/>
          <w:b w:val="false"/>
          <w:i w:val="false"/>
          <w:color w:val="000000"/>
          <w:sz w:val="28"/>
        </w:rPr>
        <w:t>
      12. Код товара по Единой товарной номенклатурой внешнеэкономической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деятельности и его описание: ___________________________________.</w:t>
      </w:r>
    </w:p>
    <w:bookmarkStart w:name="z22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Основание для выдачи лицензии: _____________________________.</w:t>
      </w:r>
    </w:p>
    <w:bookmarkEnd w:id="155"/>
    <w:p>
      <w:pPr>
        <w:spacing w:after="0"/>
        <w:ind w:left="0"/>
        <w:jc w:val="both"/>
      </w:pPr>
      <w:bookmarkStart w:name="z226" w:id="156"/>
      <w:r>
        <w:rPr>
          <w:rFonts w:ascii="Times New Roman"/>
          <w:b w:val="false"/>
          <w:i w:val="false"/>
          <w:color w:val="000000"/>
          <w:sz w:val="28"/>
        </w:rPr>
        <w:t>
      Представляю(-ем) сведения о себе: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паспортные данные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сбор, обработку, хранение, выгрузку и использование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с ЭЦП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 20 _ года _____ часов ____ минут.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заявлению на выдачу лицензии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заявлению от _____________ № _________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листов: ___ № ___.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 информации о недрах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районам и месторождениям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минерального сырья"</w:t>
            </w:r>
          </w:p>
        </w:tc>
      </w:tr>
    </w:tbl>
    <w:bookmarkStart w:name="z23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экспорт информации о недрах по районам</w:t>
      </w:r>
      <w:r>
        <w:br/>
      </w:r>
      <w:r>
        <w:rPr>
          <w:rFonts w:ascii="Times New Roman"/>
          <w:b/>
          <w:i w:val="false"/>
          <w:color w:val="000000"/>
        </w:rPr>
        <w:t>и месторождениям топливно-энергетического и минерального сырья"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Министерства промышленности и строительства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посредством объекта информатизации информационная система "Единая платформа недропользования" (далее – ЕПН)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8 (восемь)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экспорт информации о недрах по районам и месторождениям топливно-энергетического и минерального сырья и (или) приложение к ней, либо мотивированный ответ об отказе в оказании государственной услуги в случаях и по основаниям, предусмотренным пунктом 9 настоящего Перечня основных требований к оказанию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лицам. 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лицензионный сбор при выдаче лицензии составляет 10 (десять)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лицензионный сбор за выдачу дубликата лицензии составляет 1 (один) месячный расчетный показатель, установленный на день уплаты.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оплачивается услугополучателем посредством лицевого счета услугополучателя в ЕПН (электронный кошелек), который используется для отражения денег, внесенных им на расчетный счет единого оператора реестра государственного имущества в банке второго уровня.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 (далее – Трудовой кодекс) с перерывом на обед с 13.00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ЕПН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выдачу лицензии на экспорт информации о недрах по районам и месторождениям топливно-энергетического и минерального сырья по форме согласно приложению 1 к настоящим Правилам в форме электронного документа, удостоверенного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– копия иного документа, подтверждающего намерения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электронные копии документов о соответствии квалификационным требованиям, предъявляемым к деятельности по лицензированию экспорта и импорта товаров и перечень документов, подтверждающих соответствие им,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 (зарегистрирован в Реестре государственной регистрации нормативных правовых актов за № 11074).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 физических лиц,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неполных или недостоверных сведений в документах, представленных услугополучателем для получения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несоблюдение требований, предусмотренных подпунктом 3) пункта 8 настоящего перечня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прекращение или приостановление действия одного или нескольких документов, служащих основанием для выдачи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нарушение международных обязательств государств-членов, которое может наступить вследствие исполнения договора (контракта), для реализации которого запрашивается лицензия;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исчерпание квоты, а также тарифной квоты, либо их отсутствие (в случае оформления лицензии на квотируемые товары).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посредством объекта информатизации информационная система ЕПН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 недр"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</w:p>
        </w:tc>
      </w:tr>
    </w:tbl>
    <w:bookmarkStart w:name="z24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лицензии на использование пространства недр</w:t>
      </w:r>
    </w:p>
    <w:bookmarkEnd w:id="158"/>
    <w:p>
      <w:pPr>
        <w:spacing w:after="0"/>
        <w:ind w:left="0"/>
        <w:jc w:val="both"/>
      </w:pPr>
      <w:bookmarkStart w:name="z246" w:id="159"/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использование пространства недр.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территории, определяющую соответствующий участок недр,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который заявитель просит предоставить в пользование:_____________.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пользования запрашиваемым участком недр: 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использования пространства недр: 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Месторасположение территории в географических координатах: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угловых точек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Представляю(-ем) сведения о себе: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паспортные данные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сбор, обработку, хранение, выгрузку и использование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с ЭЦП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 20 _ года _____ часов ____ минут.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 недр"</w:t>
            </w:r>
          </w:p>
        </w:tc>
      </w:tr>
    </w:tbl>
    <w:bookmarkStart w:name="z25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использование пространства недр"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Министерства промышленности и строительства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посредством объекта информатизации информационная система "Единая платформа недропользования" (далее – ЕПН)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– 5 (пять)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переоформлении – 7 (семь)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использование пространства недр или мотивированный отказ.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уплачивает подписной бонус – 400 (четыреста) месячных расчетных показателей,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статьи 726 Кодекс Республики Казахстан "О налогах и других обязательных платежах в бюджет (Налоговый кодекс)".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Подписной бонус оплачивается услугополучателем посредством лицевого счета услугополучателя в ЕПН (электронный кошелек), который используется для отражения денег, внесенных им на расчетный счет единого оператора реестра государственного имущества в банке второго уровня.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пятницу, в соответствии с установленным графиком работы с 9.00 до 18.30 часов по времени города Астана,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с перерывом на обед с 13.00 до 14.30 часов по времени города Астана.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ЕПН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Казахстан", прием заявки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удостоверенной ЭЦП услугополучателя, по форме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документов, подтверждающих сведения, указанные в пунктах 1 и 2 заявления о выдаче лицензии на использование пространства недр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копия геологического отчета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31 мая 2018 года № 418 "Об утверждении формы геологического отчета" (зарегистрирован в Реестре государственной регистрации нормативных правовых актов за № 17069), содержащий характеристику объекта подземного сооружения, характеристику его изоляции, тип горных пород, глубину залегания и эффективную мощность пласта коллектора, его площадь, коэффициент пористости, характеристику подстилающего и перекрывающего водоупора, скорость естественного потока подземных вод, качественные и количественные показатели, горнотехнические, специальные инженерно-геологические, гидрогеологические и экологические условия захоронения, складирования и сброса, получивший положительное заключение государственной экспертизы в соответствии с частью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252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копия характеристики вредных, ядовитых веществ, твердых и жидких отходов, сточных и промышленных вод с указанием наименования продукта, технического производства или процесса, в котором он образуется, его физической характеристики, полного химического состава, содержания токсичных компонентов, пожароопасности, взрывоопасности, растворимости, совместимости с другими веществами при хранении, основных загрязняющих радионуклидов, их активности, а также характеристики системы транспортировки; электронная копия проекта эксплуатации пространства недр и план ликвидации, с приложением к ним экспертиз и согласования,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257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260 Кодекса.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переоформление лицензии производится по заявлению на переоформление лицензии на использование пространства недр (удостоверенному ЭЦП услугополучателя при обращении ЕПН), подаваемому услугополучателем по установленной форме, согласно приложению 4 к настоящим Правилам государственной услуги. Заявление и прилагаемые к нему документы должны быть составлены на казахском и русском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отказе в оказании государственной услуги услугодатель направляет услугополучателю ответ с указанием причин отказа.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отказывает в выдаче лицензии на использование пространства недр при наличии одного из следующих оснований: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или прилагаемые к нему документы не соответствуют требованиям и условиям,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252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к заявлению не приложены документы, требуемые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252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запрашиваемый участок недр не соответствует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19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250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выдача лицензии повлечет угрозу национальной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соответствии с заключением экспертизы геологического отчета, прилагаемого к заявлению, установлено, что по своим геологическим и (или) геотехническим характеристикам запрашиваемый участок недр не пригоден для проведения операций по использованию пространства недр в целях, указанных в заявлении;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 несоблюдении заявителем срока представления уполномоченному органу по изучению недр требуемых положительных заключений экспертиз и согласования проекта эксплуатации пространства недр и плана ликвидации.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посредством объекта информатизации информационная система ЕПН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использование пространства недр</w:t>
      </w:r>
    </w:p>
    <w:bookmarkEnd w:id="161"/>
    <w:p>
      <w:pPr>
        <w:spacing w:after="0"/>
        <w:ind w:left="0"/>
        <w:jc w:val="both"/>
      </w:pPr>
      <w:bookmarkStart w:name="z271" w:id="162"/>
      <w:r>
        <w:rPr>
          <w:rFonts w:ascii="Times New Roman"/>
          <w:b w:val="false"/>
          <w:i w:val="false"/>
          <w:color w:val="000000"/>
          <w:sz w:val="28"/>
        </w:rPr>
        <w:t>
      1. Выдана ________________________________________________________________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гражданство физического лица/наименование, место нахождения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лица) (в случае общего владения правом недропользования перечисляются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владельцы с полным указанием сведении)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Недропользователь) и предоставляет право на пользование участком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проведения операций по использованию пространства недр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(далее – Кодекс).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доли в праве недропользования по каждому владельцу: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владельца права недропользования: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владельца права недропользования: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доля права, % _________________</w:t>
      </w:r>
    </w:p>
    <w:p>
      <w:pPr>
        <w:spacing w:after="0"/>
        <w:ind w:left="0"/>
        <w:jc w:val="both"/>
      </w:pPr>
      <w:bookmarkStart w:name="z272" w:id="163"/>
      <w:r>
        <w:rPr>
          <w:rFonts w:ascii="Times New Roman"/>
          <w:b w:val="false"/>
          <w:i w:val="false"/>
          <w:color w:val="000000"/>
          <w:sz w:val="28"/>
        </w:rPr>
        <w:t>
      2. Условия лицензии: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срок лицензии (при продлении срока лицензии на использование пространства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указывается с учетом срока продления): __________________ со дня ее выдачи;</w:t>
      </w:r>
    </w:p>
    <w:p>
      <w:pPr>
        <w:spacing w:after="0"/>
        <w:ind w:left="0"/>
        <w:jc w:val="both"/>
      </w:pPr>
      <w:bookmarkStart w:name="z273" w:id="164"/>
      <w:r>
        <w:rPr>
          <w:rFonts w:ascii="Times New Roman"/>
          <w:b w:val="false"/>
          <w:i w:val="false"/>
          <w:color w:val="000000"/>
          <w:sz w:val="28"/>
        </w:rPr>
        <w:t>
      2) границы территории участка недр площадью ___________ квадратных километров,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 следующими географическими координатами: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угловых точек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4" w:id="165"/>
      <w:r>
        <w:rPr>
          <w:rFonts w:ascii="Times New Roman"/>
          <w:b w:val="false"/>
          <w:i w:val="false"/>
          <w:color w:val="000000"/>
          <w:sz w:val="28"/>
        </w:rPr>
        <w:t>
      3) иные условия недропользования: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Схематическое расположение территории участка недр прилагается к настоящей лицензии.</w:t>
      </w:r>
    </w:p>
    <w:p>
      <w:pPr>
        <w:spacing w:after="0"/>
        <w:ind w:left="0"/>
        <w:jc w:val="both"/>
      </w:pPr>
      <w:bookmarkStart w:name="z275" w:id="166"/>
      <w:r>
        <w:rPr>
          <w:rFonts w:ascii="Times New Roman"/>
          <w:b w:val="false"/>
          <w:i w:val="false"/>
          <w:color w:val="000000"/>
          <w:sz w:val="28"/>
        </w:rPr>
        <w:t>
      3. Обязательства Недропользователя: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уплата подписного бонуса в размере ________ тенге до "___" _______ 20__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уплата в течение срока лицензии платежей за пользование земельными участками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(арендных платежей) в размере и порядке, установленным налоговым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p>
      <w:pPr>
        <w:spacing w:after="0"/>
        <w:ind w:left="0"/>
        <w:jc w:val="both"/>
      </w:pPr>
      <w:bookmarkStart w:name="z276" w:id="167"/>
      <w:r>
        <w:rPr>
          <w:rFonts w:ascii="Times New Roman"/>
          <w:b w:val="false"/>
          <w:i w:val="false"/>
          <w:color w:val="000000"/>
          <w:sz w:val="28"/>
        </w:rPr>
        <w:t>
      4. Целевое назначение использования пространства недр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(один из подвидов операций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Кодекса)</w:t>
      </w:r>
    </w:p>
    <w:p>
      <w:pPr>
        <w:spacing w:after="0"/>
        <w:ind w:left="0"/>
        <w:jc w:val="both"/>
      </w:pPr>
      <w:bookmarkStart w:name="z277" w:id="168"/>
      <w:r>
        <w:rPr>
          <w:rFonts w:ascii="Times New Roman"/>
          <w:b w:val="false"/>
          <w:i w:val="false"/>
          <w:color w:val="000000"/>
          <w:sz w:val="28"/>
        </w:rPr>
        <w:t>
      5. Основания отзыва лицензии: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нарушение условий лицензий, предусмотренных пунктами 3 и 4 настоящей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в случае запрета деятельности, предусмотренного экологическим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bookmarkStart w:name="z278" w:id="169"/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орган, выдавший лицензию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органа, выдавшего лицензию).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 услугодателем.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 20 _ года _____ часов ____ минут.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</w:p>
        </w:tc>
      </w:tr>
    </w:tbl>
    <w:bookmarkStart w:name="z283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переоформление лицензии на использование пространства недр</w:t>
      </w:r>
    </w:p>
    <w:bookmarkEnd w:id="170"/>
    <w:p>
      <w:pPr>
        <w:spacing w:after="0"/>
        <w:ind w:left="0"/>
        <w:jc w:val="both"/>
      </w:pPr>
      <w:bookmarkStart w:name="z284" w:id="171"/>
      <w:r>
        <w:rPr>
          <w:rFonts w:ascii="Times New Roman"/>
          <w:b w:val="false"/>
          <w:i w:val="false"/>
          <w:color w:val="000000"/>
          <w:sz w:val="28"/>
        </w:rPr>
        <w:t>
      Прошу произвести переоформление лицензии на использование пространства недр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части: (изменения сведений о недропользователе, перехода права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доли в праве недропользования, продления срока лицензии, изменения границ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территории участка недр):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(выбрать необходимое)</w:t>
      </w:r>
    </w:p>
    <w:p>
      <w:pPr>
        <w:spacing w:after="0"/>
        <w:ind w:left="0"/>
        <w:jc w:val="both"/>
      </w:pPr>
      <w:bookmarkStart w:name="z285" w:id="172"/>
      <w:r>
        <w:rPr>
          <w:rFonts w:ascii="Times New Roman"/>
          <w:b w:val="false"/>
          <w:i w:val="false"/>
          <w:color w:val="000000"/>
          <w:sz w:val="28"/>
        </w:rPr>
        <w:t>
      1. Сведения из действующей лицензии: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лицензии: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лицензии: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была выдана лицензия: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лицензии: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вида деятельности: _____________________________</w:t>
      </w:r>
    </w:p>
    <w:bookmarkStart w:name="z2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Причина или основание переоформления лицензии: __________________</w:t>
      </w:r>
    </w:p>
    <w:bookmarkEnd w:id="173"/>
    <w:p>
      <w:pPr>
        <w:spacing w:after="0"/>
        <w:ind w:left="0"/>
        <w:jc w:val="both"/>
      </w:pPr>
      <w:bookmarkStart w:name="z287" w:id="174"/>
      <w:r>
        <w:rPr>
          <w:rFonts w:ascii="Times New Roman"/>
          <w:b w:val="false"/>
          <w:i w:val="false"/>
          <w:color w:val="000000"/>
          <w:sz w:val="28"/>
        </w:rPr>
        <w:t>
      3. Сведения по предлагаемым изменениям:____________________________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(сведения из действующей лицензии / новые предлагаемые изменения)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(заполняются в зависимости от типа изменений)</w:t>
      </w:r>
    </w:p>
    <w:p>
      <w:pPr>
        <w:spacing w:after="0"/>
        <w:ind w:left="0"/>
        <w:jc w:val="both"/>
      </w:pPr>
      <w:bookmarkStart w:name="z288" w:id="175"/>
      <w:r>
        <w:rPr>
          <w:rFonts w:ascii="Times New Roman"/>
          <w:b w:val="false"/>
          <w:i w:val="false"/>
          <w:color w:val="000000"/>
          <w:sz w:val="28"/>
        </w:rPr>
        <w:t>
      4. Представляю(-ем) сведения о себе: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паспортные данные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сбор, обработку, хранение, выгрузку и использование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с ЭЦП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 20 _ года _____ часов ____ минут.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геологическое изучение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</w:p>
        </w:tc>
      </w:tr>
    </w:tbl>
    <w:bookmarkStart w:name="z29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о выдаче лицензии на геологическое изучение недр</w:t>
      </w:r>
    </w:p>
    <w:bookmarkEnd w:id="176"/>
    <w:p>
      <w:pPr>
        <w:spacing w:after="0"/>
        <w:ind w:left="0"/>
        <w:jc w:val="both"/>
      </w:pPr>
      <w:bookmarkStart w:name="z294" w:id="177"/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геологическое изучение недр.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Блок (блоки), составляющий (составляющие) территорию геологического изучения: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Представляю(-ем) сведения о себе: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размере долей лиц, являющихся общими владельцами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учредители организации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границы участка (область, район)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координаты участка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блоки, составляющие участок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участка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инвестиций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паспортные данные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границы участка (область, район)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координаты участка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блоки, составляющие участок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участка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инвестиций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сбор, обработку, хранение, выгрузку и использование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с ЭЦП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 20 _ года _____ часов ____ минут.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геологическое изучение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8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геологическое изучение недр"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Министерства промышленности и строительства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посредством объекта информатизации информационная система "Единая платформа недропользования" (далее – ЕПН)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10 (десять)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электронном (частично автоматизировано)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геологическое изучение недр, либо мотивированный ответ об отказе в оказании государственной услуги в случаях и по основаниям, предусмотренным пунктом 9 настоящего Перечня основных требований к оказанию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лицензии на геологическое изучение уплачивается подписной бонус в размере 50 месячных расчетных показателей.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729 Кодекса Республики Казахстан "О налогах и других обязательных платежах в бюджет (Налоговый кодекс)" подписной бонус по лицензии на геологическое изучение уплачивается в бюджет по месту нахождения налогоплательщика в срок не позднее 10 (десяти) рабочих дней со дня выдачи такой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Подписной бонус оплачивается услугополучателем посредством лицевого счета услугополучателя в ЕПН (электронный кошелек), который используется для отражения денег, внесенных им на расчетный счет единого оператора реестра государственного имущества в банке второго уровня.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 (далее – Трудовой кодекс) с перерывом на обед с 13.00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ЕПН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электронная копия плана геологического изучения недр и (или) проект поисково-оценочных работ на подземные воды, разработанные и утвержденные заявителем в соответствии с Инструкцией по составлению проектных документов по геологическому изучению недр,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28 мая 2018 года № 396 (зарегистрирован в Реестре государственной регистрации нормативных правовых актов за № 17076).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и прилагаемые к заявлению документы подаются на казахском и русском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 физических лиц,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на выдачу лицензии или прилагаемые к нему документы не соответствуют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план на геологическое изучение недр или проект поисково-оценочных работ на подземные воды не соответствует Инструкции по составлению проектных документов по геологическому изучению недр,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28 мая 2018 года № 396 (зарегистрирован в Реестре государственной регистрации нормативных правовых актов за № 17076);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 плане на геологическое изучение недр указаны работы, запрещенные к проведению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запрашиваемый участок располагается на территориях, ограниченных для проведения операций по недропользованию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запрашиваемый участок располагается на территориях, ограниченных для проведения операций по геологическому изучению недр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особо охраняемых природных территориях"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посредством объекта информатизации информационная система ЕПН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геологическое изучение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185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</w:tr>
    </w:tbl>
    <w:bookmarkStart w:name="z313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 в дальнейшем рассмотрении заявления/ в оказании государственной услуги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[Дата выдачи]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заявителя]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органа], рассмотрев Ваше заявление от [Дата заявки]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[Номер заявки], сообщает _________________________________________.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[Причина отказа].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(при наличии) подписывающего]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Данные из ЭЦП услугодателя;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и время подписания с ЭЦП.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"_" _____ 20 _ года _____ часов ____ минут.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геологическое изучение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185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</w:tr>
    </w:tbl>
    <w:bookmarkStart w:name="z31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геологическое изучение недр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 – ГИН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"___"__________20___года</w:t>
            </w:r>
          </w:p>
        </w:tc>
      </w:tr>
    </w:tbl>
    <w:p>
      <w:pPr>
        <w:spacing w:after="0"/>
        <w:ind w:left="0"/>
        <w:jc w:val="both"/>
      </w:pPr>
      <w:bookmarkStart w:name="z319" w:id="181"/>
      <w:r>
        <w:rPr>
          <w:rFonts w:ascii="Times New Roman"/>
          <w:b w:val="false"/>
          <w:i w:val="false"/>
          <w:color w:val="000000"/>
          <w:sz w:val="28"/>
        </w:rPr>
        <w:t>
      1. Выдана: ______________________________________________________________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гражданство физического лица/наименование, место нахождения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лица) (при общем владении правом недропользования перечисляются все владельцы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полным указанием сведений) (далее – Недропользователь) и предоставляет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пользование участком недр в целях проведения операций по геологическому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изучению недр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недрах и недропользовании"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доли в праве недропользования: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в процентном выражении по каждому владельцу)</w:t>
      </w:r>
    </w:p>
    <w:p>
      <w:pPr>
        <w:spacing w:after="0"/>
        <w:ind w:left="0"/>
        <w:jc w:val="both"/>
      </w:pPr>
      <w:bookmarkStart w:name="z320" w:id="182"/>
      <w:r>
        <w:rPr>
          <w:rFonts w:ascii="Times New Roman"/>
          <w:b w:val="false"/>
          <w:i w:val="false"/>
          <w:color w:val="000000"/>
          <w:sz w:val="28"/>
        </w:rPr>
        <w:t>
      2. Условия лицензии: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срок лицензии: три года со дня ее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границы территории участка недр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блок (блоки), составляющий (составляющие) территорию геологического изучения: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количество и код блока (блоков), составляющий (составляющие)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геологического изучения)</w:t>
            </w:r>
          </w:p>
        </w:tc>
      </w:tr>
    </w:tbl>
    <w:bookmarkStart w:name="z32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Общая площадь предоставляемого участка составляет: _____ км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</w:p>
    <w:bookmarkEnd w:id="183"/>
    <w:p>
      <w:pPr>
        <w:spacing w:after="0"/>
        <w:ind w:left="0"/>
        <w:jc w:val="both"/>
      </w:pPr>
      <w:bookmarkStart w:name="z322" w:id="184"/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орган, выдавший лицензию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 выдавшего лицензию)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выдачи: город Астана, Республика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[Должность подписывающего]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[Фамилия, Имя, Отчество (при наличии) подписывающего]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из ЭЦП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подписания с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"_" _____ 20 _ года _____ часов ____ минут.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геологическое изучение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185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держателя лицензии]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[Юридический адрес____ 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[Тел.:_____ 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[E-mail:_____ 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Касательно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Номер: [Номер]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["__"_______ 20__ г.]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выявленных нарушениях</w:t>
      </w:r>
    </w:p>
    <w:bookmarkEnd w:id="185"/>
    <w:p>
      <w:pPr>
        <w:spacing w:after="0"/>
        <w:ind w:left="0"/>
        <w:jc w:val="both"/>
      </w:pPr>
      <w:bookmarkStart w:name="z327" w:id="186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729 Кодекса Республики Казахстан "О налогах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других обязательных платежах в бюджет (Налоговый кодекс)" подписной бонус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лицензии на геологическое изучение уплачивается в бюджет по месту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налогоплательщика в срок не позднее десяти рабочих дней со дня выдачи такой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[Наименование уполномоченного органа],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"О недрах и недропользовании" (далее – Кодекс),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Вас о неуплате подписного бонуса за выдачу лицензии на геологическое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изучение недр в сроки, установленные налоговым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Кодекса Недропользователь обязан устранить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выявленное нарушение в течение двадцати рабочих дней со дня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Недропользователь обязан в предусмотренный настоящим пунктом (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92 Кодекса) срок письменно уведомить [Наименование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органа] об устранении нарушения с приложением документов, подтверждающих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такое устранение.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 устранения нарушения в установленный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[Наименование уполномоченного органа] отзывает лицензию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*указать другие причины [нарушения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Кодекса]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[Должность подписывающего]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[Фамилия, Имя, Отчество (при наличии) подписывающего]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из ЭЦП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подписания с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"_" _____ 20 _ года _____ часов ____ минут.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геологическое изучение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31" w:id="187"/>
      <w:r>
        <w:rPr>
          <w:rFonts w:ascii="Times New Roman"/>
          <w:b w:val="false"/>
          <w:i w:val="false"/>
          <w:color w:val="000000"/>
          <w:sz w:val="28"/>
        </w:rPr>
        <w:t>
      [Должность руководителя] [Наименование уполномоченного органа]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[Ф.И.О. руководителя уполномоченного органа]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Касательно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Номер: [Номер]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["__"_______ 20__ г.]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уплате подписного бонуса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держателя лицензии] во исполнение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279 Налогового кодекса Республики Казахстан направляет Вам копию платежного поручения, как подтверждение об уплате суммы подписного бонуса в размере 50 месячных расчетных показателей (сумма месячных расчетных показателей на текущий год).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Платежное поручение на __ листе.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подписывающего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подписывающего]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из ЭЦП 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подписания с ЭЦП заявителем.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 20 _ года _____ часов ____ минут.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геологическое изучение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185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</w:tr>
    </w:tbl>
    <w:bookmarkStart w:name="z33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об отзыве лицензии на геологическое изучение недр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держателя лицензии]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[Юридический адрес____ 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[Тел.:_____ 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[E-mail:_____ 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Копия: [наименование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Межрегионального департамента]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Касательно лицензии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Номер: [Номер]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["__"_______ 20__ г.]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[Наименование уполномоченного органа] уведомляет [Наименование держателя лицензии] о том, что на основании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статьи 92 Кодекса Республики Казахстан "О недрах и недропользовании" принял решение об отзыве лицензии на геологическое изучение недр № _____ от __.___.20__ года.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(при наличии) подписывающего]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Данные из ЭЦП услугодателя;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и время подписания с ЭЦП.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"_" _____ 20 _ года _____ часов ____ минут.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застройку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(местные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областей,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</w:p>
        </w:tc>
      </w:tr>
    </w:tbl>
    <w:bookmarkStart w:name="z341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о выдаче заключения об отсутствии или малозначительности полезных ископаемых в недрах под участком предстоящей застройки</w:t>
      </w:r>
    </w:p>
    <w:bookmarkEnd w:id="189"/>
    <w:p>
      <w:pPr>
        <w:spacing w:after="0"/>
        <w:ind w:left="0"/>
        <w:jc w:val="both"/>
      </w:pPr>
      <w:bookmarkStart w:name="z342" w:id="190"/>
      <w:r>
        <w:rPr>
          <w:rFonts w:ascii="Times New Roman"/>
          <w:b w:val="false"/>
          <w:i w:val="false"/>
          <w:color w:val="000000"/>
          <w:sz w:val="28"/>
        </w:rPr>
        <w:t>
      Прошу выдать заключение об отсутствии или малозначительности полезных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ископаемых в недрах под участком предстоящей застройки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 застройки: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Месторасположение объекта в географических координатах: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угловых точек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3" w:id="191"/>
      <w:r>
        <w:rPr>
          <w:rFonts w:ascii="Times New Roman"/>
          <w:b w:val="false"/>
          <w:i w:val="false"/>
          <w:color w:val="000000"/>
          <w:sz w:val="28"/>
        </w:rPr>
        <w:t>
      Представляю(-ем) сведения о себе: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паспортные данные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сбор, обработку, хранение, выгрузку и использование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с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 20 _ года _____ часов ____ минут.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застройку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об отсутствии (малозначительности) полезных ископаемых в недрах под участком предстоящей застройки</w:t>
      </w:r>
    </w:p>
    <w:bookmarkEnd w:id="192"/>
    <w:p>
      <w:pPr>
        <w:spacing w:after="0"/>
        <w:ind w:left="0"/>
        <w:jc w:val="both"/>
      </w:pPr>
      <w:bookmarkStart w:name="z348" w:id="193"/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физического лица,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лица, адрес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Местоположение объекта застройки в географических координатах: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угловых точек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9" w:id="194"/>
      <w:r>
        <w:rPr>
          <w:rFonts w:ascii="Times New Roman"/>
          <w:b w:val="false"/>
          <w:i w:val="false"/>
          <w:color w:val="000000"/>
          <w:sz w:val="28"/>
        </w:rPr>
        <w:t>
      Приложение ________________________________________________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(результат рассмотрения отсутствия (наличия) полезных ископаемых)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с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 20 _ года _____ часов ____ минут.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застройку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(местные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областей,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</w:p>
        </w:tc>
      </w:tr>
    </w:tbl>
    <w:bookmarkStart w:name="z354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о выдаче разрешения на застройку территорий залегания полезных ископаемых</w:t>
      </w:r>
    </w:p>
    <w:bookmarkEnd w:id="195"/>
    <w:p>
      <w:pPr>
        <w:spacing w:after="0"/>
        <w:ind w:left="0"/>
        <w:jc w:val="both"/>
      </w:pPr>
      <w:bookmarkStart w:name="z355" w:id="19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физического лица,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 прошу выдать разрешение на застройку территорий залегания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полезных ископаемых.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 застройки: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Месторасположение объекта в географических координатах: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угловых точек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6" w:id="197"/>
      <w:r>
        <w:rPr>
          <w:rFonts w:ascii="Times New Roman"/>
          <w:b w:val="false"/>
          <w:i w:val="false"/>
          <w:color w:val="000000"/>
          <w:sz w:val="28"/>
        </w:rPr>
        <w:t>
      Номер и дата заключения об отсутствии или малозначительности полезных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ископаемых в недрах под участком предстоящей застройки: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Представляю(-ем) сведения о себе: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паспортные данные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сбор, обработку, хранение, выгрузку и использование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с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 20 _ года _____ часов ____ минут.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застройку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</w:p>
        </w:tc>
      </w:tr>
    </w:tbl>
    <w:bookmarkStart w:name="z36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застройку территорий залегания полезных ископаемых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(результат рассмотрения выдачи разрешения на застройку территорий</w:t>
      </w:r>
      <w:r>
        <w:br/>
      </w:r>
      <w:r>
        <w:rPr>
          <w:rFonts w:ascii="Times New Roman"/>
          <w:b/>
          <w:i w:val="false"/>
          <w:color w:val="000000"/>
        </w:rPr>
        <w:t>залегания полезных ископаемых)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(адрес объекта застройки, местоположение объекта застройки</w:t>
      </w:r>
      <w:r>
        <w:br/>
      </w:r>
      <w:r>
        <w:rPr>
          <w:rFonts w:ascii="Times New Roman"/>
          <w:b/>
          <w:i w:val="false"/>
          <w:color w:val="000000"/>
        </w:rPr>
        <w:t>в географических координатах)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угловых точек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2" w:id="199"/>
      <w:r>
        <w:rPr>
          <w:rFonts w:ascii="Times New Roman"/>
          <w:b w:val="false"/>
          <w:i w:val="false"/>
          <w:color w:val="000000"/>
          <w:sz w:val="28"/>
        </w:rPr>
        <w:t>
      Приложение: _______________________________________________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с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 20 _ года _____ часов ____ минут.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застройку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</w:p>
        </w:tc>
      </w:tr>
    </w:tbl>
    <w:bookmarkStart w:name="z36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об отсутствии или малозначительности</w:t>
      </w:r>
      <w:r>
        <w:br/>
      </w:r>
      <w:r>
        <w:rPr>
          <w:rFonts w:ascii="Times New Roman"/>
          <w:b/>
          <w:i w:val="false"/>
          <w:color w:val="000000"/>
        </w:rPr>
        <w:t>полезных ископаемых в недрах под участком предстоящей застройки"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посредством объекта информатизации информационная система "Единая платформа недропользования" (далее – ЕПН)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 с момента подачи документов на ЕПН – 9 (девять)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государственной услуги – заключение об отсутствии или малозначительности полезных ископаемых в недрах под участком предстоящей застройки по форме согласно приложению 2 к настоящим Правилам или письмо-уведомление о наличии полезных ископаемых под площадью предстоящей застройки либо мотивированный ответ об отказе в оказании государственной услуги в случаях и по основаниям, предусмотренных пунктом 10 настоящего перечня основных требований к оказанию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в форме электронного документа, подписанного ЭЦП уполномоченного лица местного исполнительного органа направляется и хранится в "личном кабинете"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информатизации: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18.30 часов, с перерывом на обед с 13.00 до 14.30 часов, кроме выходных и праздничных дней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ЕПН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об отсутствии (малозначительности) полезных ископаемых в недрах под участком предстоящей застройки по форме электронного документа согласно приложению 1 к настоящим Правилам (далее - заявка).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заявки, представленной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отрицательный ответ территориального подразделения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посредством объекта информатизации информационная система ЕПН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услуг: "1414",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застройку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</w:p>
        </w:tc>
      </w:tr>
    </w:tbl>
    <w:bookmarkStart w:name="z375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застройку территорий залегания полезных ископаемых"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посредством объекта информатизации информационная система "Единая платформа недропользования" (далее – ЕПН)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 с момента подачи документов на ЕПН – 9 (девять)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государственной услуги – разрешение на застройку территорий залегания полезных ископаемых по форме, согласно приложению 4 к настоящим Правилам либо мотивированный отказ в оказании государственной услуги по основаниям предусмотренных пунктом 16 настоящего перечня.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в форме электронного документа, подписанного ЭЦП уполномоченного лица местного исполнительного органа направляется и хранится в "личном кабинете"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информатизации: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18.30 часов, с перерывом на обед с 13.00 до 14.30 часов, кроме выходных и праздничных дней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ЕПН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заявка о выдаче разрешения на застройку территорий залегания полезных ископаемых по форме электронного документа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топографического плана территории намечаемой застройки и прилегающей к ней площади (на копии топографического плана отображается горно-геологическая ситуация, контуры существующей и проектируемой застройки, границы горного отвода, границы зон вредного влияния горных разработок на объекты застройки);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пояснительная записка.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 физических лиц,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ходе застройки невозможно извлечение полезных ископаемых из недр или не доказана экономическая целесообразность застройки;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установлена недостоверность документов, представленных услугополучателем для получения разрешения на застройку территорий залегания полезных ископаемых,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несоответствие представленных материалов, объектов, данных и сведений, для выдачи разрешения на застройку территорий залегания полезных ископаемых, требованиям, установленным настоящим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посредством объекта информатизации информационная система ЕПН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контакт-центра: "1414",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переоформление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горного отводов"</w:t>
            </w:r>
          </w:p>
        </w:tc>
      </w:tr>
    </w:tbl>
    <w:bookmarkStart w:name="z38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и переоформление геологического и (или) горного отводов"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Министерства промышленности и строительства Республики Казахстан и его территориальные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посредством объекта информатизации посредством объекта информатизации информационная система "Единая платформа недропользования" (далее – ЕПН)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 переоформление геологического и горного отводов – 20 (двадцать)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частично (автоматизированная)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геологического и горного отвода либо мотивированный отказ;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переоформленного геологического и горного отвода либо мотивированный отказ.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услугополучателю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информатизации: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ЕПН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услугодателя – с понедельника по пятницу с 9-00 до 18-30 часов, с перерывом на обед с 13-00 до 14-30,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геологического отвода: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объекта информатизации информационная система ЕПН: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предоставление и переоформление геологического отвода в форме электронного документа, удостоверенного электронно-цифровой подписью (далее – ЭЦП) согласно приложению 1 к Перечню Правил выдачи и переоформления геологического и горного отводов (далее –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следующих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компетентного органа по внесению изменений и дополнений в контракт на недропользование;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угловых точек с указанием общей площади отвода;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ликвидации/обследования (в случае возврата территории);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получения горного отвода посредством объекта информатизации информационная система ЕПН: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предоставление и переоформление горного отвода в форме электронного документа, удостоверенного ЭЦП; согласно приложению 1 к Перечню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следующих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компетентного органа по внесению изменений и дополнений в контракт на недропользование;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угловых точек с указанием общей площади отвода и графические материалы с указанием контура подсчета запасов полезных ископаемых испрашиваемого горного отвода по площади и на глубину. В случаях расширения границ горного отвода, не связанных с добычей полезных ископаемых, к заявлению прилагаются разработанные недропользователем технические обоснования, пояснения и графические материалы в необходимости такого расширения;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ликвидации/обследования (в случае отказа от части участка недр);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 удостоверяющих личность государственной регистрации (перерегистрации) юридического лица, содержащиеся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несоответствие территории участка (ов) положениям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19,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недрах и недропользовании" от 27 декабря 2017 года, или полного совмещения с территориями, на которых не допускается проведение операций по недропользованию.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(7172) 27-79-59,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переоформление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горного отводов"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203"/>
    <w:bookmarkStart w:name="z41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предоставление геологического/горного отвода</w:t>
      </w:r>
    </w:p>
    <w:bookmarkEnd w:id="204"/>
    <w:p>
      <w:pPr>
        <w:spacing w:after="0"/>
        <w:ind w:left="0"/>
        <w:jc w:val="both"/>
      </w:pPr>
      <w:bookmarkStart w:name="z414" w:id="205"/>
      <w:r>
        <w:rPr>
          <w:rFonts w:ascii="Times New Roman"/>
          <w:b w:val="false"/>
          <w:i w:val="false"/>
          <w:color w:val="000000"/>
          <w:sz w:val="28"/>
        </w:rPr>
        <w:t>
      Прошу Вас выдать/переоформить геологический/горный отвод.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объекта (область):___________________.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Месторасположение участка в географических координатах: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угловых точек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15" w:id="206"/>
      <w:r>
        <w:rPr>
          <w:rFonts w:ascii="Times New Roman"/>
          <w:b w:val="false"/>
          <w:i w:val="false"/>
          <w:color w:val="000000"/>
          <w:sz w:val="28"/>
        </w:rPr>
        <w:t>
      Представляю(-ем) сведения о себе: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паспортные данные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 заявителя; дата и время подписания с ЭЦП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 20 _ года _____ часов ____ минут.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"Выдачи и переоформление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горного отводов"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Контракту №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 полезного ископаемого)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 недропользования)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 20 ___ год рег. № __</w:t>
            </w:r>
          </w:p>
        </w:tc>
      </w:tr>
    </w:tbl>
    <w:p>
      <w:pPr>
        <w:spacing w:after="0"/>
        <w:ind w:left="0"/>
        <w:jc w:val="both"/>
      </w:pPr>
      <w:bookmarkStart w:name="z420" w:id="20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органа, выдавшего данный документ)</w:t>
      </w:r>
    </w:p>
    <w:bookmarkStart w:name="z42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ГЕОЛОГИЧЕСКИЙ ОТВОД</w:t>
      </w:r>
    </w:p>
    <w:bookmarkEnd w:id="208"/>
    <w:p>
      <w:pPr>
        <w:spacing w:after="0"/>
        <w:ind w:left="0"/>
        <w:jc w:val="both"/>
      </w:pPr>
      <w:bookmarkStart w:name="z422" w:id="209"/>
      <w:r>
        <w:rPr>
          <w:rFonts w:ascii="Times New Roman"/>
          <w:b w:val="false"/>
          <w:i w:val="false"/>
          <w:color w:val="000000"/>
          <w:sz w:val="28"/>
        </w:rPr>
        <w:t>
      Предоставлен ___________________________________________________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осуществления операций по недропользованию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участка недр (блоков)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(решение компетентного органа по внесению изменений и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контракт на недропользование)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Геологический отвод расположен в 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Границы геологического отвода показаны на картограмме и обозначены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угловыми точками с № 1 по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(последующие номера точек)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угловых точек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23" w:id="210"/>
      <w:r>
        <w:rPr>
          <w:rFonts w:ascii="Times New Roman"/>
          <w:b w:val="false"/>
          <w:i w:val="false"/>
          <w:color w:val="000000"/>
          <w:sz w:val="28"/>
        </w:rPr>
        <w:t>
      Площадь геологического отвода -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(квадрат километр (метр)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Глубина разведки (если определена Компетентным органом):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метр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из ЭЦП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подписания с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 20 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часов ____ минут.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"Выдачи и переоформление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горного отводов"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Контракту №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 полезного ископаемого)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 недропользования)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 20 ___ год рег. № __</w:t>
            </w:r>
          </w:p>
        </w:tc>
      </w:tr>
    </w:tbl>
    <w:bookmarkStart w:name="z429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органа, выдавшего данный документ)</w:t>
      </w:r>
    </w:p>
    <w:bookmarkEnd w:id="211"/>
    <w:bookmarkStart w:name="z43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ГОРНЫЙ ОТВОД</w:t>
      </w:r>
    </w:p>
    <w:bookmarkEnd w:id="212"/>
    <w:p>
      <w:pPr>
        <w:spacing w:after="0"/>
        <w:ind w:left="0"/>
        <w:jc w:val="both"/>
      </w:pPr>
      <w:bookmarkStart w:name="z431" w:id="213"/>
      <w:r>
        <w:rPr>
          <w:rFonts w:ascii="Times New Roman"/>
          <w:b w:val="false"/>
          <w:i w:val="false"/>
          <w:color w:val="000000"/>
          <w:sz w:val="28"/>
        </w:rPr>
        <w:t>
      Предоставлен __________________________________________________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осуществления операций по недропользованию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участка недр (блоков)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(решение компетентного органа по внесению изменений и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контракт на недропользование)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Горный отвод расположен в 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Границы геологического отвода показаны на картограмме и обозначены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угловыми точками с № 1 по 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угловых точек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32" w:id="214"/>
      <w:r>
        <w:rPr>
          <w:rFonts w:ascii="Times New Roman"/>
          <w:b w:val="false"/>
          <w:i w:val="false"/>
          <w:color w:val="000000"/>
          <w:sz w:val="28"/>
        </w:rPr>
        <w:t>
      Площадь горного отвода - ___________________________________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квадрат километр (метр) (цифра (прописью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Глубина разработки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Горизонт отработки, глубина, геолого-cтратиграфическая граница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из ЭЦП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подписания с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 20 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часов ____ минут.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