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f109" w14:textId="e12f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13 ноября 2020 года № ҚР ДСМ-193/2020 "Об утверждении правил проведения санитарно-эпидемиологического мониторинга"</w:t>
      </w:r>
    </w:p>
    <w:p>
      <w:pPr>
        <w:spacing w:after="0"/>
        <w:ind w:left="0"/>
        <w:jc w:val="both"/>
      </w:pPr>
      <w:r>
        <w:rPr>
          <w:rFonts w:ascii="Times New Roman"/>
          <w:b w:val="false"/>
          <w:i w:val="false"/>
          <w:color w:val="000000"/>
          <w:sz w:val="28"/>
        </w:rPr>
        <w:t>Приказ Министра здравоохранения Республики Казахстан от 7 марта 2025 года № 17. Зарегистрирован в Министерстве юстиции Республики Казахстан 7 марта 2025 года № 35799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ноября 2020 года № ҚР ДСМ-193/2020 "Об утверждении правил проведения санитарно-эпидемиологического мониторинга" (зарегистрирован в Реестре государственной регистрации нормативных правовых актов под № 21640)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114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санитарно-эпидемиологического мониторинга,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проведения санитарно-эпидемиологического мониторинга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114 Кодекса Республики Казахстан "О здоровье народа и системе здравоохранения" (далее – Кодекс) и определяют порядок проведения санитарно-эпидемиологического мониторинга территориальными подразделениями, государственными организациями государственного органа в сфере санитарно-эпидемиологического благополучия населения (далее – территориальные подразделения, подведомственные организации).";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"12. Данные по отслеживаемым параметрам санитарно-эпидемиологического мониторинга оформляются в следующих формах отчетности:</w:t>
      </w:r>
    </w:p>
    <w:bookmarkEnd w:id="5"/>
    <w:bookmarkStart w:name="z13" w:id="6"/>
    <w:p>
      <w:pPr>
        <w:spacing w:after="0"/>
        <w:ind w:left="0"/>
        <w:jc w:val="both"/>
      </w:pPr>
      <w:r>
        <w:rPr>
          <w:rFonts w:ascii="Times New Roman"/>
          <w:b w:val="false"/>
          <w:i w:val="false"/>
          <w:color w:val="000000"/>
          <w:sz w:val="28"/>
        </w:rPr>
        <w:t xml:space="preserve">
      1) мониторинг инфекционной заболеваемости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9, 10 к настоящим Правилам;</w:t>
      </w:r>
    </w:p>
    <w:bookmarkEnd w:id="6"/>
    <w:bookmarkStart w:name="z14" w:id="7"/>
    <w:p>
      <w:pPr>
        <w:spacing w:after="0"/>
        <w:ind w:left="0"/>
        <w:jc w:val="both"/>
      </w:pPr>
      <w:r>
        <w:rPr>
          <w:rFonts w:ascii="Times New Roman"/>
          <w:b w:val="false"/>
          <w:i w:val="false"/>
          <w:color w:val="000000"/>
          <w:sz w:val="28"/>
        </w:rPr>
        <w:t>
      2) мониторинг инфекционной заболеваемости по возрастным категориям по формам согласно приложениям 11, 12, 13, 14, 15, 16 к настоящим Правилам;</w:t>
      </w:r>
    </w:p>
    <w:bookmarkEnd w:id="7"/>
    <w:bookmarkStart w:name="z15" w:id="8"/>
    <w:p>
      <w:pPr>
        <w:spacing w:after="0"/>
        <w:ind w:left="0"/>
        <w:jc w:val="both"/>
      </w:pPr>
      <w:r>
        <w:rPr>
          <w:rFonts w:ascii="Times New Roman"/>
          <w:b w:val="false"/>
          <w:i w:val="false"/>
          <w:color w:val="000000"/>
          <w:sz w:val="28"/>
        </w:rPr>
        <w:t>
      3) мониторинг санитарно-гигиенического надзора по формам согласно приложениям 17, 18, 19, 20, 21, 22, 23 к настоящим Правилам;</w:t>
      </w:r>
    </w:p>
    <w:bookmarkEnd w:id="8"/>
    <w:bookmarkStart w:name="z16" w:id="9"/>
    <w:p>
      <w:pPr>
        <w:spacing w:after="0"/>
        <w:ind w:left="0"/>
        <w:jc w:val="both"/>
      </w:pPr>
      <w:r>
        <w:rPr>
          <w:rFonts w:ascii="Times New Roman"/>
          <w:b w:val="false"/>
          <w:i w:val="false"/>
          <w:color w:val="000000"/>
          <w:sz w:val="28"/>
        </w:rPr>
        <w:t>
      4) мониторинг лабораторных исследований и инструментальных замеров по формам согласно приложениям 24, 25, 26, 27 к настоящим Правилам;</w:t>
      </w:r>
    </w:p>
    <w:bookmarkEnd w:id="9"/>
    <w:bookmarkStart w:name="z17" w:id="10"/>
    <w:p>
      <w:pPr>
        <w:spacing w:after="0"/>
        <w:ind w:left="0"/>
        <w:jc w:val="both"/>
      </w:pPr>
      <w:r>
        <w:rPr>
          <w:rFonts w:ascii="Times New Roman"/>
          <w:b w:val="false"/>
          <w:i w:val="false"/>
          <w:color w:val="000000"/>
          <w:sz w:val="28"/>
        </w:rPr>
        <w:t>
      5) мониторинг профессиональной заболеваемости и отравлений по форме согласно приложению 28 к настоящим Правилам;</w:t>
      </w:r>
    </w:p>
    <w:bookmarkEnd w:id="10"/>
    <w:bookmarkStart w:name="z18" w:id="11"/>
    <w:p>
      <w:pPr>
        <w:spacing w:after="0"/>
        <w:ind w:left="0"/>
        <w:jc w:val="both"/>
      </w:pPr>
      <w:r>
        <w:rPr>
          <w:rFonts w:ascii="Times New Roman"/>
          <w:b w:val="false"/>
          <w:i w:val="false"/>
          <w:color w:val="000000"/>
          <w:sz w:val="28"/>
        </w:rPr>
        <w:t>
      6) мониторинг продукции, подлежащей санитарно-эпидемиологическому надзору по форме согласно приложению 29 к настоящим Правилам";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"17. Филиалы областей, городов Астана, Алматы и Шымкент, а также городские и районные отделения филиалов государственной организации в сфере санитарно-эпидемиологического благополучия населения:</w:t>
      </w:r>
    </w:p>
    <w:bookmarkEnd w:id="12"/>
    <w:bookmarkStart w:name="z21" w:id="13"/>
    <w:p>
      <w:pPr>
        <w:spacing w:after="0"/>
        <w:ind w:left="0"/>
        <w:jc w:val="both"/>
      </w:pPr>
      <w:r>
        <w:rPr>
          <w:rFonts w:ascii="Times New Roman"/>
          <w:b w:val="false"/>
          <w:i w:val="false"/>
          <w:color w:val="000000"/>
          <w:sz w:val="28"/>
        </w:rPr>
        <w:t>
      1) проводят по предписаниям о проведении санитарно-эпидемиологической экспертизы отбор проб продукции в рамках санитарно-эпидемиологического мониторинга в отношении продукции, подлежащей санитарно-эпидемиологическому надзору, а также лабораторные и инструментальные исследования в соответствии с требованиями нормативных-правовых актов в сфере санитарно-эпидемиологического благополучия населения, в том числе технических регламентов Евразийского экономического союза, осуществляют сбор, первичную обработку данных о проводимых исследованиях;</w:t>
      </w:r>
    </w:p>
    <w:bookmarkEnd w:id="13"/>
    <w:bookmarkStart w:name="z22" w:id="14"/>
    <w:p>
      <w:pPr>
        <w:spacing w:after="0"/>
        <w:ind w:left="0"/>
        <w:jc w:val="both"/>
      </w:pPr>
      <w:r>
        <w:rPr>
          <w:rFonts w:ascii="Times New Roman"/>
          <w:b w:val="false"/>
          <w:i w:val="false"/>
          <w:color w:val="000000"/>
          <w:sz w:val="28"/>
        </w:rPr>
        <w:t xml:space="preserve">
      2) передают данные в территориальные подразделения государственного органа на соответствующей территории на районном, областном уровнях, а также городов Астана, Алматы и Шымкент в части проведенных исследований согласно приложениям 1, 2, 3, 4, 5, 6, 7, 8, 9, 10, 11, 12, 13, 14, 16, 16, 17, 18, 19, 20, 21, 22, 23, 24, 25, 26, 27, 28 за 3 рабочих дня до сроков, указанных в пункте 19 настоящих Правил (за исключением подпункта 1) настоящих Правил");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"20. Территориальные подразделения государственного органа на областном уровне направляют сводную информацию по санитарно-эпидемиологическому мониторингу в филиал "НПЦСЭиМ" РГП на ПХВ "НЦОЗ":</w:t>
      </w:r>
    </w:p>
    <w:bookmarkEnd w:id="15"/>
    <w:bookmarkStart w:name="z25" w:id="16"/>
    <w:p>
      <w:pPr>
        <w:spacing w:after="0"/>
        <w:ind w:left="0"/>
        <w:jc w:val="both"/>
      </w:pPr>
      <w:r>
        <w:rPr>
          <w:rFonts w:ascii="Times New Roman"/>
          <w:b w:val="false"/>
          <w:i w:val="false"/>
          <w:color w:val="000000"/>
          <w:sz w:val="28"/>
        </w:rPr>
        <w:t>
      1) еженедельно до 17.00 часов по пятницам, согласно приложениям 1, 2, 3, 4, 5, 6, 7, 8, 9, 10;</w:t>
      </w:r>
    </w:p>
    <w:bookmarkEnd w:id="16"/>
    <w:bookmarkStart w:name="z26" w:id="17"/>
    <w:p>
      <w:pPr>
        <w:spacing w:after="0"/>
        <w:ind w:left="0"/>
        <w:jc w:val="both"/>
      </w:pPr>
      <w:r>
        <w:rPr>
          <w:rFonts w:ascii="Times New Roman"/>
          <w:b w:val="false"/>
          <w:i w:val="false"/>
          <w:color w:val="000000"/>
          <w:sz w:val="28"/>
        </w:rPr>
        <w:t>
      2) ежемесячно к 1 числу месяца, следующего за отчетным, согласно приложениям 1, 2, 3, 4, 5, 6, 7, 8, 9, 10, 11, 12, 13, 14, 15, 16;</w:t>
      </w:r>
    </w:p>
    <w:bookmarkEnd w:id="17"/>
    <w:bookmarkStart w:name="z27" w:id="18"/>
    <w:p>
      <w:pPr>
        <w:spacing w:after="0"/>
        <w:ind w:left="0"/>
        <w:jc w:val="both"/>
      </w:pPr>
      <w:r>
        <w:rPr>
          <w:rFonts w:ascii="Times New Roman"/>
          <w:b w:val="false"/>
          <w:i w:val="false"/>
          <w:color w:val="000000"/>
          <w:sz w:val="28"/>
        </w:rPr>
        <w:t>
      3) ежеквартально к 5 числу месяца, следующего за отчетным кварталом, согласно приложениям 1, 2, 3, 4, 5, 6, 7, 8, 9, 10, 11, 12, 13, 14, 15, 16;</w:t>
      </w:r>
    </w:p>
    <w:bookmarkEnd w:id="18"/>
    <w:bookmarkStart w:name="z28" w:id="19"/>
    <w:p>
      <w:pPr>
        <w:spacing w:after="0"/>
        <w:ind w:left="0"/>
        <w:jc w:val="both"/>
      </w:pPr>
      <w:r>
        <w:rPr>
          <w:rFonts w:ascii="Times New Roman"/>
          <w:b w:val="false"/>
          <w:i w:val="false"/>
          <w:color w:val="000000"/>
          <w:sz w:val="28"/>
        </w:rPr>
        <w:t>
      4) ежеквартально к 20 числу последнего месяца квартала, согласно приложениям 17, 18, 19, 20, 21, 22, 23, 24, 25, 26, 27;</w:t>
      </w:r>
    </w:p>
    <w:bookmarkEnd w:id="19"/>
    <w:bookmarkStart w:name="z29" w:id="20"/>
    <w:p>
      <w:pPr>
        <w:spacing w:after="0"/>
        <w:ind w:left="0"/>
        <w:jc w:val="both"/>
      </w:pPr>
      <w:r>
        <w:rPr>
          <w:rFonts w:ascii="Times New Roman"/>
          <w:b w:val="false"/>
          <w:i w:val="false"/>
          <w:color w:val="000000"/>
          <w:sz w:val="28"/>
        </w:rPr>
        <w:t>
      5) один раз в полугодие к 5 числу месяца, следующего за отчетным полугодием, согласно приложениям 1, 2, 3, 4, 5, 6, 7, 8, 9, 10, 11, 12, 13, 14, 15, 16;</w:t>
      </w:r>
    </w:p>
    <w:bookmarkEnd w:id="20"/>
    <w:bookmarkStart w:name="z30" w:id="21"/>
    <w:p>
      <w:pPr>
        <w:spacing w:after="0"/>
        <w:ind w:left="0"/>
        <w:jc w:val="both"/>
      </w:pPr>
      <w:r>
        <w:rPr>
          <w:rFonts w:ascii="Times New Roman"/>
          <w:b w:val="false"/>
          <w:i w:val="false"/>
          <w:color w:val="000000"/>
          <w:sz w:val="28"/>
        </w:rPr>
        <w:t>
      6) один раз в полугодие к 20 числу последнего месяца полугодия, согласно приложениям 17, 18, 19, 20, 21, 22, 23, 24, 25, 26, 27, 28;</w:t>
      </w:r>
    </w:p>
    <w:bookmarkEnd w:id="21"/>
    <w:bookmarkStart w:name="z31" w:id="22"/>
    <w:p>
      <w:pPr>
        <w:spacing w:after="0"/>
        <w:ind w:left="0"/>
        <w:jc w:val="both"/>
      </w:pPr>
      <w:r>
        <w:rPr>
          <w:rFonts w:ascii="Times New Roman"/>
          <w:b w:val="false"/>
          <w:i w:val="false"/>
          <w:color w:val="000000"/>
          <w:sz w:val="28"/>
        </w:rPr>
        <w:t>
      7) один раз в год к 5 числу месяца, следующего за отчетным годом по нарастающей, согласно приложениям 1, 2, 3, 4, 5, 6, 7, 8, 9, 10, 11, 12, 13, 14, 15, 16;</w:t>
      </w:r>
    </w:p>
    <w:bookmarkEnd w:id="22"/>
    <w:bookmarkStart w:name="z32" w:id="23"/>
    <w:p>
      <w:pPr>
        <w:spacing w:after="0"/>
        <w:ind w:left="0"/>
        <w:jc w:val="both"/>
      </w:pPr>
      <w:r>
        <w:rPr>
          <w:rFonts w:ascii="Times New Roman"/>
          <w:b w:val="false"/>
          <w:i w:val="false"/>
          <w:color w:val="000000"/>
          <w:sz w:val="28"/>
        </w:rPr>
        <w:t>
      8) один раз в год к 20 числу последнего месяца года по нарастающей, согласно приложениям 17, 18, 19, 20, 21, 22, 23, 24, 25, 26, 27, 28;</w:t>
      </w:r>
    </w:p>
    <w:bookmarkEnd w:id="23"/>
    <w:bookmarkStart w:name="z33" w:id="24"/>
    <w:p>
      <w:pPr>
        <w:spacing w:after="0"/>
        <w:ind w:left="0"/>
        <w:jc w:val="both"/>
      </w:pPr>
      <w:r>
        <w:rPr>
          <w:rFonts w:ascii="Times New Roman"/>
          <w:b w:val="false"/>
          <w:i w:val="false"/>
          <w:color w:val="000000"/>
          <w:sz w:val="28"/>
        </w:rPr>
        <w:t>
      9) ежемесячно к 10 числу месяца, следующего за отчетным, согласно приложению 29.</w:t>
      </w:r>
    </w:p>
    <w:bookmarkEnd w:id="24"/>
    <w:bookmarkStart w:name="z34" w:id="25"/>
    <w:p>
      <w:pPr>
        <w:spacing w:after="0"/>
        <w:ind w:left="0"/>
        <w:jc w:val="both"/>
      </w:pPr>
      <w:r>
        <w:rPr>
          <w:rFonts w:ascii="Times New Roman"/>
          <w:b w:val="false"/>
          <w:i w:val="false"/>
          <w:color w:val="000000"/>
          <w:sz w:val="28"/>
        </w:rPr>
        <w:t>
      21. Филиал "НПЦСЭиМ" РГП на ПХВ "НЦОЗ" направляет информацию по санитарно-эпидемиологическому мониторингу в государственный орган:</w:t>
      </w:r>
    </w:p>
    <w:bookmarkEnd w:id="25"/>
    <w:bookmarkStart w:name="z35" w:id="26"/>
    <w:p>
      <w:pPr>
        <w:spacing w:after="0"/>
        <w:ind w:left="0"/>
        <w:jc w:val="both"/>
      </w:pPr>
      <w:r>
        <w:rPr>
          <w:rFonts w:ascii="Times New Roman"/>
          <w:b w:val="false"/>
          <w:i w:val="false"/>
          <w:color w:val="000000"/>
          <w:sz w:val="28"/>
        </w:rPr>
        <w:t>
      1) еженедельно до 10.00 часов по понедельникам, согласно приложениям 1, 2, 3, 4, 5, 6, 7, 8, 9, 10;</w:t>
      </w:r>
    </w:p>
    <w:bookmarkEnd w:id="26"/>
    <w:bookmarkStart w:name="z36" w:id="27"/>
    <w:p>
      <w:pPr>
        <w:spacing w:after="0"/>
        <w:ind w:left="0"/>
        <w:jc w:val="both"/>
      </w:pPr>
      <w:r>
        <w:rPr>
          <w:rFonts w:ascii="Times New Roman"/>
          <w:b w:val="false"/>
          <w:i w:val="false"/>
          <w:color w:val="000000"/>
          <w:sz w:val="28"/>
        </w:rPr>
        <w:t>
      2) ежемесячно к 1 числу месяца, следующего за отчетным, согласно приложениям 1, 2, 3, 4, 5, 6, 7, 8, 9, 10, 11, 12, 13, 14, 15, 16;</w:t>
      </w:r>
    </w:p>
    <w:bookmarkEnd w:id="27"/>
    <w:bookmarkStart w:name="z37" w:id="28"/>
    <w:p>
      <w:pPr>
        <w:spacing w:after="0"/>
        <w:ind w:left="0"/>
        <w:jc w:val="both"/>
      </w:pPr>
      <w:r>
        <w:rPr>
          <w:rFonts w:ascii="Times New Roman"/>
          <w:b w:val="false"/>
          <w:i w:val="false"/>
          <w:color w:val="000000"/>
          <w:sz w:val="28"/>
        </w:rPr>
        <w:t>
      3) ежеквартально к 1 числу месяца, следующего за отчетным кварталом, согласно приложениям 1, 2, 3, 4, 5, 6, 7, 8, 9, 10, 11, 12, 13, 14, 15, 16;</w:t>
      </w:r>
    </w:p>
    <w:bookmarkEnd w:id="28"/>
    <w:bookmarkStart w:name="z38" w:id="29"/>
    <w:p>
      <w:pPr>
        <w:spacing w:after="0"/>
        <w:ind w:left="0"/>
        <w:jc w:val="both"/>
      </w:pPr>
      <w:r>
        <w:rPr>
          <w:rFonts w:ascii="Times New Roman"/>
          <w:b w:val="false"/>
          <w:i w:val="false"/>
          <w:color w:val="000000"/>
          <w:sz w:val="28"/>
        </w:rPr>
        <w:t>
      4) ежеквартально к 25 числу последнего месяца квартала, согласно приложениям 17, 18, 19, 20, 21, 22, 23, 24, 25, 26, 27;</w:t>
      </w:r>
    </w:p>
    <w:bookmarkEnd w:id="29"/>
    <w:bookmarkStart w:name="z39" w:id="30"/>
    <w:p>
      <w:pPr>
        <w:spacing w:after="0"/>
        <w:ind w:left="0"/>
        <w:jc w:val="both"/>
      </w:pPr>
      <w:r>
        <w:rPr>
          <w:rFonts w:ascii="Times New Roman"/>
          <w:b w:val="false"/>
          <w:i w:val="false"/>
          <w:color w:val="000000"/>
          <w:sz w:val="28"/>
        </w:rPr>
        <w:t>
      5) один раз в полугодие к 1 числу месяца, следующего за отчетным полугодием, согласно приложениям 1, 2, 3, 4, 5, 6, 7, 8, 9, 10, 11, 12, 13, 14, 15, 16;</w:t>
      </w:r>
    </w:p>
    <w:bookmarkEnd w:id="30"/>
    <w:bookmarkStart w:name="z40" w:id="31"/>
    <w:p>
      <w:pPr>
        <w:spacing w:after="0"/>
        <w:ind w:left="0"/>
        <w:jc w:val="both"/>
      </w:pPr>
      <w:r>
        <w:rPr>
          <w:rFonts w:ascii="Times New Roman"/>
          <w:b w:val="false"/>
          <w:i w:val="false"/>
          <w:color w:val="000000"/>
          <w:sz w:val="28"/>
        </w:rPr>
        <w:t>
      6) один раз в полугодие к 25 числу последнего месяца полугодия, согласно приложениям 17, 18, 19, 20, 21, 22, 23, 24, 25, 26, 27, 28;</w:t>
      </w:r>
    </w:p>
    <w:bookmarkEnd w:id="31"/>
    <w:bookmarkStart w:name="z41" w:id="32"/>
    <w:p>
      <w:pPr>
        <w:spacing w:after="0"/>
        <w:ind w:left="0"/>
        <w:jc w:val="both"/>
      </w:pPr>
      <w:r>
        <w:rPr>
          <w:rFonts w:ascii="Times New Roman"/>
          <w:b w:val="false"/>
          <w:i w:val="false"/>
          <w:color w:val="000000"/>
          <w:sz w:val="28"/>
        </w:rPr>
        <w:t>
      7) один раз в год к 10 числу месяца, следующего за отчетным годом, по нарастающей, согласно приложениям 1, 2, 3, 4, 5, 6, 7, 8, 9, 10, 11, 12, 13, 14, 15, 16;</w:t>
      </w:r>
    </w:p>
    <w:bookmarkEnd w:id="32"/>
    <w:bookmarkStart w:name="z42" w:id="33"/>
    <w:p>
      <w:pPr>
        <w:spacing w:after="0"/>
        <w:ind w:left="0"/>
        <w:jc w:val="both"/>
      </w:pPr>
      <w:r>
        <w:rPr>
          <w:rFonts w:ascii="Times New Roman"/>
          <w:b w:val="false"/>
          <w:i w:val="false"/>
          <w:color w:val="000000"/>
          <w:sz w:val="28"/>
        </w:rPr>
        <w:t>
      8) один раз в год к 25 числу последнего месяца года, по нарастающей, согласно приложениям 17, 18, 19, 20, 21, 22, 23, 24, 25, 26, 27, 28.";</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44" w:id="34"/>
    <w:p>
      <w:pPr>
        <w:spacing w:after="0"/>
        <w:ind w:left="0"/>
        <w:jc w:val="both"/>
      </w:pPr>
      <w:r>
        <w:rPr>
          <w:rFonts w:ascii="Times New Roman"/>
          <w:b w:val="false"/>
          <w:i w:val="false"/>
          <w:color w:val="000000"/>
          <w:sz w:val="28"/>
        </w:rPr>
        <w:t xml:space="preserve">
      дополнить приложениями 8, 9, 10, 11, 12, 13, 14, 15, 16, 17, 18, 19, 20, 21, 22, 23, 24, 25, 26, 27, 28 и 29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приказу.</w:t>
      </w:r>
    </w:p>
    <w:bookmarkEnd w:id="34"/>
    <w:bookmarkStart w:name="z45" w:id="35"/>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5"/>
    <w:bookmarkStart w:name="z46" w:id="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
    <w:bookmarkStart w:name="z47" w:id="3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7"/>
    <w:bookmarkStart w:name="z48" w:id="3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8"/>
    <w:bookmarkStart w:name="z49" w:id="3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9"/>
    <w:bookmarkStart w:name="z50" w:id="4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52"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2025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6" w:id="42"/>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42"/>
    <w:bookmarkStart w:name="z57" w:id="4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43"/>
    <w:bookmarkStart w:name="z58" w:id="44"/>
    <w:p>
      <w:pPr>
        <w:spacing w:after="0"/>
        <w:ind w:left="0"/>
        <w:jc w:val="both"/>
      </w:pPr>
      <w:r>
        <w:rPr>
          <w:rFonts w:ascii="Times New Roman"/>
          <w:b w:val="false"/>
          <w:i w:val="false"/>
          <w:color w:val="000000"/>
          <w:sz w:val="28"/>
        </w:rPr>
        <w:t>
      Наименование административной формы:</w:t>
      </w:r>
    </w:p>
    <w:bookmarkEnd w:id="44"/>
    <w:bookmarkStart w:name="z59" w:id="45"/>
    <w:p>
      <w:pPr>
        <w:spacing w:after="0"/>
        <w:ind w:left="0"/>
        <w:jc w:val="both"/>
      </w:pPr>
      <w:r>
        <w:rPr>
          <w:rFonts w:ascii="Times New Roman"/>
          <w:b w:val="false"/>
          <w:i w:val="false"/>
          <w:color w:val="000000"/>
          <w:sz w:val="28"/>
        </w:rPr>
        <w:t>
      "Мониторинг инфекционной заболеваемости</w:t>
      </w:r>
    </w:p>
    <w:bookmarkEnd w:id="45"/>
    <w:bookmarkStart w:name="z60" w:id="4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вирусным гепатитом "А" среди школьников за период с _________20____ года (еженедельная, с нарастанием)"</w:t>
      </w:r>
    </w:p>
    <w:bookmarkEnd w:id="46"/>
    <w:bookmarkStart w:name="z61" w:id="4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01-ИРПК</w:t>
      </w:r>
    </w:p>
    <w:bookmarkEnd w:id="47"/>
    <w:bookmarkStart w:name="z62" w:id="48"/>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48"/>
    <w:bookmarkStart w:name="z63" w:id="49"/>
    <w:p>
      <w:pPr>
        <w:spacing w:after="0"/>
        <w:ind w:left="0"/>
        <w:jc w:val="both"/>
      </w:pPr>
      <w:r>
        <w:rPr>
          <w:rFonts w:ascii="Times New Roman"/>
          <w:b w:val="false"/>
          <w:i w:val="false"/>
          <w:color w:val="000000"/>
          <w:sz w:val="28"/>
        </w:rPr>
        <w:t>
      Отчетный период: ______________20___года</w:t>
      </w:r>
    </w:p>
    <w:bookmarkEnd w:id="49"/>
    <w:bookmarkStart w:name="z64" w:id="5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50"/>
    <w:bookmarkStart w:name="z65" w:id="5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1"/>
    <w:bookmarkStart w:name="z66" w:id="52"/>
    <w:p>
      <w:pPr>
        <w:spacing w:after="0"/>
        <w:ind w:left="0"/>
        <w:jc w:val="both"/>
      </w:pPr>
      <w:r>
        <w:rPr>
          <w:rFonts w:ascii="Times New Roman"/>
          <w:b w:val="false"/>
          <w:i w:val="false"/>
          <w:color w:val="000000"/>
          <w:sz w:val="28"/>
        </w:rPr>
        <w:t xml:space="preserve">
      ИИН/БИН </w:t>
      </w:r>
    </w:p>
    <w:bookmarkEnd w:id="5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Метод сбора: в электронном виде</w:t>
      </w:r>
    </w:p>
    <w:bookmarkEnd w:id="53"/>
    <w:bookmarkStart w:name="z68" w:id="54"/>
    <w:p>
      <w:pPr>
        <w:spacing w:after="0"/>
        <w:ind w:left="0"/>
        <w:jc w:val="both"/>
      </w:pPr>
      <w:r>
        <w:rPr>
          <w:rFonts w:ascii="Times New Roman"/>
          <w:b w:val="false"/>
          <w:i w:val="false"/>
          <w:color w:val="000000"/>
          <w:sz w:val="28"/>
        </w:rPr>
        <w:t>
      Мониторинг инфекционной заболеваемости</w:t>
      </w:r>
    </w:p>
    <w:bookmarkEnd w:id="54"/>
    <w:bookmarkStart w:name="z69" w:id="55"/>
    <w:p>
      <w:pPr>
        <w:spacing w:after="0"/>
        <w:ind w:left="0"/>
        <w:jc w:val="both"/>
      </w:pPr>
      <w:r>
        <w:rPr>
          <w:rFonts w:ascii="Times New Roman"/>
          <w:b w:val="false"/>
          <w:i w:val="false"/>
          <w:color w:val="000000"/>
          <w:sz w:val="28"/>
        </w:rPr>
        <w:t>
      1. Форма санитарно-эпидемиологического мониторинга за заболеваемостью вирусным гепатитом "А" среди школьников за период с _________20____ года (еженедельная, с нарастанием)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ВГА (вирусный гепатит "А") среди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 школах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интернатов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 школах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школ-интернат где зарегистрирован ВГА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заболевших школьников в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школьников из общего числа 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школ-интернаты с числом случаев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школ и школ-интернатов с ВГА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w:t>
      </w:r>
    </w:p>
    <w:bookmarkStart w:name="z72" w:id="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Форма санитарно-эпидемиологического мониторинга за заболеваемостью вирусным</w:t>
      </w:r>
      <w:r>
        <w:br/>
      </w:r>
      <w:r>
        <w:rPr>
          <w:rFonts w:ascii="Times New Roman"/>
          <w:b/>
          <w:i w:val="false"/>
          <w:color w:val="000000"/>
        </w:rPr>
        <w:t>гепатитом "А" среди школьников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01-ИРПК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нарастающй)</w:t>
      </w:r>
    </w:p>
    <w:bookmarkEnd w:id="57"/>
    <w:bookmarkStart w:name="z73" w:id="58"/>
    <w:p>
      <w:pPr>
        <w:spacing w:after="0"/>
        <w:ind w:left="0"/>
        <w:jc w:val="left"/>
      </w:pPr>
      <w:r>
        <w:rPr>
          <w:rFonts w:ascii="Times New Roman"/>
          <w:b/>
          <w:i w:val="false"/>
          <w:color w:val="000000"/>
        </w:rPr>
        <w:t xml:space="preserve"> Глава 1. Общие положения</w:t>
      </w:r>
    </w:p>
    <w:bookmarkEnd w:id="58"/>
    <w:bookmarkStart w:name="z74" w:id="5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вирусным гепатитом "А" среди школьников за период с _________20____ года (далее - Форма).</w:t>
      </w:r>
    </w:p>
    <w:bookmarkEnd w:id="59"/>
    <w:bookmarkStart w:name="z75" w:id="6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60"/>
    <w:bookmarkStart w:name="z76" w:id="61"/>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1"/>
    <w:bookmarkStart w:name="z77" w:id="6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62"/>
    <w:bookmarkStart w:name="z78" w:id="63"/>
    <w:p>
      <w:pPr>
        <w:spacing w:after="0"/>
        <w:ind w:left="0"/>
        <w:jc w:val="both"/>
      </w:pPr>
      <w:r>
        <w:rPr>
          <w:rFonts w:ascii="Times New Roman"/>
          <w:b w:val="false"/>
          <w:i w:val="false"/>
          <w:color w:val="000000"/>
          <w:sz w:val="28"/>
        </w:rPr>
        <w:t>
      5. Форма заполняется на казахском и русском языках.</w:t>
      </w:r>
    </w:p>
    <w:bookmarkEnd w:id="63"/>
    <w:bookmarkStart w:name="z79" w:id="6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4"/>
    <w:bookmarkStart w:name="z80" w:id="65"/>
    <w:p>
      <w:pPr>
        <w:spacing w:after="0"/>
        <w:ind w:left="0"/>
        <w:jc w:val="both"/>
      </w:pPr>
      <w:r>
        <w:rPr>
          <w:rFonts w:ascii="Times New Roman"/>
          <w:b w:val="false"/>
          <w:i w:val="false"/>
          <w:color w:val="000000"/>
          <w:sz w:val="28"/>
        </w:rPr>
        <w:t>
      1) Гепатит "А" - острое инфекционное заболевание печени, вызываемое вирусом гепатита "А";</w:t>
      </w:r>
    </w:p>
    <w:bookmarkEnd w:id="65"/>
    <w:bookmarkStart w:name="z81" w:id="66"/>
    <w:p>
      <w:pPr>
        <w:spacing w:after="0"/>
        <w:ind w:left="0"/>
        <w:jc w:val="both"/>
      </w:pPr>
      <w:r>
        <w:rPr>
          <w:rFonts w:ascii="Times New Roman"/>
          <w:b w:val="false"/>
          <w:i w:val="false"/>
          <w:color w:val="000000"/>
          <w:sz w:val="28"/>
        </w:rPr>
        <w:t>
      2) инкубационный период – отрезок времени от момента попадания возбудителя инфекции в организм до проявления первых симптомов в болезни;</w:t>
      </w:r>
    </w:p>
    <w:bookmarkEnd w:id="66"/>
    <w:bookmarkStart w:name="z82" w:id="67"/>
    <w:p>
      <w:pPr>
        <w:spacing w:after="0"/>
        <w:ind w:left="0"/>
        <w:jc w:val="both"/>
      </w:pPr>
      <w:r>
        <w:rPr>
          <w:rFonts w:ascii="Times New Roman"/>
          <w:b w:val="false"/>
          <w:i w:val="false"/>
          <w:color w:val="000000"/>
          <w:sz w:val="28"/>
        </w:rPr>
        <w:t>
      3) энтеральный механизм – передача инфекции через желудочно-кишечный тракт.</w:t>
      </w:r>
    </w:p>
    <w:bookmarkEnd w:id="67"/>
    <w:bookmarkStart w:name="z83" w:id="68"/>
    <w:p>
      <w:pPr>
        <w:spacing w:after="0"/>
        <w:ind w:left="0"/>
        <w:jc w:val="left"/>
      </w:pPr>
      <w:r>
        <w:rPr>
          <w:rFonts w:ascii="Times New Roman"/>
          <w:b/>
          <w:i w:val="false"/>
          <w:color w:val="000000"/>
        </w:rPr>
        <w:t xml:space="preserve"> Глава 2. Пояснение по заполнению Формы</w:t>
      </w:r>
    </w:p>
    <w:bookmarkEnd w:id="68"/>
    <w:bookmarkStart w:name="z84" w:id="69"/>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69"/>
    <w:bookmarkStart w:name="z85" w:id="70"/>
    <w:p>
      <w:pPr>
        <w:spacing w:after="0"/>
        <w:ind w:left="0"/>
        <w:jc w:val="both"/>
      </w:pPr>
      <w:r>
        <w:rPr>
          <w:rFonts w:ascii="Times New Roman"/>
          <w:b w:val="false"/>
          <w:i w:val="false"/>
          <w:color w:val="000000"/>
          <w:sz w:val="28"/>
        </w:rPr>
        <w:t>
      2) в графе 2 указывается всего случаев ВГА за отчетную неделю (абсолютное число), которые зарегистрированы в районе/городе и области/городе республиканского значения;</w:t>
      </w:r>
    </w:p>
    <w:bookmarkEnd w:id="70"/>
    <w:bookmarkStart w:name="z86" w:id="71"/>
    <w:p>
      <w:pPr>
        <w:spacing w:after="0"/>
        <w:ind w:left="0"/>
        <w:jc w:val="both"/>
      </w:pPr>
      <w:r>
        <w:rPr>
          <w:rFonts w:ascii="Times New Roman"/>
          <w:b w:val="false"/>
          <w:i w:val="false"/>
          <w:color w:val="000000"/>
          <w:sz w:val="28"/>
        </w:rPr>
        <w:t>
      3) графе 3 указывается всего количество школ (абсолютное число), которые стоят на учете в районе/городе и области/городе республиканского значения;</w:t>
      </w:r>
    </w:p>
    <w:bookmarkEnd w:id="71"/>
    <w:bookmarkStart w:name="z87" w:id="72"/>
    <w:p>
      <w:pPr>
        <w:spacing w:after="0"/>
        <w:ind w:left="0"/>
        <w:jc w:val="both"/>
      </w:pPr>
      <w:r>
        <w:rPr>
          <w:rFonts w:ascii="Times New Roman"/>
          <w:b w:val="false"/>
          <w:i w:val="false"/>
          <w:color w:val="000000"/>
          <w:sz w:val="28"/>
        </w:rPr>
        <w:t>
      4) в графе 4 графе 4 указывается всего количество детей (абсолютное число), которые учатся в школах в районе/городе и области/городе республиканского значения;</w:t>
      </w:r>
    </w:p>
    <w:bookmarkEnd w:id="72"/>
    <w:bookmarkStart w:name="z88" w:id="73"/>
    <w:p>
      <w:pPr>
        <w:spacing w:after="0"/>
        <w:ind w:left="0"/>
        <w:jc w:val="both"/>
      </w:pPr>
      <w:r>
        <w:rPr>
          <w:rFonts w:ascii="Times New Roman"/>
          <w:b w:val="false"/>
          <w:i w:val="false"/>
          <w:color w:val="000000"/>
          <w:sz w:val="28"/>
        </w:rPr>
        <w:t>
      5) в графе 5 указывается всего количество школ интернатов (абсолютное число);</w:t>
      </w:r>
    </w:p>
    <w:bookmarkEnd w:id="73"/>
    <w:bookmarkStart w:name="z89" w:id="74"/>
    <w:p>
      <w:pPr>
        <w:spacing w:after="0"/>
        <w:ind w:left="0"/>
        <w:jc w:val="both"/>
      </w:pPr>
      <w:r>
        <w:rPr>
          <w:rFonts w:ascii="Times New Roman"/>
          <w:b w:val="false"/>
          <w:i w:val="false"/>
          <w:color w:val="000000"/>
          <w:sz w:val="28"/>
        </w:rPr>
        <w:t>
      6) в графе 6 указывается всего количество детей (абсолютное число), которые учатся в школах интернатах в районе/городе и области/городе республиканского значения;</w:t>
      </w:r>
    </w:p>
    <w:bookmarkEnd w:id="74"/>
    <w:bookmarkStart w:name="z90" w:id="75"/>
    <w:p>
      <w:pPr>
        <w:spacing w:after="0"/>
        <w:ind w:left="0"/>
        <w:jc w:val="both"/>
      </w:pPr>
      <w:r>
        <w:rPr>
          <w:rFonts w:ascii="Times New Roman"/>
          <w:b w:val="false"/>
          <w:i w:val="false"/>
          <w:color w:val="000000"/>
          <w:sz w:val="28"/>
        </w:rPr>
        <w:t>
      7) в графе 7 указывается всего количество школ и школ интернатов (абсолютное число), где за отчетную неделю зарегистрированы случаи ВГА;</w:t>
      </w:r>
    </w:p>
    <w:bookmarkEnd w:id="75"/>
    <w:bookmarkStart w:name="z91" w:id="76"/>
    <w:p>
      <w:pPr>
        <w:spacing w:after="0"/>
        <w:ind w:left="0"/>
        <w:jc w:val="both"/>
      </w:pPr>
      <w:r>
        <w:rPr>
          <w:rFonts w:ascii="Times New Roman"/>
          <w:b w:val="false"/>
          <w:i w:val="false"/>
          <w:color w:val="000000"/>
          <w:sz w:val="28"/>
        </w:rPr>
        <w:t>
      8) в графе 8 указывается всего количество школьников (абсолютное число), которые заболели ВГА за отчетную неделю;</w:t>
      </w:r>
    </w:p>
    <w:bookmarkEnd w:id="76"/>
    <w:bookmarkStart w:name="z92" w:id="77"/>
    <w:p>
      <w:pPr>
        <w:spacing w:after="0"/>
        <w:ind w:left="0"/>
        <w:jc w:val="both"/>
      </w:pPr>
      <w:r>
        <w:rPr>
          <w:rFonts w:ascii="Times New Roman"/>
          <w:b w:val="false"/>
          <w:i w:val="false"/>
          <w:color w:val="000000"/>
          <w:sz w:val="28"/>
        </w:rPr>
        <w:t>
      9) в графе 9 указывается удельный вес школьников в процентном формате, рассчитывается по формуле: (8 столбец*100 %)/2 столбец;</w:t>
      </w:r>
    </w:p>
    <w:bookmarkEnd w:id="77"/>
    <w:bookmarkStart w:name="z93" w:id="78"/>
    <w:p>
      <w:pPr>
        <w:spacing w:after="0"/>
        <w:ind w:left="0"/>
        <w:jc w:val="both"/>
      </w:pPr>
      <w:r>
        <w:rPr>
          <w:rFonts w:ascii="Times New Roman"/>
          <w:b w:val="false"/>
          <w:i w:val="false"/>
          <w:color w:val="000000"/>
          <w:sz w:val="28"/>
        </w:rPr>
        <w:t>
      10) в графе 10 указывается всего количество школ и школ интернатов (абсолютное число), где за отчетную неделю зарегистрированы 1-2 случаев ВГА;</w:t>
      </w:r>
    </w:p>
    <w:bookmarkEnd w:id="78"/>
    <w:bookmarkStart w:name="z94" w:id="79"/>
    <w:p>
      <w:pPr>
        <w:spacing w:after="0"/>
        <w:ind w:left="0"/>
        <w:jc w:val="both"/>
      </w:pPr>
      <w:r>
        <w:rPr>
          <w:rFonts w:ascii="Times New Roman"/>
          <w:b w:val="false"/>
          <w:i w:val="false"/>
          <w:color w:val="000000"/>
          <w:sz w:val="28"/>
        </w:rPr>
        <w:t>
      11) в графе 11 указывается всего количество школ и школ интернатов (абсолютное число), где за отчетную неделю зарегистрированы от 3-10 случаев ВГА;</w:t>
      </w:r>
    </w:p>
    <w:bookmarkEnd w:id="79"/>
    <w:bookmarkStart w:name="z95" w:id="80"/>
    <w:p>
      <w:pPr>
        <w:spacing w:after="0"/>
        <w:ind w:left="0"/>
        <w:jc w:val="both"/>
      </w:pPr>
      <w:r>
        <w:rPr>
          <w:rFonts w:ascii="Times New Roman"/>
          <w:b w:val="false"/>
          <w:i w:val="false"/>
          <w:color w:val="000000"/>
          <w:sz w:val="28"/>
        </w:rPr>
        <w:t>
      12) в графе 12 указывается всего количество школ и школ интернатов (абсолютное число), где за отчетную неделю зарегистрированы от 11-20 случаев ВГА;</w:t>
      </w:r>
    </w:p>
    <w:bookmarkEnd w:id="80"/>
    <w:bookmarkStart w:name="z96" w:id="81"/>
    <w:p>
      <w:pPr>
        <w:spacing w:after="0"/>
        <w:ind w:left="0"/>
        <w:jc w:val="both"/>
      </w:pPr>
      <w:r>
        <w:rPr>
          <w:rFonts w:ascii="Times New Roman"/>
          <w:b w:val="false"/>
          <w:i w:val="false"/>
          <w:color w:val="000000"/>
          <w:sz w:val="28"/>
        </w:rPr>
        <w:t>
      13) в графе 13 указывается всего количество школ и школ интернатов (абсолютное число), где за отчетную неделю зарегистрированы от 21 и более случаев ВГА;</w:t>
      </w:r>
    </w:p>
    <w:bookmarkEnd w:id="81"/>
    <w:bookmarkStart w:name="z97" w:id="82"/>
    <w:p>
      <w:pPr>
        <w:spacing w:after="0"/>
        <w:ind w:left="0"/>
        <w:jc w:val="both"/>
      </w:pPr>
      <w:r>
        <w:rPr>
          <w:rFonts w:ascii="Times New Roman"/>
          <w:b w:val="false"/>
          <w:i w:val="false"/>
          <w:color w:val="000000"/>
          <w:sz w:val="28"/>
        </w:rPr>
        <w:t>
      14) в графе 14 указывается удельный вес в процентном формате, рассчитывается по формуле: (7 столбец*100 %)/ (3 столбец+5 столбец).</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 w:id="83"/>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83"/>
    <w:bookmarkStart w:name="z102" w:id="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84"/>
    <w:bookmarkStart w:name="z103" w:id="85"/>
    <w:p>
      <w:pPr>
        <w:spacing w:after="0"/>
        <w:ind w:left="0"/>
        <w:jc w:val="both"/>
      </w:pPr>
      <w:r>
        <w:rPr>
          <w:rFonts w:ascii="Times New Roman"/>
          <w:b w:val="false"/>
          <w:i w:val="false"/>
          <w:color w:val="000000"/>
          <w:sz w:val="28"/>
        </w:rPr>
        <w:t>
      Наименование административной формы:</w:t>
      </w:r>
    </w:p>
    <w:bookmarkEnd w:id="85"/>
    <w:bookmarkStart w:name="z104" w:id="86"/>
    <w:p>
      <w:pPr>
        <w:spacing w:after="0"/>
        <w:ind w:left="0"/>
        <w:jc w:val="both"/>
      </w:pPr>
      <w:r>
        <w:rPr>
          <w:rFonts w:ascii="Times New Roman"/>
          <w:b w:val="false"/>
          <w:i w:val="false"/>
          <w:color w:val="000000"/>
          <w:sz w:val="28"/>
        </w:rPr>
        <w:t>
      "Мониторинг инфекционной заболеваемости</w:t>
      </w:r>
    </w:p>
    <w:bookmarkEnd w:id="86"/>
    <w:bookmarkStart w:name="z105" w:id="8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w:t>
      </w:r>
    </w:p>
    <w:bookmarkEnd w:id="87"/>
    <w:bookmarkStart w:name="z106" w:id="88"/>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88"/>
    <w:bookmarkStart w:name="z107" w:id="89"/>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02-ИРПК</w:t>
      </w:r>
    </w:p>
    <w:bookmarkEnd w:id="89"/>
    <w:bookmarkStart w:name="z108" w:id="90"/>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90"/>
    <w:bookmarkStart w:name="z109" w:id="91"/>
    <w:p>
      <w:pPr>
        <w:spacing w:after="0"/>
        <w:ind w:left="0"/>
        <w:jc w:val="both"/>
      </w:pPr>
      <w:r>
        <w:rPr>
          <w:rFonts w:ascii="Times New Roman"/>
          <w:b w:val="false"/>
          <w:i w:val="false"/>
          <w:color w:val="000000"/>
          <w:sz w:val="28"/>
        </w:rPr>
        <w:t>
      Отчетный период: ______________20___года</w:t>
      </w:r>
    </w:p>
    <w:bookmarkEnd w:id="91"/>
    <w:bookmarkStart w:name="z110" w:id="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bookmarkEnd w:id="92"/>
    <w:bookmarkStart w:name="z111" w:id="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93"/>
    <w:bookmarkStart w:name="z112" w:id="94"/>
    <w:p>
      <w:pPr>
        <w:spacing w:after="0"/>
        <w:ind w:left="0"/>
        <w:jc w:val="both"/>
      </w:pPr>
      <w:r>
        <w:rPr>
          <w:rFonts w:ascii="Times New Roman"/>
          <w:b w:val="false"/>
          <w:i w:val="false"/>
          <w:color w:val="000000"/>
          <w:sz w:val="28"/>
        </w:rPr>
        <w:t xml:space="preserve">
      ИИН/БИН </w:t>
      </w:r>
    </w:p>
    <w:bookmarkEnd w:id="9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Метод сбора: в электронном виде</w:t>
      </w:r>
    </w:p>
    <w:bookmarkEnd w:id="95"/>
    <w:bookmarkStart w:name="z114" w:id="96"/>
    <w:p>
      <w:pPr>
        <w:spacing w:after="0"/>
        <w:ind w:left="0"/>
        <w:jc w:val="both"/>
      </w:pPr>
      <w:r>
        <w:rPr>
          <w:rFonts w:ascii="Times New Roman"/>
          <w:b w:val="false"/>
          <w:i w:val="false"/>
          <w:color w:val="000000"/>
          <w:sz w:val="28"/>
        </w:rPr>
        <w:t>
      Мониторинг инфекционной заболеваемости</w:t>
      </w:r>
    </w:p>
    <w:bookmarkEnd w:id="96"/>
    <w:bookmarkStart w:name="z115" w:id="9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собраны 2 адекватных образца (от общего числа случаев)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осмотрены через 60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выделены не полиомиелитные энтеровирусы (НПЭВ) (у детей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в первые 7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расследовано в первые 48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числа подлежащих осмотру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классифицировано через 90 и более дней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классифицировано за отчетный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117" w:id="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98"/>
    <w:bookmarkStart w:name="z118" w:id="99"/>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острыми</w:t>
      </w:r>
      <w:r>
        <w:br/>
      </w:r>
      <w:r>
        <w:rPr>
          <w:rFonts w:ascii="Times New Roman"/>
          <w:b/>
          <w:i w:val="false"/>
          <w:color w:val="000000"/>
        </w:rPr>
        <w:t>вялыми параличами населения Республики Казахстан за период с _________ 20___года</w:t>
      </w:r>
      <w:r>
        <w:br/>
      </w:r>
      <w:r>
        <w:rPr>
          <w:rFonts w:ascii="Times New Roman"/>
          <w:b/>
          <w:i w:val="false"/>
          <w:color w:val="000000"/>
        </w:rPr>
        <w:t>(еженедельная, с нарастанием)"</w:t>
      </w:r>
      <w:r>
        <w:br/>
      </w:r>
      <w:r>
        <w:rPr>
          <w:rFonts w:ascii="Times New Roman"/>
          <w:b/>
          <w:i w:val="false"/>
          <w:color w:val="000000"/>
        </w:rPr>
        <w:t>(индекс: 02-ИРПК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99"/>
    <w:bookmarkStart w:name="z119" w:id="100"/>
    <w:p>
      <w:pPr>
        <w:spacing w:after="0"/>
        <w:ind w:left="0"/>
        <w:jc w:val="left"/>
      </w:pPr>
      <w:r>
        <w:rPr>
          <w:rFonts w:ascii="Times New Roman"/>
          <w:b/>
          <w:i w:val="false"/>
          <w:color w:val="000000"/>
        </w:rPr>
        <w:t xml:space="preserve"> Глава 1. Общие положения</w:t>
      </w:r>
    </w:p>
    <w:bookmarkEnd w:id="100"/>
    <w:bookmarkStart w:name="z120" w:id="10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безвозмездной основе "Мониторинг инфекционной заболеваемости.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 (далее - Форма).</w:t>
      </w:r>
    </w:p>
    <w:bookmarkEnd w:id="101"/>
    <w:bookmarkStart w:name="z121" w:id="102"/>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02"/>
    <w:bookmarkStart w:name="z122" w:id="103"/>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03"/>
    <w:bookmarkStart w:name="z123" w:id="10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04"/>
    <w:bookmarkStart w:name="z124" w:id="105"/>
    <w:p>
      <w:pPr>
        <w:spacing w:after="0"/>
        <w:ind w:left="0"/>
        <w:jc w:val="both"/>
      </w:pPr>
      <w:r>
        <w:rPr>
          <w:rFonts w:ascii="Times New Roman"/>
          <w:b w:val="false"/>
          <w:i w:val="false"/>
          <w:color w:val="000000"/>
          <w:sz w:val="28"/>
        </w:rPr>
        <w:t>
      5. Форма заполняется на казахском и русском языках.</w:t>
      </w:r>
    </w:p>
    <w:bookmarkEnd w:id="105"/>
    <w:bookmarkStart w:name="z125" w:id="10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06"/>
    <w:bookmarkStart w:name="z126" w:id="107"/>
    <w:p>
      <w:pPr>
        <w:spacing w:after="0"/>
        <w:ind w:left="0"/>
        <w:jc w:val="both"/>
      </w:pPr>
      <w:r>
        <w:rPr>
          <w:rFonts w:ascii="Times New Roman"/>
          <w:b w:val="false"/>
          <w:i w:val="false"/>
          <w:color w:val="000000"/>
          <w:sz w:val="28"/>
        </w:rPr>
        <w:t>
      1) санитарно-эпидемиологический мониторинг - государственная система наблюдения за состоянием здоровья населения и среды обитания, посредством сбора, обработки, систематизации, анализа, оценки и прогноза, а также определения причинно-следственных связей между состоянием здоровья населения и состоянием среды обитания человека;</w:t>
      </w:r>
    </w:p>
    <w:bookmarkEnd w:id="107"/>
    <w:bookmarkStart w:name="z127" w:id="108"/>
    <w:p>
      <w:pPr>
        <w:spacing w:after="0"/>
        <w:ind w:left="0"/>
        <w:jc w:val="both"/>
      </w:pPr>
      <w:r>
        <w:rPr>
          <w:rFonts w:ascii="Times New Roman"/>
          <w:b w:val="false"/>
          <w:i w:val="false"/>
          <w:color w:val="000000"/>
          <w:sz w:val="28"/>
        </w:rPr>
        <w:t>
      2) острый вялый паралич – любой случай острого вялого паралича у ребенка до 15 лет, включая синдром Гийена-Барре или любое паралитическое заболевание независимо от возраста при подозрении на полиомиелит;</w:t>
      </w:r>
    </w:p>
    <w:bookmarkEnd w:id="108"/>
    <w:bookmarkStart w:name="z128" w:id="109"/>
    <w:p>
      <w:pPr>
        <w:spacing w:after="0"/>
        <w:ind w:left="0"/>
        <w:jc w:val="both"/>
      </w:pPr>
      <w:r>
        <w:rPr>
          <w:rFonts w:ascii="Times New Roman"/>
          <w:b w:val="false"/>
          <w:i w:val="false"/>
          <w:color w:val="000000"/>
          <w:sz w:val="28"/>
        </w:rPr>
        <w:t>
      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09"/>
    <w:bookmarkStart w:name="z129" w:id="110"/>
    <w:p>
      <w:pPr>
        <w:spacing w:after="0"/>
        <w:ind w:left="0"/>
        <w:jc w:val="left"/>
      </w:pPr>
      <w:r>
        <w:rPr>
          <w:rFonts w:ascii="Times New Roman"/>
          <w:b/>
          <w:i w:val="false"/>
          <w:color w:val="000000"/>
        </w:rPr>
        <w:t xml:space="preserve"> Глава 2. Пояснение по заполнению Формы</w:t>
      </w:r>
    </w:p>
    <w:bookmarkEnd w:id="110"/>
    <w:bookmarkStart w:name="z130" w:id="111"/>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111"/>
    <w:bookmarkStart w:name="z131" w:id="112"/>
    <w:p>
      <w:pPr>
        <w:spacing w:after="0"/>
        <w:ind w:left="0"/>
        <w:jc w:val="both"/>
      </w:pPr>
      <w:r>
        <w:rPr>
          <w:rFonts w:ascii="Times New Roman"/>
          <w:b w:val="false"/>
          <w:i w:val="false"/>
          <w:color w:val="000000"/>
          <w:sz w:val="28"/>
        </w:rPr>
        <w:t>
      2) в графе 2 указывается численность детей до 15 лет;</w:t>
      </w:r>
    </w:p>
    <w:bookmarkEnd w:id="112"/>
    <w:bookmarkStart w:name="z132" w:id="113"/>
    <w:p>
      <w:pPr>
        <w:spacing w:after="0"/>
        <w:ind w:left="0"/>
        <w:jc w:val="both"/>
      </w:pPr>
      <w:r>
        <w:rPr>
          <w:rFonts w:ascii="Times New Roman"/>
          <w:b w:val="false"/>
          <w:i w:val="false"/>
          <w:color w:val="000000"/>
          <w:sz w:val="28"/>
        </w:rPr>
        <w:t>
      3) в графе 3 указывается количество зарегистрированных, абсолютное число;</w:t>
      </w:r>
    </w:p>
    <w:bookmarkEnd w:id="113"/>
    <w:bookmarkStart w:name="z133" w:id="114"/>
    <w:p>
      <w:pPr>
        <w:spacing w:after="0"/>
        <w:ind w:left="0"/>
        <w:jc w:val="both"/>
      </w:pPr>
      <w:r>
        <w:rPr>
          <w:rFonts w:ascii="Times New Roman"/>
          <w:b w:val="false"/>
          <w:i w:val="false"/>
          <w:color w:val="000000"/>
          <w:sz w:val="28"/>
        </w:rPr>
        <w:t>
      4) в графе 4 указывается показатель на 100 тыс. населения;</w:t>
      </w:r>
    </w:p>
    <w:bookmarkEnd w:id="114"/>
    <w:bookmarkStart w:name="z134" w:id="115"/>
    <w:p>
      <w:pPr>
        <w:spacing w:after="0"/>
        <w:ind w:left="0"/>
        <w:jc w:val="both"/>
      </w:pPr>
      <w:r>
        <w:rPr>
          <w:rFonts w:ascii="Times New Roman"/>
          <w:b w:val="false"/>
          <w:i w:val="false"/>
          <w:color w:val="000000"/>
          <w:sz w:val="28"/>
        </w:rPr>
        <w:t>
      5) в графе 5 указывается количество собранных 2 адекватных образцов от общего числа случаев, абсолютное число;</w:t>
      </w:r>
    </w:p>
    <w:bookmarkEnd w:id="115"/>
    <w:bookmarkStart w:name="z135" w:id="116"/>
    <w:p>
      <w:pPr>
        <w:spacing w:after="0"/>
        <w:ind w:left="0"/>
        <w:jc w:val="both"/>
      </w:pPr>
      <w:r>
        <w:rPr>
          <w:rFonts w:ascii="Times New Roman"/>
          <w:b w:val="false"/>
          <w:i w:val="false"/>
          <w:color w:val="000000"/>
          <w:sz w:val="28"/>
        </w:rPr>
        <w:t>
      6) в графе 6 указывается процент собранных 2 адекватных образцов от общего числа случаев;</w:t>
      </w:r>
    </w:p>
    <w:bookmarkEnd w:id="116"/>
    <w:bookmarkStart w:name="z136" w:id="117"/>
    <w:p>
      <w:pPr>
        <w:spacing w:after="0"/>
        <w:ind w:left="0"/>
        <w:jc w:val="both"/>
      </w:pPr>
      <w:r>
        <w:rPr>
          <w:rFonts w:ascii="Times New Roman"/>
          <w:b w:val="false"/>
          <w:i w:val="false"/>
          <w:color w:val="000000"/>
          <w:sz w:val="28"/>
        </w:rPr>
        <w:t>
      7) в графе 7 указывается индекс;</w:t>
      </w:r>
    </w:p>
    <w:bookmarkEnd w:id="117"/>
    <w:bookmarkStart w:name="z137" w:id="118"/>
    <w:p>
      <w:pPr>
        <w:spacing w:after="0"/>
        <w:ind w:left="0"/>
        <w:jc w:val="both"/>
      </w:pPr>
      <w:r>
        <w:rPr>
          <w:rFonts w:ascii="Times New Roman"/>
          <w:b w:val="false"/>
          <w:i w:val="false"/>
          <w:color w:val="000000"/>
          <w:sz w:val="28"/>
        </w:rPr>
        <w:t>
      8) в графе 8 указывается количество повторно осмотренных через 60 дней, абсолютное число;</w:t>
      </w:r>
    </w:p>
    <w:bookmarkEnd w:id="118"/>
    <w:bookmarkStart w:name="z138" w:id="119"/>
    <w:p>
      <w:pPr>
        <w:spacing w:after="0"/>
        <w:ind w:left="0"/>
        <w:jc w:val="both"/>
      </w:pPr>
      <w:r>
        <w:rPr>
          <w:rFonts w:ascii="Times New Roman"/>
          <w:b w:val="false"/>
          <w:i w:val="false"/>
          <w:color w:val="000000"/>
          <w:sz w:val="28"/>
        </w:rPr>
        <w:t>
      9) в графе 9 указывается процент от числа подлежащих осмотру;</w:t>
      </w:r>
    </w:p>
    <w:bookmarkEnd w:id="119"/>
    <w:bookmarkStart w:name="z139" w:id="120"/>
    <w:p>
      <w:pPr>
        <w:spacing w:after="0"/>
        <w:ind w:left="0"/>
        <w:jc w:val="both"/>
      </w:pPr>
      <w:r>
        <w:rPr>
          <w:rFonts w:ascii="Times New Roman"/>
          <w:b w:val="false"/>
          <w:i w:val="false"/>
          <w:color w:val="000000"/>
          <w:sz w:val="28"/>
        </w:rPr>
        <w:t>
      10) в графе 10 указывается количество выделенных не полиомиелитных энтеровирусов (НПЭВ) у детей до 15 лет, абсолютное число;</w:t>
      </w:r>
    </w:p>
    <w:bookmarkEnd w:id="120"/>
    <w:bookmarkStart w:name="z140" w:id="121"/>
    <w:p>
      <w:pPr>
        <w:spacing w:after="0"/>
        <w:ind w:left="0"/>
        <w:jc w:val="both"/>
      </w:pPr>
      <w:r>
        <w:rPr>
          <w:rFonts w:ascii="Times New Roman"/>
          <w:b w:val="false"/>
          <w:i w:val="false"/>
          <w:color w:val="000000"/>
          <w:sz w:val="28"/>
        </w:rPr>
        <w:t>
      11) в графе 11 указывается процент выделенных не полиомиелитных энтеровирусов (НПЭВ) у детей до 15 лет;</w:t>
      </w:r>
    </w:p>
    <w:bookmarkEnd w:id="121"/>
    <w:bookmarkStart w:name="z141" w:id="122"/>
    <w:p>
      <w:pPr>
        <w:spacing w:after="0"/>
        <w:ind w:left="0"/>
        <w:jc w:val="both"/>
      </w:pPr>
      <w:r>
        <w:rPr>
          <w:rFonts w:ascii="Times New Roman"/>
          <w:b w:val="false"/>
          <w:i w:val="false"/>
          <w:color w:val="000000"/>
          <w:sz w:val="28"/>
        </w:rPr>
        <w:t>
      12) в графе 12 указывается количество зарегистрированных в первые 7 дней, абсолютное число;</w:t>
      </w:r>
    </w:p>
    <w:bookmarkEnd w:id="122"/>
    <w:bookmarkStart w:name="z142" w:id="123"/>
    <w:p>
      <w:pPr>
        <w:spacing w:after="0"/>
        <w:ind w:left="0"/>
        <w:jc w:val="both"/>
      </w:pPr>
      <w:r>
        <w:rPr>
          <w:rFonts w:ascii="Times New Roman"/>
          <w:b w:val="false"/>
          <w:i w:val="false"/>
          <w:color w:val="000000"/>
          <w:sz w:val="28"/>
        </w:rPr>
        <w:t>
      13) в графе 13 указывается процент зарегистрированных в первые 7 дней;</w:t>
      </w:r>
    </w:p>
    <w:bookmarkEnd w:id="123"/>
    <w:bookmarkStart w:name="z143" w:id="124"/>
    <w:p>
      <w:pPr>
        <w:spacing w:after="0"/>
        <w:ind w:left="0"/>
        <w:jc w:val="both"/>
      </w:pPr>
      <w:r>
        <w:rPr>
          <w:rFonts w:ascii="Times New Roman"/>
          <w:b w:val="false"/>
          <w:i w:val="false"/>
          <w:color w:val="000000"/>
          <w:sz w:val="28"/>
        </w:rPr>
        <w:t>
      14) в графе 14 указывается количество расследованных в первые 48 часов, абсолютное число;</w:t>
      </w:r>
    </w:p>
    <w:bookmarkEnd w:id="124"/>
    <w:bookmarkStart w:name="z144" w:id="125"/>
    <w:p>
      <w:pPr>
        <w:spacing w:after="0"/>
        <w:ind w:left="0"/>
        <w:jc w:val="both"/>
      </w:pPr>
      <w:r>
        <w:rPr>
          <w:rFonts w:ascii="Times New Roman"/>
          <w:b w:val="false"/>
          <w:i w:val="false"/>
          <w:color w:val="000000"/>
          <w:sz w:val="28"/>
        </w:rPr>
        <w:t>
      15) в графе 15 указывается процент расследованных в первые 48 часов;</w:t>
      </w:r>
    </w:p>
    <w:bookmarkEnd w:id="125"/>
    <w:bookmarkStart w:name="z145" w:id="126"/>
    <w:p>
      <w:pPr>
        <w:spacing w:after="0"/>
        <w:ind w:left="0"/>
        <w:jc w:val="both"/>
      </w:pPr>
      <w:r>
        <w:rPr>
          <w:rFonts w:ascii="Times New Roman"/>
          <w:b w:val="false"/>
          <w:i w:val="false"/>
          <w:color w:val="000000"/>
          <w:sz w:val="28"/>
        </w:rPr>
        <w:t>
      16) в графе 16 указывается количество не классифицированных через 90 и более дней, абсолютное число;</w:t>
      </w:r>
    </w:p>
    <w:bookmarkEnd w:id="126"/>
    <w:bookmarkStart w:name="z146" w:id="127"/>
    <w:p>
      <w:pPr>
        <w:spacing w:after="0"/>
        <w:ind w:left="0"/>
        <w:jc w:val="both"/>
      </w:pPr>
      <w:r>
        <w:rPr>
          <w:rFonts w:ascii="Times New Roman"/>
          <w:b w:val="false"/>
          <w:i w:val="false"/>
          <w:color w:val="000000"/>
          <w:sz w:val="28"/>
        </w:rPr>
        <w:t>
      17) в графе 17 указывается процент не классифицированных через 90 и более дней;</w:t>
      </w:r>
    </w:p>
    <w:bookmarkEnd w:id="127"/>
    <w:bookmarkStart w:name="z147" w:id="128"/>
    <w:p>
      <w:pPr>
        <w:spacing w:after="0"/>
        <w:ind w:left="0"/>
        <w:jc w:val="both"/>
      </w:pPr>
      <w:r>
        <w:rPr>
          <w:rFonts w:ascii="Times New Roman"/>
          <w:b w:val="false"/>
          <w:i w:val="false"/>
          <w:color w:val="000000"/>
          <w:sz w:val="28"/>
        </w:rPr>
        <w:t>
      18) в графе 18 указывается количество всех классифицированных за отчетный период, абсолютное число;</w:t>
      </w:r>
    </w:p>
    <w:bookmarkEnd w:id="128"/>
    <w:bookmarkStart w:name="z148" w:id="129"/>
    <w:p>
      <w:pPr>
        <w:spacing w:after="0"/>
        <w:ind w:left="0"/>
        <w:jc w:val="both"/>
      </w:pPr>
      <w:r>
        <w:rPr>
          <w:rFonts w:ascii="Times New Roman"/>
          <w:b w:val="false"/>
          <w:i w:val="false"/>
          <w:color w:val="000000"/>
          <w:sz w:val="28"/>
        </w:rPr>
        <w:t>
      19) в графе 19 указывается процент всех классифицированных за отчетный период, процент;</w:t>
      </w:r>
    </w:p>
    <w:bookmarkEnd w:id="129"/>
    <w:bookmarkStart w:name="z149" w:id="130"/>
    <w:p>
      <w:pPr>
        <w:spacing w:after="0"/>
        <w:ind w:left="0"/>
        <w:jc w:val="both"/>
      </w:pPr>
      <w:r>
        <w:rPr>
          <w:rFonts w:ascii="Times New Roman"/>
          <w:b w:val="false"/>
          <w:i w:val="false"/>
          <w:color w:val="000000"/>
          <w:sz w:val="28"/>
        </w:rPr>
        <w:t>
      20) в графе 20 указывается показатель на 100 тыс. населения всех классифицированных за отчетный период.</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3" w:id="131"/>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31"/>
    <w:bookmarkStart w:name="z154" w:id="13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2"/>
    <w:bookmarkStart w:name="z155" w:id="133"/>
    <w:p>
      <w:pPr>
        <w:spacing w:after="0"/>
        <w:ind w:left="0"/>
        <w:jc w:val="both"/>
      </w:pPr>
      <w:r>
        <w:rPr>
          <w:rFonts w:ascii="Times New Roman"/>
          <w:b w:val="false"/>
          <w:i w:val="false"/>
          <w:color w:val="000000"/>
          <w:sz w:val="28"/>
        </w:rPr>
        <w:t>
      Наименование административной формы:</w:t>
      </w:r>
    </w:p>
    <w:bookmarkEnd w:id="133"/>
    <w:bookmarkStart w:name="z156" w:id="134"/>
    <w:p>
      <w:pPr>
        <w:spacing w:after="0"/>
        <w:ind w:left="0"/>
        <w:jc w:val="both"/>
      </w:pPr>
      <w:r>
        <w:rPr>
          <w:rFonts w:ascii="Times New Roman"/>
          <w:b w:val="false"/>
          <w:i w:val="false"/>
          <w:color w:val="000000"/>
          <w:sz w:val="28"/>
        </w:rPr>
        <w:t>
      "Мониторинг инфекционной заболеваемости</w:t>
      </w:r>
    </w:p>
    <w:bookmarkEnd w:id="134"/>
    <w:bookmarkStart w:name="z157" w:id="135"/>
    <w:p>
      <w:pPr>
        <w:spacing w:after="0"/>
        <w:ind w:left="0"/>
        <w:jc w:val="both"/>
      </w:pPr>
      <w:r>
        <w:rPr>
          <w:rFonts w:ascii="Times New Roman"/>
          <w:b w:val="false"/>
          <w:i w:val="false"/>
          <w:color w:val="000000"/>
          <w:sz w:val="28"/>
        </w:rPr>
        <w:t xml:space="preserve">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 </w:t>
      </w:r>
    </w:p>
    <w:bookmarkEnd w:id="135"/>
    <w:bookmarkStart w:name="z158" w:id="136"/>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03-ИРПК </w:t>
      </w:r>
    </w:p>
    <w:bookmarkEnd w:id="136"/>
    <w:bookmarkStart w:name="z159" w:id="137"/>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137"/>
    <w:bookmarkStart w:name="z160" w:id="138"/>
    <w:p>
      <w:pPr>
        <w:spacing w:after="0"/>
        <w:ind w:left="0"/>
        <w:jc w:val="both"/>
      </w:pPr>
      <w:r>
        <w:rPr>
          <w:rFonts w:ascii="Times New Roman"/>
          <w:b w:val="false"/>
          <w:i w:val="false"/>
          <w:color w:val="000000"/>
          <w:sz w:val="28"/>
        </w:rPr>
        <w:t>
      Отчетный период: ______________20___года</w:t>
      </w:r>
    </w:p>
    <w:bookmarkEnd w:id="138"/>
    <w:bookmarkStart w:name="z161" w:id="13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 </w:t>
      </w:r>
    </w:p>
    <w:bookmarkEnd w:id="139"/>
    <w:bookmarkStart w:name="z162" w:id="14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40"/>
    <w:bookmarkStart w:name="z163" w:id="141"/>
    <w:p>
      <w:pPr>
        <w:spacing w:after="0"/>
        <w:ind w:left="0"/>
        <w:jc w:val="both"/>
      </w:pPr>
      <w:r>
        <w:rPr>
          <w:rFonts w:ascii="Times New Roman"/>
          <w:b w:val="false"/>
          <w:i w:val="false"/>
          <w:color w:val="000000"/>
          <w:sz w:val="28"/>
        </w:rPr>
        <w:t xml:space="preserve">
      ИИН/БИН </w:t>
      </w:r>
    </w:p>
    <w:bookmarkEnd w:id="14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2"/>
    <w:p>
      <w:pPr>
        <w:spacing w:after="0"/>
        <w:ind w:left="0"/>
        <w:jc w:val="both"/>
      </w:pPr>
      <w:r>
        <w:rPr>
          <w:rFonts w:ascii="Times New Roman"/>
          <w:b w:val="false"/>
          <w:i w:val="false"/>
          <w:color w:val="000000"/>
          <w:sz w:val="28"/>
        </w:rPr>
        <w:t>
      Метод сбора: в электронном виде</w:t>
      </w:r>
    </w:p>
    <w:bookmarkEnd w:id="142"/>
    <w:bookmarkStart w:name="z165" w:id="143"/>
    <w:p>
      <w:pPr>
        <w:spacing w:after="0"/>
        <w:ind w:left="0"/>
        <w:jc w:val="both"/>
      </w:pPr>
      <w:r>
        <w:rPr>
          <w:rFonts w:ascii="Times New Roman"/>
          <w:b w:val="false"/>
          <w:i w:val="false"/>
          <w:color w:val="000000"/>
          <w:sz w:val="28"/>
        </w:rPr>
        <w:t>
      Мониторинг инфекционной заболеваемости</w:t>
      </w:r>
    </w:p>
    <w:bookmarkEnd w:id="143"/>
    <w:bookmarkStart w:name="z166" w:id="144"/>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 случаев за отчетную неделю</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c нарастающим итогом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госпитализировано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заболевших</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привитых против краснухи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 Национальном центре экспертизы (НЦЭ) области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случаев в НЦЭ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проб в национальную референс лабораторию (НРЛ) филиала "НПЦСЭиМ" РГП на ПХ В "НЦОЗ"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в НРЛ НЦОЗ из числа отрицательных в НЦЭ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лабораторно подтвержденных (НЦЭ+из числа отриц. в НЦЭ но, "пол" в НРЛ филиала "НПЦСЭиМ" РГП на ПХ В НЦОЗ)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эпидемически связанных с подтвержденных случаем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у привитого за отчетную неделю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у привитых c нарастающим итогом с ____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привитых от общего числа случаев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случаев краснухи у привитых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70" w:id="1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145"/>
    <w:bookmarkStart w:name="z171" w:id="146"/>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краснухой</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03-ИРПК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146"/>
    <w:bookmarkStart w:name="z172" w:id="147"/>
    <w:p>
      <w:pPr>
        <w:spacing w:after="0"/>
        <w:ind w:left="0"/>
        <w:jc w:val="left"/>
      </w:pPr>
      <w:r>
        <w:rPr>
          <w:rFonts w:ascii="Times New Roman"/>
          <w:b/>
          <w:i w:val="false"/>
          <w:color w:val="000000"/>
        </w:rPr>
        <w:t xml:space="preserve"> Глава 1. Общие положения</w:t>
      </w:r>
    </w:p>
    <w:bookmarkEnd w:id="147"/>
    <w:bookmarkStart w:name="z173" w:id="14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 (далее - Форма).</w:t>
      </w:r>
    </w:p>
    <w:bookmarkEnd w:id="148"/>
    <w:bookmarkStart w:name="z174" w:id="149"/>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49"/>
    <w:bookmarkStart w:name="z175" w:id="150"/>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50"/>
    <w:bookmarkStart w:name="z176" w:id="151"/>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51"/>
    <w:bookmarkStart w:name="z177" w:id="152"/>
    <w:p>
      <w:pPr>
        <w:spacing w:after="0"/>
        <w:ind w:left="0"/>
        <w:jc w:val="both"/>
      </w:pPr>
      <w:r>
        <w:rPr>
          <w:rFonts w:ascii="Times New Roman"/>
          <w:b w:val="false"/>
          <w:i w:val="false"/>
          <w:color w:val="000000"/>
          <w:sz w:val="28"/>
        </w:rPr>
        <w:t>
      5. Форма заполняется на казахском и русском языках.</w:t>
      </w:r>
    </w:p>
    <w:bookmarkEnd w:id="152"/>
    <w:bookmarkStart w:name="z178" w:id="153"/>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53"/>
    <w:bookmarkStart w:name="z179" w:id="154"/>
    <w:p>
      <w:pPr>
        <w:spacing w:after="0"/>
        <w:ind w:left="0"/>
        <w:jc w:val="both"/>
      </w:pPr>
      <w:r>
        <w:rPr>
          <w:rFonts w:ascii="Times New Roman"/>
          <w:b w:val="false"/>
          <w:i w:val="false"/>
          <w:color w:val="000000"/>
          <w:sz w:val="28"/>
        </w:rPr>
        <w:t>
      1) краснуха – антропонозная острая респираторная вирусная инфекция с воздушно-капельным механизмом передачи, характеризующаяся увеличением лимфатических узлов, особенно затылочных и заднешейных, макулопапулезной сыпью и умеренной интоксикацией;</w:t>
      </w:r>
    </w:p>
    <w:bookmarkEnd w:id="154"/>
    <w:bookmarkStart w:name="z180" w:id="155"/>
    <w:p>
      <w:pPr>
        <w:spacing w:after="0"/>
        <w:ind w:left="0"/>
        <w:jc w:val="both"/>
      </w:pPr>
      <w:r>
        <w:rPr>
          <w:rFonts w:ascii="Times New Roman"/>
          <w:b w:val="false"/>
          <w:i w:val="false"/>
          <w:color w:val="000000"/>
          <w:sz w:val="28"/>
        </w:rPr>
        <w:t>
      2)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155"/>
    <w:bookmarkStart w:name="z181" w:id="156"/>
    <w:p>
      <w:pPr>
        <w:spacing w:after="0"/>
        <w:ind w:left="0"/>
        <w:jc w:val="both"/>
      </w:pPr>
      <w:r>
        <w:rPr>
          <w:rFonts w:ascii="Times New Roman"/>
          <w:b w:val="false"/>
          <w:i w:val="false"/>
          <w:color w:val="000000"/>
          <w:sz w:val="28"/>
        </w:rPr>
        <w:t>
      3)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156"/>
    <w:bookmarkStart w:name="z182" w:id="157"/>
    <w:p>
      <w:pPr>
        <w:spacing w:after="0"/>
        <w:ind w:left="0"/>
        <w:jc w:val="left"/>
      </w:pPr>
      <w:r>
        <w:rPr>
          <w:rFonts w:ascii="Times New Roman"/>
          <w:b/>
          <w:i w:val="false"/>
          <w:color w:val="000000"/>
        </w:rPr>
        <w:t xml:space="preserve"> Глава 2. Пояснение по заполнению Формы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84" w:id="158"/>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158"/>
    <w:bookmarkStart w:name="z185" w:id="159"/>
    <w:p>
      <w:pPr>
        <w:spacing w:after="0"/>
        <w:ind w:left="0"/>
        <w:jc w:val="both"/>
      </w:pPr>
      <w:r>
        <w:rPr>
          <w:rFonts w:ascii="Times New Roman"/>
          <w:b w:val="false"/>
          <w:i w:val="false"/>
          <w:color w:val="000000"/>
          <w:sz w:val="28"/>
        </w:rPr>
        <w:t>
      2) в графе 2 указывается число зарегистрированных случаев за отчетную неделю;</w:t>
      </w:r>
    </w:p>
    <w:bookmarkEnd w:id="159"/>
    <w:bookmarkStart w:name="z186" w:id="160"/>
    <w:p>
      <w:pPr>
        <w:spacing w:after="0"/>
        <w:ind w:left="0"/>
        <w:jc w:val="both"/>
      </w:pPr>
      <w:r>
        <w:rPr>
          <w:rFonts w:ascii="Times New Roman"/>
          <w:b w:val="false"/>
          <w:i w:val="false"/>
          <w:color w:val="000000"/>
          <w:sz w:val="28"/>
        </w:rPr>
        <w:t>
      3) в графе 3 указывается всего случаев c нарастающим итогом;</w:t>
      </w:r>
    </w:p>
    <w:bookmarkEnd w:id="160"/>
    <w:bookmarkStart w:name="z187" w:id="161"/>
    <w:p>
      <w:pPr>
        <w:spacing w:after="0"/>
        <w:ind w:left="0"/>
        <w:jc w:val="both"/>
      </w:pPr>
      <w:r>
        <w:rPr>
          <w:rFonts w:ascii="Times New Roman"/>
          <w:b w:val="false"/>
          <w:i w:val="false"/>
          <w:color w:val="000000"/>
          <w:sz w:val="28"/>
        </w:rPr>
        <w:t>
      4) в графе 4 указывается из них госпитализировано;</w:t>
      </w:r>
    </w:p>
    <w:bookmarkEnd w:id="161"/>
    <w:bookmarkStart w:name="z188" w:id="162"/>
    <w:p>
      <w:pPr>
        <w:spacing w:after="0"/>
        <w:ind w:left="0"/>
        <w:jc w:val="both"/>
      </w:pPr>
      <w:r>
        <w:rPr>
          <w:rFonts w:ascii="Times New Roman"/>
          <w:b w:val="false"/>
          <w:i w:val="false"/>
          <w:color w:val="000000"/>
          <w:sz w:val="28"/>
        </w:rPr>
        <w:t>
      5) в графе 5 указывается возрастной диапазон заболевших до 1 года;</w:t>
      </w:r>
    </w:p>
    <w:bookmarkEnd w:id="162"/>
    <w:bookmarkStart w:name="z189" w:id="163"/>
    <w:p>
      <w:pPr>
        <w:spacing w:after="0"/>
        <w:ind w:left="0"/>
        <w:jc w:val="both"/>
      </w:pPr>
      <w:r>
        <w:rPr>
          <w:rFonts w:ascii="Times New Roman"/>
          <w:b w:val="false"/>
          <w:i w:val="false"/>
          <w:color w:val="000000"/>
          <w:sz w:val="28"/>
        </w:rPr>
        <w:t>
      6) в графе 6 указывается возрастной диапазон заболевших 1-4 лет;</w:t>
      </w:r>
    </w:p>
    <w:bookmarkEnd w:id="163"/>
    <w:bookmarkStart w:name="z190" w:id="164"/>
    <w:p>
      <w:pPr>
        <w:spacing w:after="0"/>
        <w:ind w:left="0"/>
        <w:jc w:val="both"/>
      </w:pPr>
      <w:r>
        <w:rPr>
          <w:rFonts w:ascii="Times New Roman"/>
          <w:b w:val="false"/>
          <w:i w:val="false"/>
          <w:color w:val="000000"/>
          <w:sz w:val="28"/>
        </w:rPr>
        <w:t>
      7) в графе 7 указывается возрастной диапазон заболевших 5-9 лет;</w:t>
      </w:r>
    </w:p>
    <w:bookmarkEnd w:id="164"/>
    <w:bookmarkStart w:name="z191" w:id="165"/>
    <w:p>
      <w:pPr>
        <w:spacing w:after="0"/>
        <w:ind w:left="0"/>
        <w:jc w:val="both"/>
      </w:pPr>
      <w:r>
        <w:rPr>
          <w:rFonts w:ascii="Times New Roman"/>
          <w:b w:val="false"/>
          <w:i w:val="false"/>
          <w:color w:val="000000"/>
          <w:sz w:val="28"/>
        </w:rPr>
        <w:t>
      8) в графе 8 указывается возрастной диапазон заболевших 10-14 лет;</w:t>
      </w:r>
    </w:p>
    <w:bookmarkEnd w:id="165"/>
    <w:bookmarkStart w:name="z192" w:id="166"/>
    <w:p>
      <w:pPr>
        <w:spacing w:after="0"/>
        <w:ind w:left="0"/>
        <w:jc w:val="both"/>
      </w:pPr>
      <w:r>
        <w:rPr>
          <w:rFonts w:ascii="Times New Roman"/>
          <w:b w:val="false"/>
          <w:i w:val="false"/>
          <w:color w:val="000000"/>
          <w:sz w:val="28"/>
        </w:rPr>
        <w:t>
      9) в графе 9 указывается возрастной диапазон заболевших 15-19 лет;</w:t>
      </w:r>
    </w:p>
    <w:bookmarkEnd w:id="166"/>
    <w:bookmarkStart w:name="z193" w:id="167"/>
    <w:p>
      <w:pPr>
        <w:spacing w:after="0"/>
        <w:ind w:left="0"/>
        <w:jc w:val="both"/>
      </w:pPr>
      <w:r>
        <w:rPr>
          <w:rFonts w:ascii="Times New Roman"/>
          <w:b w:val="false"/>
          <w:i w:val="false"/>
          <w:color w:val="000000"/>
          <w:sz w:val="28"/>
        </w:rPr>
        <w:t>
      10) в графе 10 указывается возрастной диапазон заболевших 20-29 лет;</w:t>
      </w:r>
    </w:p>
    <w:bookmarkEnd w:id="167"/>
    <w:bookmarkStart w:name="z194" w:id="168"/>
    <w:p>
      <w:pPr>
        <w:spacing w:after="0"/>
        <w:ind w:left="0"/>
        <w:jc w:val="both"/>
      </w:pPr>
      <w:r>
        <w:rPr>
          <w:rFonts w:ascii="Times New Roman"/>
          <w:b w:val="false"/>
          <w:i w:val="false"/>
          <w:color w:val="000000"/>
          <w:sz w:val="28"/>
        </w:rPr>
        <w:t>
      11) в графе 11 указывается возрастной диапазон заболевших старше 30 лет;</w:t>
      </w:r>
    </w:p>
    <w:bookmarkEnd w:id="168"/>
    <w:bookmarkStart w:name="z195" w:id="169"/>
    <w:p>
      <w:pPr>
        <w:spacing w:after="0"/>
        <w:ind w:left="0"/>
        <w:jc w:val="both"/>
      </w:pPr>
      <w:r>
        <w:rPr>
          <w:rFonts w:ascii="Times New Roman"/>
          <w:b w:val="false"/>
          <w:i w:val="false"/>
          <w:color w:val="000000"/>
          <w:sz w:val="28"/>
        </w:rPr>
        <w:t>
      12) в графе 12 указывается количество заболевших привитых против краснухи;</w:t>
      </w:r>
    </w:p>
    <w:bookmarkEnd w:id="169"/>
    <w:bookmarkStart w:name="z196" w:id="170"/>
    <w:p>
      <w:pPr>
        <w:spacing w:after="0"/>
        <w:ind w:left="0"/>
        <w:jc w:val="both"/>
      </w:pPr>
      <w:r>
        <w:rPr>
          <w:rFonts w:ascii="Times New Roman"/>
          <w:b w:val="false"/>
          <w:i w:val="false"/>
          <w:color w:val="000000"/>
          <w:sz w:val="28"/>
        </w:rPr>
        <w:t>
      13) в графе 13 указывается количество исследованных проб в Национальном центре экспертизы (НЦЭ) области;</w:t>
      </w:r>
    </w:p>
    <w:bookmarkEnd w:id="170"/>
    <w:bookmarkStart w:name="z197" w:id="171"/>
    <w:p>
      <w:pPr>
        <w:spacing w:after="0"/>
        <w:ind w:left="0"/>
        <w:jc w:val="both"/>
      </w:pPr>
      <w:r>
        <w:rPr>
          <w:rFonts w:ascii="Times New Roman"/>
          <w:b w:val="false"/>
          <w:i w:val="false"/>
          <w:color w:val="000000"/>
          <w:sz w:val="28"/>
        </w:rPr>
        <w:t>
      14) в графе 14 указывается число подтвержденных случаев в НЦЭ;</w:t>
      </w:r>
    </w:p>
    <w:bookmarkEnd w:id="171"/>
    <w:bookmarkStart w:name="z198" w:id="172"/>
    <w:p>
      <w:pPr>
        <w:spacing w:after="0"/>
        <w:ind w:left="0"/>
        <w:jc w:val="both"/>
      </w:pPr>
      <w:r>
        <w:rPr>
          <w:rFonts w:ascii="Times New Roman"/>
          <w:b w:val="false"/>
          <w:i w:val="false"/>
          <w:color w:val="000000"/>
          <w:sz w:val="28"/>
        </w:rPr>
        <w:t>
      15) в графе 15 указывается количество поступивших проб в национальную референс лабораторию (НРЛ) филиала "НПЦСЭиМ" РГП на ПХ В "НЦОЗ";</w:t>
      </w:r>
    </w:p>
    <w:bookmarkEnd w:id="172"/>
    <w:bookmarkStart w:name="z199" w:id="173"/>
    <w:p>
      <w:pPr>
        <w:spacing w:after="0"/>
        <w:ind w:left="0"/>
        <w:jc w:val="both"/>
      </w:pPr>
      <w:r>
        <w:rPr>
          <w:rFonts w:ascii="Times New Roman"/>
          <w:b w:val="false"/>
          <w:i w:val="false"/>
          <w:color w:val="000000"/>
          <w:sz w:val="28"/>
        </w:rPr>
        <w:t>
      16) в графе 16 указывается число подтвержденных в НРЛ НЦОЗ из числа отрицательных в НЦЭ;</w:t>
      </w:r>
    </w:p>
    <w:bookmarkEnd w:id="173"/>
    <w:bookmarkStart w:name="z200" w:id="174"/>
    <w:p>
      <w:pPr>
        <w:spacing w:after="0"/>
        <w:ind w:left="0"/>
        <w:jc w:val="both"/>
      </w:pPr>
      <w:r>
        <w:rPr>
          <w:rFonts w:ascii="Times New Roman"/>
          <w:b w:val="false"/>
          <w:i w:val="false"/>
          <w:color w:val="000000"/>
          <w:sz w:val="28"/>
        </w:rPr>
        <w:t>
      17) в графе 17 указывается процент лабораторно подтвержденных (НЦЭ+из числа отрицательных в НЦЭ, "пол" в НРЛ филиала "НПЦСЭиМ" РГП на ПХ В НЦОЗ);</w:t>
      </w:r>
    </w:p>
    <w:bookmarkEnd w:id="174"/>
    <w:bookmarkStart w:name="z201" w:id="175"/>
    <w:p>
      <w:pPr>
        <w:spacing w:after="0"/>
        <w:ind w:left="0"/>
        <w:jc w:val="both"/>
      </w:pPr>
      <w:r>
        <w:rPr>
          <w:rFonts w:ascii="Times New Roman"/>
          <w:b w:val="false"/>
          <w:i w:val="false"/>
          <w:color w:val="000000"/>
          <w:sz w:val="28"/>
        </w:rPr>
        <w:t>
      18) в графе 18 указывается число случаев эпидемически связанных с подтверждҰнным случаем.</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03" w:id="176"/>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176"/>
    <w:bookmarkStart w:name="z204" w:id="177"/>
    <w:p>
      <w:pPr>
        <w:spacing w:after="0"/>
        <w:ind w:left="0"/>
        <w:jc w:val="both"/>
      </w:pPr>
      <w:r>
        <w:rPr>
          <w:rFonts w:ascii="Times New Roman"/>
          <w:b w:val="false"/>
          <w:i w:val="false"/>
          <w:color w:val="000000"/>
          <w:sz w:val="28"/>
        </w:rPr>
        <w:t>
      2) в графе 2 указывается случаи у привитого за отчетную неделю;</w:t>
      </w:r>
    </w:p>
    <w:bookmarkEnd w:id="177"/>
    <w:bookmarkStart w:name="z205" w:id="178"/>
    <w:p>
      <w:pPr>
        <w:spacing w:after="0"/>
        <w:ind w:left="0"/>
        <w:jc w:val="both"/>
      </w:pPr>
      <w:r>
        <w:rPr>
          <w:rFonts w:ascii="Times New Roman"/>
          <w:b w:val="false"/>
          <w:i w:val="false"/>
          <w:color w:val="000000"/>
          <w:sz w:val="28"/>
        </w:rPr>
        <w:t>
      3) в графе 3 указывается всего случаев у привитых c нарастающим итогом с ____год;</w:t>
      </w:r>
    </w:p>
    <w:bookmarkEnd w:id="178"/>
    <w:bookmarkStart w:name="z206" w:id="179"/>
    <w:p>
      <w:pPr>
        <w:spacing w:after="0"/>
        <w:ind w:left="0"/>
        <w:jc w:val="both"/>
      </w:pPr>
      <w:r>
        <w:rPr>
          <w:rFonts w:ascii="Times New Roman"/>
          <w:b w:val="false"/>
          <w:i w:val="false"/>
          <w:color w:val="000000"/>
          <w:sz w:val="28"/>
        </w:rPr>
        <w:t>
      4) в графе 4 указывается процент привитых от общего числа случаев;</w:t>
      </w:r>
    </w:p>
    <w:bookmarkEnd w:id="179"/>
    <w:bookmarkStart w:name="z207" w:id="180"/>
    <w:p>
      <w:pPr>
        <w:spacing w:after="0"/>
        <w:ind w:left="0"/>
        <w:jc w:val="both"/>
      </w:pPr>
      <w:r>
        <w:rPr>
          <w:rFonts w:ascii="Times New Roman"/>
          <w:b w:val="false"/>
          <w:i w:val="false"/>
          <w:color w:val="000000"/>
          <w:sz w:val="28"/>
        </w:rPr>
        <w:t>
      5) в графе 5 указывается возрастной диапазон случаев краснухи у привитых до 1 года;</w:t>
      </w:r>
    </w:p>
    <w:bookmarkEnd w:id="180"/>
    <w:bookmarkStart w:name="z208" w:id="181"/>
    <w:p>
      <w:pPr>
        <w:spacing w:after="0"/>
        <w:ind w:left="0"/>
        <w:jc w:val="both"/>
      </w:pPr>
      <w:r>
        <w:rPr>
          <w:rFonts w:ascii="Times New Roman"/>
          <w:b w:val="false"/>
          <w:i w:val="false"/>
          <w:color w:val="000000"/>
          <w:sz w:val="28"/>
        </w:rPr>
        <w:t>
      6) в графе 6 указывается возрастной диапазон случаев краснухи у привитых 1-4 лет;</w:t>
      </w:r>
    </w:p>
    <w:bookmarkEnd w:id="181"/>
    <w:bookmarkStart w:name="z209" w:id="182"/>
    <w:p>
      <w:pPr>
        <w:spacing w:after="0"/>
        <w:ind w:left="0"/>
        <w:jc w:val="both"/>
      </w:pPr>
      <w:r>
        <w:rPr>
          <w:rFonts w:ascii="Times New Roman"/>
          <w:b w:val="false"/>
          <w:i w:val="false"/>
          <w:color w:val="000000"/>
          <w:sz w:val="28"/>
        </w:rPr>
        <w:t>
      7) в графе 7 указывается возрастной диапазон случаев краснухи у привитых 5-9 лет;</w:t>
      </w:r>
    </w:p>
    <w:bookmarkEnd w:id="182"/>
    <w:bookmarkStart w:name="z210" w:id="183"/>
    <w:p>
      <w:pPr>
        <w:spacing w:after="0"/>
        <w:ind w:left="0"/>
        <w:jc w:val="both"/>
      </w:pPr>
      <w:r>
        <w:rPr>
          <w:rFonts w:ascii="Times New Roman"/>
          <w:b w:val="false"/>
          <w:i w:val="false"/>
          <w:color w:val="000000"/>
          <w:sz w:val="28"/>
        </w:rPr>
        <w:t>
      8) в графе 8 указывается возрастной диапазон случаев краснухи у привитых 10-14 лет;</w:t>
      </w:r>
    </w:p>
    <w:bookmarkEnd w:id="183"/>
    <w:bookmarkStart w:name="z211" w:id="184"/>
    <w:p>
      <w:pPr>
        <w:spacing w:after="0"/>
        <w:ind w:left="0"/>
        <w:jc w:val="both"/>
      </w:pPr>
      <w:r>
        <w:rPr>
          <w:rFonts w:ascii="Times New Roman"/>
          <w:b w:val="false"/>
          <w:i w:val="false"/>
          <w:color w:val="000000"/>
          <w:sz w:val="28"/>
        </w:rPr>
        <w:t>
      9) в графе 9 указывается возрастной диапазон случаев краснухи у привитых 15-19 лет;</w:t>
      </w:r>
    </w:p>
    <w:bookmarkEnd w:id="184"/>
    <w:bookmarkStart w:name="z212" w:id="185"/>
    <w:p>
      <w:pPr>
        <w:spacing w:after="0"/>
        <w:ind w:left="0"/>
        <w:jc w:val="both"/>
      </w:pPr>
      <w:r>
        <w:rPr>
          <w:rFonts w:ascii="Times New Roman"/>
          <w:b w:val="false"/>
          <w:i w:val="false"/>
          <w:color w:val="000000"/>
          <w:sz w:val="28"/>
        </w:rPr>
        <w:t>
      10) в графе 10 указывается возрастной диапазон случаев краснухи у привитых 20-29 лет;</w:t>
      </w:r>
    </w:p>
    <w:bookmarkEnd w:id="185"/>
    <w:bookmarkStart w:name="z213" w:id="186"/>
    <w:p>
      <w:pPr>
        <w:spacing w:after="0"/>
        <w:ind w:left="0"/>
        <w:jc w:val="both"/>
      </w:pPr>
      <w:r>
        <w:rPr>
          <w:rFonts w:ascii="Times New Roman"/>
          <w:b w:val="false"/>
          <w:i w:val="false"/>
          <w:color w:val="000000"/>
          <w:sz w:val="28"/>
        </w:rPr>
        <w:t>
      11) в графе 11 указывается возрастной диапазон случаев краснухи у привитых старше 30 лет.</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7" w:id="18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87"/>
    <w:bookmarkStart w:name="z218" w:id="18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88"/>
    <w:bookmarkStart w:name="z219" w:id="189"/>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189"/>
    <w:bookmarkStart w:name="z220" w:id="190"/>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p>
    <w:bookmarkEnd w:id="190"/>
    <w:bookmarkStart w:name="z221" w:id="191"/>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191"/>
    <w:bookmarkStart w:name="z222" w:id="192"/>
    <w:p>
      <w:pPr>
        <w:spacing w:after="0"/>
        <w:ind w:left="0"/>
        <w:jc w:val="both"/>
      </w:pPr>
      <w:r>
        <w:rPr>
          <w:rFonts w:ascii="Times New Roman"/>
          <w:b w:val="false"/>
          <w:i w:val="false"/>
          <w:color w:val="000000"/>
          <w:sz w:val="28"/>
        </w:rPr>
        <w:t xml:space="preserve">
      на безвозмездной основе (краткое буквенно-цифровое выражение наименования формы): 04-ИРПК </w:t>
      </w:r>
    </w:p>
    <w:bookmarkEnd w:id="192"/>
    <w:bookmarkStart w:name="z223" w:id="193"/>
    <w:p>
      <w:pPr>
        <w:spacing w:after="0"/>
        <w:ind w:left="0"/>
        <w:jc w:val="both"/>
      </w:pPr>
      <w:r>
        <w:rPr>
          <w:rFonts w:ascii="Times New Roman"/>
          <w:b w:val="false"/>
          <w:i w:val="false"/>
          <w:color w:val="000000"/>
          <w:sz w:val="28"/>
        </w:rPr>
        <w:t xml:space="preserve">
      Периодичность: еженедельно, ежемесячно, ежеквартально, один раз в полугодие, один раз в год по нарастающей </w:t>
      </w:r>
    </w:p>
    <w:bookmarkEnd w:id="193"/>
    <w:bookmarkStart w:name="z224" w:id="194"/>
    <w:p>
      <w:pPr>
        <w:spacing w:after="0"/>
        <w:ind w:left="0"/>
        <w:jc w:val="both"/>
      </w:pPr>
      <w:r>
        <w:rPr>
          <w:rFonts w:ascii="Times New Roman"/>
          <w:b w:val="false"/>
          <w:i w:val="false"/>
          <w:color w:val="000000"/>
          <w:sz w:val="28"/>
        </w:rPr>
        <w:t>
      Отчетный период: ______________20___года</w:t>
      </w:r>
    </w:p>
    <w:bookmarkEnd w:id="194"/>
    <w:bookmarkStart w:name="z225" w:id="19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195"/>
    <w:bookmarkStart w:name="z226" w:id="19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96"/>
    <w:bookmarkStart w:name="z227" w:id="197"/>
    <w:p>
      <w:pPr>
        <w:spacing w:after="0"/>
        <w:ind w:left="0"/>
        <w:jc w:val="both"/>
      </w:pPr>
      <w:r>
        <w:rPr>
          <w:rFonts w:ascii="Times New Roman"/>
          <w:b w:val="false"/>
          <w:i w:val="false"/>
          <w:color w:val="000000"/>
          <w:sz w:val="28"/>
        </w:rPr>
        <w:t xml:space="preserve">
      ИИН/БИН </w:t>
      </w:r>
    </w:p>
    <w:bookmarkEnd w:id="19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98"/>
    <w:p>
      <w:pPr>
        <w:spacing w:after="0"/>
        <w:ind w:left="0"/>
        <w:jc w:val="both"/>
      </w:pPr>
      <w:r>
        <w:rPr>
          <w:rFonts w:ascii="Times New Roman"/>
          <w:b w:val="false"/>
          <w:i w:val="false"/>
          <w:color w:val="000000"/>
          <w:sz w:val="28"/>
        </w:rPr>
        <w:t>
      Метод сбора: в электронном виде</w:t>
      </w:r>
    </w:p>
    <w:bookmarkEnd w:id="198"/>
    <w:bookmarkStart w:name="z229" w:id="199"/>
    <w:p>
      <w:pPr>
        <w:spacing w:after="0"/>
        <w:ind w:left="0"/>
        <w:jc w:val="both"/>
      </w:pPr>
      <w:r>
        <w:rPr>
          <w:rFonts w:ascii="Times New Roman"/>
          <w:b w:val="false"/>
          <w:i w:val="false"/>
          <w:color w:val="000000"/>
          <w:sz w:val="28"/>
        </w:rPr>
        <w:t>
      Мониторинг инфекционной заболеваемости</w:t>
      </w:r>
    </w:p>
    <w:bookmarkEnd w:id="199"/>
    <w:bookmarkStart w:name="z230" w:id="200"/>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 случаев за текущую неделю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за весь период суммарно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нарастающим итогом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госпитализировано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заболевших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привитых против кори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 НЦЭ области или города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случаев в НЦЭ</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проб в НРЛ филиала "НПЦСЭиМ" РГП на ПХВ НЦОЗ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за весь период суммарно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случаев в НРЛ филиала "НПЦСЭиМ" РГП на ПХВ НЦОЗ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эпидемически связанных с подтверждением случаем кори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233" w:id="2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202"/>
    <w:bookmarkStart w:name="z234" w:id="20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04-ИРПК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203"/>
    <w:bookmarkStart w:name="z235" w:id="204"/>
    <w:p>
      <w:pPr>
        <w:spacing w:after="0"/>
        <w:ind w:left="0"/>
        <w:jc w:val="left"/>
      </w:pPr>
      <w:r>
        <w:rPr>
          <w:rFonts w:ascii="Times New Roman"/>
          <w:b/>
          <w:i w:val="false"/>
          <w:color w:val="000000"/>
        </w:rPr>
        <w:t xml:space="preserve"> Глава 1. Общие положения</w:t>
      </w:r>
    </w:p>
    <w:bookmarkEnd w:id="204"/>
    <w:bookmarkStart w:name="z236" w:id="20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"Мониторинг инфекционной заболеваемости. Форма санитарно-эпидемиологического мониторинга за заболеваемостью корью населения Республики Казахстан за период с ________20____ года (еженедельная, с нарастанием)" (далее - Форма).</w:t>
      </w:r>
    </w:p>
    <w:bookmarkEnd w:id="205"/>
    <w:bookmarkStart w:name="z237" w:id="20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206"/>
    <w:bookmarkStart w:name="z238" w:id="207"/>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07"/>
    <w:bookmarkStart w:name="z239" w:id="20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08"/>
    <w:bookmarkStart w:name="z240" w:id="209"/>
    <w:p>
      <w:pPr>
        <w:spacing w:after="0"/>
        <w:ind w:left="0"/>
        <w:jc w:val="both"/>
      </w:pPr>
      <w:r>
        <w:rPr>
          <w:rFonts w:ascii="Times New Roman"/>
          <w:b w:val="false"/>
          <w:i w:val="false"/>
          <w:color w:val="000000"/>
          <w:sz w:val="28"/>
        </w:rPr>
        <w:t>
      5. Форма заполняется на казахском и русском языках.</w:t>
      </w:r>
    </w:p>
    <w:bookmarkEnd w:id="209"/>
    <w:bookmarkStart w:name="z241" w:id="21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10"/>
    <w:bookmarkStart w:name="z242" w:id="211"/>
    <w:p>
      <w:pPr>
        <w:spacing w:after="0"/>
        <w:ind w:left="0"/>
        <w:jc w:val="both"/>
      </w:pPr>
      <w:r>
        <w:rPr>
          <w:rFonts w:ascii="Times New Roman"/>
          <w:b w:val="false"/>
          <w:i w:val="false"/>
          <w:color w:val="000000"/>
          <w:sz w:val="28"/>
        </w:rPr>
        <w:t>
      1) корь – антропонозная острая высококонтагиозная респираторная вирусная инфекция с воздушно-капельным механизмом передачи возбудителя, характеризующаяся лихорадкой, интоксикацией, этапным высыпанием пятнисто-папулезной сыпи, энантемой, поражением конъюнктивы и верхних дыхательных путей;</w:t>
      </w:r>
    </w:p>
    <w:bookmarkEnd w:id="211"/>
    <w:bookmarkStart w:name="z243" w:id="212"/>
    <w:p>
      <w:pPr>
        <w:spacing w:after="0"/>
        <w:ind w:left="0"/>
        <w:jc w:val="both"/>
      </w:pPr>
      <w:r>
        <w:rPr>
          <w:rFonts w:ascii="Times New Roman"/>
          <w:b w:val="false"/>
          <w:i w:val="false"/>
          <w:color w:val="000000"/>
          <w:sz w:val="28"/>
        </w:rPr>
        <w:t>
      2) иммуноглобулины – иммунобиологические лекарственные препараты, изготовленные из сыворотки крови человека и животных, а также моноклональные антитела, применяемые с целью экстренной профилактики и лечения инфекционных заболеваний;</w:t>
      </w:r>
    </w:p>
    <w:bookmarkEnd w:id="212"/>
    <w:bookmarkStart w:name="z244" w:id="213"/>
    <w:p>
      <w:pPr>
        <w:spacing w:after="0"/>
        <w:ind w:left="0"/>
        <w:jc w:val="both"/>
      </w:pPr>
      <w:r>
        <w:rPr>
          <w:rFonts w:ascii="Times New Roman"/>
          <w:b w:val="false"/>
          <w:i w:val="false"/>
          <w:color w:val="000000"/>
          <w:sz w:val="28"/>
        </w:rPr>
        <w:t>
      3) вакцинация – комплекс мероприятий, направленных на введение в организм антиген-специфичных компонентов с целью формирования активного защитного иммунитета против определенного инфекционного агента или вырабатываемых ими экзотоксинов.</w:t>
      </w:r>
    </w:p>
    <w:bookmarkEnd w:id="213"/>
    <w:bookmarkStart w:name="z245" w:id="214"/>
    <w:p>
      <w:pPr>
        <w:spacing w:after="0"/>
        <w:ind w:left="0"/>
        <w:jc w:val="left"/>
      </w:pPr>
      <w:r>
        <w:rPr>
          <w:rFonts w:ascii="Times New Roman"/>
          <w:b/>
          <w:i w:val="false"/>
          <w:color w:val="000000"/>
        </w:rPr>
        <w:t xml:space="preserve"> Глава 2. Пояснение по заполнению Формы</w:t>
      </w:r>
    </w:p>
    <w:bookmarkEnd w:id="214"/>
    <w:bookmarkStart w:name="z246" w:id="215"/>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215"/>
    <w:bookmarkStart w:name="z247" w:id="216"/>
    <w:p>
      <w:pPr>
        <w:spacing w:after="0"/>
        <w:ind w:left="0"/>
        <w:jc w:val="both"/>
      </w:pPr>
      <w:r>
        <w:rPr>
          <w:rFonts w:ascii="Times New Roman"/>
          <w:b w:val="false"/>
          <w:i w:val="false"/>
          <w:color w:val="000000"/>
          <w:sz w:val="28"/>
        </w:rPr>
        <w:t>
      2) в графе 2 указывается число зарегистрированных случаев за текущую неделю;</w:t>
      </w:r>
    </w:p>
    <w:bookmarkEnd w:id="216"/>
    <w:bookmarkStart w:name="z248" w:id="217"/>
    <w:p>
      <w:pPr>
        <w:spacing w:after="0"/>
        <w:ind w:left="0"/>
        <w:jc w:val="both"/>
      </w:pPr>
      <w:r>
        <w:rPr>
          <w:rFonts w:ascii="Times New Roman"/>
          <w:b w:val="false"/>
          <w:i w:val="false"/>
          <w:color w:val="000000"/>
          <w:sz w:val="28"/>
        </w:rPr>
        <w:t>
      3) в графе 3 указывается всего случаев c нарастающим итогом;</w:t>
      </w:r>
    </w:p>
    <w:bookmarkEnd w:id="217"/>
    <w:bookmarkStart w:name="z249" w:id="218"/>
    <w:p>
      <w:pPr>
        <w:spacing w:after="0"/>
        <w:ind w:left="0"/>
        <w:jc w:val="both"/>
      </w:pPr>
      <w:r>
        <w:rPr>
          <w:rFonts w:ascii="Times New Roman"/>
          <w:b w:val="false"/>
          <w:i w:val="false"/>
          <w:color w:val="000000"/>
          <w:sz w:val="28"/>
        </w:rPr>
        <w:t>
      4) в графе 4 указывается из них госпитализировано;</w:t>
      </w:r>
    </w:p>
    <w:bookmarkEnd w:id="218"/>
    <w:bookmarkStart w:name="z250" w:id="219"/>
    <w:p>
      <w:pPr>
        <w:spacing w:after="0"/>
        <w:ind w:left="0"/>
        <w:jc w:val="both"/>
      </w:pPr>
      <w:r>
        <w:rPr>
          <w:rFonts w:ascii="Times New Roman"/>
          <w:b w:val="false"/>
          <w:i w:val="false"/>
          <w:color w:val="000000"/>
          <w:sz w:val="28"/>
        </w:rPr>
        <w:t>
      5) в графе 5 указывается возрастной диапазон заболевших до 1 года;</w:t>
      </w:r>
    </w:p>
    <w:bookmarkEnd w:id="219"/>
    <w:bookmarkStart w:name="z251" w:id="220"/>
    <w:p>
      <w:pPr>
        <w:spacing w:after="0"/>
        <w:ind w:left="0"/>
        <w:jc w:val="both"/>
      </w:pPr>
      <w:r>
        <w:rPr>
          <w:rFonts w:ascii="Times New Roman"/>
          <w:b w:val="false"/>
          <w:i w:val="false"/>
          <w:color w:val="000000"/>
          <w:sz w:val="28"/>
        </w:rPr>
        <w:t>
      6) в графе 6 указывается возрастной диапазон заболевших 1-4 лет;</w:t>
      </w:r>
    </w:p>
    <w:bookmarkEnd w:id="220"/>
    <w:bookmarkStart w:name="z252" w:id="221"/>
    <w:p>
      <w:pPr>
        <w:spacing w:after="0"/>
        <w:ind w:left="0"/>
        <w:jc w:val="both"/>
      </w:pPr>
      <w:r>
        <w:rPr>
          <w:rFonts w:ascii="Times New Roman"/>
          <w:b w:val="false"/>
          <w:i w:val="false"/>
          <w:color w:val="000000"/>
          <w:sz w:val="28"/>
        </w:rPr>
        <w:t>
      7) в графе 7 указывается возрастной диапазон заболевших 5-9 лет;</w:t>
      </w:r>
    </w:p>
    <w:bookmarkEnd w:id="221"/>
    <w:bookmarkStart w:name="z253" w:id="222"/>
    <w:p>
      <w:pPr>
        <w:spacing w:after="0"/>
        <w:ind w:left="0"/>
        <w:jc w:val="both"/>
      </w:pPr>
      <w:r>
        <w:rPr>
          <w:rFonts w:ascii="Times New Roman"/>
          <w:b w:val="false"/>
          <w:i w:val="false"/>
          <w:color w:val="000000"/>
          <w:sz w:val="28"/>
        </w:rPr>
        <w:t>
      8) в графе 8 указывается возрастной диапазон заболевших 10-14 лет;</w:t>
      </w:r>
    </w:p>
    <w:bookmarkEnd w:id="222"/>
    <w:bookmarkStart w:name="z254" w:id="223"/>
    <w:p>
      <w:pPr>
        <w:spacing w:after="0"/>
        <w:ind w:left="0"/>
        <w:jc w:val="both"/>
      </w:pPr>
      <w:r>
        <w:rPr>
          <w:rFonts w:ascii="Times New Roman"/>
          <w:b w:val="false"/>
          <w:i w:val="false"/>
          <w:color w:val="000000"/>
          <w:sz w:val="28"/>
        </w:rPr>
        <w:t>
      9) в графе 9 указывается возрастной диапазон заболевших 15-19 лет;</w:t>
      </w:r>
    </w:p>
    <w:bookmarkEnd w:id="223"/>
    <w:bookmarkStart w:name="z255" w:id="224"/>
    <w:p>
      <w:pPr>
        <w:spacing w:after="0"/>
        <w:ind w:left="0"/>
        <w:jc w:val="both"/>
      </w:pPr>
      <w:r>
        <w:rPr>
          <w:rFonts w:ascii="Times New Roman"/>
          <w:b w:val="false"/>
          <w:i w:val="false"/>
          <w:color w:val="000000"/>
          <w:sz w:val="28"/>
        </w:rPr>
        <w:t>
      10) в графе 10 указывается возрастной диапазон заболевших 20-29 лет;</w:t>
      </w:r>
    </w:p>
    <w:bookmarkEnd w:id="224"/>
    <w:bookmarkStart w:name="z256" w:id="225"/>
    <w:p>
      <w:pPr>
        <w:spacing w:after="0"/>
        <w:ind w:left="0"/>
        <w:jc w:val="both"/>
      </w:pPr>
      <w:r>
        <w:rPr>
          <w:rFonts w:ascii="Times New Roman"/>
          <w:b w:val="false"/>
          <w:i w:val="false"/>
          <w:color w:val="000000"/>
          <w:sz w:val="28"/>
        </w:rPr>
        <w:t>
      11) в графе 11 указывается возрастной диапазон заболевших старше 30 лет;</w:t>
      </w:r>
    </w:p>
    <w:bookmarkEnd w:id="225"/>
    <w:bookmarkStart w:name="z257" w:id="226"/>
    <w:p>
      <w:pPr>
        <w:spacing w:after="0"/>
        <w:ind w:left="0"/>
        <w:jc w:val="both"/>
      </w:pPr>
      <w:r>
        <w:rPr>
          <w:rFonts w:ascii="Times New Roman"/>
          <w:b w:val="false"/>
          <w:i w:val="false"/>
          <w:color w:val="000000"/>
          <w:sz w:val="28"/>
        </w:rPr>
        <w:t>
      12) в графе 12 указывается количество заболевших привитых против краснухи;</w:t>
      </w:r>
    </w:p>
    <w:bookmarkEnd w:id="226"/>
    <w:bookmarkStart w:name="z258" w:id="227"/>
    <w:p>
      <w:pPr>
        <w:spacing w:after="0"/>
        <w:ind w:left="0"/>
        <w:jc w:val="both"/>
      </w:pPr>
      <w:r>
        <w:rPr>
          <w:rFonts w:ascii="Times New Roman"/>
          <w:b w:val="false"/>
          <w:i w:val="false"/>
          <w:color w:val="000000"/>
          <w:sz w:val="28"/>
        </w:rPr>
        <w:t>
      13) в графе 13 указывается количество исследованных проб в НЦЭ области или города;</w:t>
      </w:r>
    </w:p>
    <w:bookmarkEnd w:id="227"/>
    <w:bookmarkStart w:name="z259" w:id="228"/>
    <w:p>
      <w:pPr>
        <w:spacing w:after="0"/>
        <w:ind w:left="0"/>
        <w:jc w:val="both"/>
      </w:pPr>
      <w:r>
        <w:rPr>
          <w:rFonts w:ascii="Times New Roman"/>
          <w:b w:val="false"/>
          <w:i w:val="false"/>
          <w:color w:val="000000"/>
          <w:sz w:val="28"/>
        </w:rPr>
        <w:t>
      14) в графе 14 указывается число подтвержденных случаев в НЦЭ;</w:t>
      </w:r>
    </w:p>
    <w:bookmarkEnd w:id="228"/>
    <w:bookmarkStart w:name="z260" w:id="229"/>
    <w:p>
      <w:pPr>
        <w:spacing w:after="0"/>
        <w:ind w:left="0"/>
        <w:jc w:val="both"/>
      </w:pPr>
      <w:r>
        <w:rPr>
          <w:rFonts w:ascii="Times New Roman"/>
          <w:b w:val="false"/>
          <w:i w:val="false"/>
          <w:color w:val="000000"/>
          <w:sz w:val="28"/>
        </w:rPr>
        <w:t>
      15) в графе 15 указывается количество поступило проб в НРЛ филиала "НПЦСЭиМ" РГП на ПХ В НЦОЗ;</w:t>
      </w:r>
    </w:p>
    <w:bookmarkEnd w:id="229"/>
    <w:bookmarkStart w:name="z261" w:id="230"/>
    <w:p>
      <w:pPr>
        <w:spacing w:after="0"/>
        <w:ind w:left="0"/>
        <w:jc w:val="both"/>
      </w:pPr>
      <w:r>
        <w:rPr>
          <w:rFonts w:ascii="Times New Roman"/>
          <w:b w:val="false"/>
          <w:i w:val="false"/>
          <w:color w:val="000000"/>
          <w:sz w:val="28"/>
        </w:rPr>
        <w:t>
      16) в графе 16 указывается число подтвержденных случаев в НРЛ филиала "НПЦСЭиМ" РГП на ПХ В НЦОЗ;</w:t>
      </w:r>
    </w:p>
    <w:bookmarkEnd w:id="230"/>
    <w:bookmarkStart w:name="z262" w:id="231"/>
    <w:p>
      <w:pPr>
        <w:spacing w:after="0"/>
        <w:ind w:left="0"/>
        <w:jc w:val="both"/>
      </w:pPr>
      <w:r>
        <w:rPr>
          <w:rFonts w:ascii="Times New Roman"/>
          <w:b w:val="false"/>
          <w:i w:val="false"/>
          <w:color w:val="000000"/>
          <w:sz w:val="28"/>
        </w:rPr>
        <w:t>
      17) в графе 17 указывается число случаев эпидемически связанных с подтверждением случаем кори;</w:t>
      </w:r>
    </w:p>
    <w:bookmarkEnd w:id="231"/>
    <w:bookmarkStart w:name="z263" w:id="232"/>
    <w:p>
      <w:pPr>
        <w:spacing w:after="0"/>
        <w:ind w:left="0"/>
        <w:jc w:val="both"/>
      </w:pPr>
      <w:r>
        <w:rPr>
          <w:rFonts w:ascii="Times New Roman"/>
          <w:b w:val="false"/>
          <w:i w:val="false"/>
          <w:color w:val="000000"/>
          <w:sz w:val="28"/>
        </w:rPr>
        <w:t>
      18) в графе 18 указывается число летальных случаев.</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7" w:id="23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233"/>
    <w:bookmarkStart w:name="z268" w:id="23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234"/>
    <w:bookmarkStart w:name="z269" w:id="23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235"/>
    <w:bookmarkStart w:name="z270" w:id="23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коклюшем населения Республики Казахстан за период с _________ 20___года (еженедельная, с нарастанием)"</w:t>
      </w:r>
    </w:p>
    <w:bookmarkEnd w:id="236"/>
    <w:bookmarkStart w:name="z271" w:id="23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05-ИРПК </w:t>
      </w:r>
    </w:p>
    <w:bookmarkEnd w:id="237"/>
    <w:bookmarkStart w:name="z272" w:id="238"/>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238"/>
    <w:bookmarkStart w:name="z273" w:id="239"/>
    <w:p>
      <w:pPr>
        <w:spacing w:after="0"/>
        <w:ind w:left="0"/>
        <w:jc w:val="both"/>
      </w:pPr>
      <w:r>
        <w:rPr>
          <w:rFonts w:ascii="Times New Roman"/>
          <w:b w:val="false"/>
          <w:i w:val="false"/>
          <w:color w:val="000000"/>
          <w:sz w:val="28"/>
        </w:rPr>
        <w:t>
      Отчетный период: ______________20___года</w:t>
      </w:r>
    </w:p>
    <w:bookmarkEnd w:id="239"/>
    <w:bookmarkStart w:name="z274" w:id="24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 </w:t>
      </w:r>
    </w:p>
    <w:bookmarkEnd w:id="240"/>
    <w:bookmarkStart w:name="z275" w:id="2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41"/>
    <w:bookmarkStart w:name="z276" w:id="242"/>
    <w:p>
      <w:pPr>
        <w:spacing w:after="0"/>
        <w:ind w:left="0"/>
        <w:jc w:val="both"/>
      </w:pPr>
      <w:r>
        <w:rPr>
          <w:rFonts w:ascii="Times New Roman"/>
          <w:b w:val="false"/>
          <w:i w:val="false"/>
          <w:color w:val="000000"/>
          <w:sz w:val="28"/>
        </w:rPr>
        <w:t xml:space="preserve">
      ИИН/БИН </w:t>
      </w:r>
    </w:p>
    <w:bookmarkEnd w:id="24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43"/>
    <w:p>
      <w:pPr>
        <w:spacing w:after="0"/>
        <w:ind w:left="0"/>
        <w:jc w:val="both"/>
      </w:pPr>
      <w:r>
        <w:rPr>
          <w:rFonts w:ascii="Times New Roman"/>
          <w:b w:val="false"/>
          <w:i w:val="false"/>
          <w:color w:val="000000"/>
          <w:sz w:val="28"/>
        </w:rPr>
        <w:t>
      Метод сбора: в электронном виде</w:t>
      </w:r>
    </w:p>
    <w:bookmarkEnd w:id="243"/>
    <w:bookmarkStart w:name="z278" w:id="244"/>
    <w:p>
      <w:pPr>
        <w:spacing w:after="0"/>
        <w:ind w:left="0"/>
        <w:jc w:val="both"/>
      </w:pPr>
      <w:r>
        <w:rPr>
          <w:rFonts w:ascii="Times New Roman"/>
          <w:b w:val="false"/>
          <w:i w:val="false"/>
          <w:color w:val="000000"/>
          <w:sz w:val="28"/>
        </w:rPr>
        <w:t>
      Мониторинг инфекционной заболеваемости</w:t>
      </w:r>
    </w:p>
    <w:bookmarkEnd w:id="244"/>
    <w:bookmarkStart w:name="z279" w:id="245"/>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коклюшем населения Республики Казахстан за период с _________ 20___года</w:t>
      </w:r>
      <w:r>
        <w:br/>
      </w:r>
      <w:r>
        <w:rPr>
          <w:rFonts w:ascii="Times New Roman"/>
          <w:b/>
          <w:i w:val="false"/>
          <w:color w:val="000000"/>
        </w:rPr>
        <w:t>(еженедельная, с нарастанием)</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первичным диагнозам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диагноз "коклюш" (количество случаев с 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первично зарегистрированных случаев за неделю</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случаев всего с ____год.c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привитости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привитые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незаконченным курсом вакцинации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курсом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 статус неизвестен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14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283" w:id="2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246"/>
    <w:bookmarkStart w:name="z284" w:id="247"/>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коклюшем</w:t>
      </w:r>
      <w:r>
        <w:br/>
      </w:r>
      <w:r>
        <w:rPr>
          <w:rFonts w:ascii="Times New Roman"/>
          <w:b/>
          <w:i w:val="false"/>
          <w:color w:val="000000"/>
        </w:rPr>
        <w:t>населения Республики Казахстан за период с _________ 20___года</w:t>
      </w:r>
      <w:r>
        <w:br/>
      </w:r>
      <w:r>
        <w:rPr>
          <w:rFonts w:ascii="Times New Roman"/>
          <w:b/>
          <w:i w:val="false"/>
          <w:color w:val="000000"/>
        </w:rPr>
        <w:t>(еженедельная, с нарастанием)"</w:t>
      </w:r>
      <w:r>
        <w:br/>
      </w:r>
      <w:r>
        <w:rPr>
          <w:rFonts w:ascii="Times New Roman"/>
          <w:b/>
          <w:i w:val="false"/>
          <w:color w:val="000000"/>
        </w:rPr>
        <w:t>(индекс: 05-ИРПК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247"/>
    <w:bookmarkStart w:name="z285" w:id="248"/>
    <w:p>
      <w:pPr>
        <w:spacing w:after="0"/>
        <w:ind w:left="0"/>
        <w:jc w:val="left"/>
      </w:pPr>
      <w:r>
        <w:rPr>
          <w:rFonts w:ascii="Times New Roman"/>
          <w:b/>
          <w:i w:val="false"/>
          <w:color w:val="000000"/>
        </w:rPr>
        <w:t xml:space="preserve"> Глава 1. Общие положения</w:t>
      </w:r>
    </w:p>
    <w:bookmarkEnd w:id="248"/>
    <w:bookmarkStart w:name="z286" w:id="24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коклюшем населения Республики Казахстан за период с _________ 20___года (еженедельная, с нарастанием)" (далее - Форма).</w:t>
      </w:r>
    </w:p>
    <w:bookmarkEnd w:id="249"/>
    <w:bookmarkStart w:name="z287" w:id="25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250"/>
    <w:bookmarkStart w:name="z288" w:id="251"/>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51"/>
    <w:bookmarkStart w:name="z289" w:id="25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52"/>
    <w:bookmarkStart w:name="z290" w:id="253"/>
    <w:p>
      <w:pPr>
        <w:spacing w:after="0"/>
        <w:ind w:left="0"/>
        <w:jc w:val="both"/>
      </w:pPr>
      <w:r>
        <w:rPr>
          <w:rFonts w:ascii="Times New Roman"/>
          <w:b w:val="false"/>
          <w:i w:val="false"/>
          <w:color w:val="000000"/>
          <w:sz w:val="28"/>
        </w:rPr>
        <w:t>
      5. Форма заполняется на казахском и русском языках.</w:t>
      </w:r>
    </w:p>
    <w:bookmarkEnd w:id="253"/>
    <w:bookmarkStart w:name="z291" w:id="25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54"/>
    <w:bookmarkStart w:name="z292" w:id="255"/>
    <w:p>
      <w:pPr>
        <w:spacing w:after="0"/>
        <w:ind w:left="0"/>
        <w:jc w:val="both"/>
      </w:pPr>
      <w:r>
        <w:rPr>
          <w:rFonts w:ascii="Times New Roman"/>
          <w:b w:val="false"/>
          <w:i w:val="false"/>
          <w:color w:val="000000"/>
          <w:sz w:val="28"/>
        </w:rPr>
        <w:t>
      1) коклюш – антропонозная острая респираторная бактериальная инфекция с воздушно-капельным механизмом передачи, характеризующаяся явлениями интоксикации, сопровождающаяся катаральными явлениями верхних дыхательных путей с характерными приступами судорожного кашля и рвотой;</w:t>
      </w:r>
    </w:p>
    <w:bookmarkEnd w:id="255"/>
    <w:bookmarkStart w:name="z293" w:id="256"/>
    <w:p>
      <w:pPr>
        <w:spacing w:after="0"/>
        <w:ind w:left="0"/>
        <w:jc w:val="both"/>
      </w:pPr>
      <w:r>
        <w:rPr>
          <w:rFonts w:ascii="Times New Roman"/>
          <w:b w:val="false"/>
          <w:i w:val="false"/>
          <w:color w:val="000000"/>
          <w:sz w:val="28"/>
        </w:rPr>
        <w:t>
      2) профилактические прививки – введение в организм детей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256"/>
    <w:bookmarkStart w:name="z294" w:id="257"/>
    <w:p>
      <w:pPr>
        <w:spacing w:after="0"/>
        <w:ind w:left="0"/>
        <w:jc w:val="both"/>
      </w:pPr>
      <w:r>
        <w:rPr>
          <w:rFonts w:ascii="Times New Roman"/>
          <w:b w:val="false"/>
          <w:i w:val="false"/>
          <w:color w:val="000000"/>
          <w:sz w:val="28"/>
        </w:rPr>
        <w:t>
      3) населения – совокупность людей, живущих в пределах конкретной территории.</w:t>
      </w:r>
    </w:p>
    <w:bookmarkEnd w:id="257"/>
    <w:bookmarkStart w:name="z295" w:id="258"/>
    <w:p>
      <w:pPr>
        <w:spacing w:after="0"/>
        <w:ind w:left="0"/>
        <w:jc w:val="left"/>
      </w:pPr>
      <w:r>
        <w:rPr>
          <w:rFonts w:ascii="Times New Roman"/>
          <w:b/>
          <w:i w:val="false"/>
          <w:color w:val="000000"/>
        </w:rPr>
        <w:t xml:space="preserve"> Глава 2. Пояснение по заполнению Формы</w:t>
      </w:r>
    </w:p>
    <w:bookmarkEnd w:id="258"/>
    <w:bookmarkStart w:name="z296" w:id="259"/>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259"/>
    <w:bookmarkStart w:name="z297" w:id="260"/>
    <w:p>
      <w:pPr>
        <w:spacing w:after="0"/>
        <w:ind w:left="0"/>
        <w:jc w:val="both"/>
      </w:pPr>
      <w:r>
        <w:rPr>
          <w:rFonts w:ascii="Times New Roman"/>
          <w:b w:val="false"/>
          <w:i w:val="false"/>
          <w:color w:val="000000"/>
          <w:sz w:val="28"/>
        </w:rPr>
        <w:t>
      2) в графе 2 указывается количество первично зарегистрированных случаев за неделю;</w:t>
      </w:r>
    </w:p>
    <w:bookmarkEnd w:id="260"/>
    <w:bookmarkStart w:name="z298" w:id="261"/>
    <w:p>
      <w:pPr>
        <w:spacing w:after="0"/>
        <w:ind w:left="0"/>
        <w:jc w:val="both"/>
      </w:pPr>
      <w:r>
        <w:rPr>
          <w:rFonts w:ascii="Times New Roman"/>
          <w:b w:val="false"/>
          <w:i w:val="false"/>
          <w:color w:val="000000"/>
          <w:sz w:val="28"/>
        </w:rPr>
        <w:t>
      3) в графе 3 указывается всего зарегистрировано случаев всего с ____год c нарастающим итогом;</w:t>
      </w:r>
    </w:p>
    <w:bookmarkEnd w:id="261"/>
    <w:bookmarkStart w:name="z299" w:id="262"/>
    <w:p>
      <w:pPr>
        <w:spacing w:after="0"/>
        <w:ind w:left="0"/>
        <w:jc w:val="both"/>
      </w:pPr>
      <w:r>
        <w:rPr>
          <w:rFonts w:ascii="Times New Roman"/>
          <w:b w:val="false"/>
          <w:i w:val="false"/>
          <w:color w:val="000000"/>
          <w:sz w:val="28"/>
        </w:rPr>
        <w:t>
      4) в графе 4 указывается в том числе по привитости, не привитые;</w:t>
      </w:r>
    </w:p>
    <w:bookmarkEnd w:id="262"/>
    <w:bookmarkStart w:name="z300" w:id="263"/>
    <w:p>
      <w:pPr>
        <w:spacing w:after="0"/>
        <w:ind w:left="0"/>
        <w:jc w:val="both"/>
      </w:pPr>
      <w:r>
        <w:rPr>
          <w:rFonts w:ascii="Times New Roman"/>
          <w:b w:val="false"/>
          <w:i w:val="false"/>
          <w:color w:val="000000"/>
          <w:sz w:val="28"/>
        </w:rPr>
        <w:t>
      5) в графе 5 указывается в том числе по привитости, с незаконченным курсом вакцинации;</w:t>
      </w:r>
    </w:p>
    <w:bookmarkEnd w:id="263"/>
    <w:bookmarkStart w:name="z301" w:id="264"/>
    <w:p>
      <w:pPr>
        <w:spacing w:after="0"/>
        <w:ind w:left="0"/>
        <w:jc w:val="both"/>
      </w:pPr>
      <w:r>
        <w:rPr>
          <w:rFonts w:ascii="Times New Roman"/>
          <w:b w:val="false"/>
          <w:i w:val="false"/>
          <w:color w:val="000000"/>
          <w:sz w:val="28"/>
        </w:rPr>
        <w:t>
      6) в графе 6 указывается в том числе по привитости, с полным курсом;</w:t>
      </w:r>
    </w:p>
    <w:bookmarkEnd w:id="264"/>
    <w:bookmarkStart w:name="z302" w:id="265"/>
    <w:p>
      <w:pPr>
        <w:spacing w:after="0"/>
        <w:ind w:left="0"/>
        <w:jc w:val="both"/>
      </w:pPr>
      <w:r>
        <w:rPr>
          <w:rFonts w:ascii="Times New Roman"/>
          <w:b w:val="false"/>
          <w:i w:val="false"/>
          <w:color w:val="000000"/>
          <w:sz w:val="28"/>
        </w:rPr>
        <w:t>
      7) в графе 7 указывается в том числе по привитости, прививочный статус неизвестен;</w:t>
      </w:r>
    </w:p>
    <w:bookmarkEnd w:id="265"/>
    <w:bookmarkStart w:name="z303" w:id="266"/>
    <w:p>
      <w:pPr>
        <w:spacing w:after="0"/>
        <w:ind w:left="0"/>
        <w:jc w:val="both"/>
      </w:pPr>
      <w:r>
        <w:rPr>
          <w:rFonts w:ascii="Times New Roman"/>
          <w:b w:val="false"/>
          <w:i w:val="false"/>
          <w:color w:val="000000"/>
          <w:sz w:val="28"/>
        </w:rPr>
        <w:t>
      8) в графе 8 указывается в том числе по возрастам, до 1 года;</w:t>
      </w:r>
    </w:p>
    <w:bookmarkEnd w:id="266"/>
    <w:bookmarkStart w:name="z304" w:id="267"/>
    <w:p>
      <w:pPr>
        <w:spacing w:after="0"/>
        <w:ind w:left="0"/>
        <w:jc w:val="both"/>
      </w:pPr>
      <w:r>
        <w:rPr>
          <w:rFonts w:ascii="Times New Roman"/>
          <w:b w:val="false"/>
          <w:i w:val="false"/>
          <w:color w:val="000000"/>
          <w:sz w:val="28"/>
        </w:rPr>
        <w:t>
      9) в графе 9 указывается в том числе по возрастам, 1-14 лет;</w:t>
      </w:r>
    </w:p>
    <w:bookmarkEnd w:id="267"/>
    <w:bookmarkStart w:name="z305" w:id="268"/>
    <w:p>
      <w:pPr>
        <w:spacing w:after="0"/>
        <w:ind w:left="0"/>
        <w:jc w:val="both"/>
      </w:pPr>
      <w:r>
        <w:rPr>
          <w:rFonts w:ascii="Times New Roman"/>
          <w:b w:val="false"/>
          <w:i w:val="false"/>
          <w:color w:val="000000"/>
          <w:sz w:val="28"/>
        </w:rPr>
        <w:t>
      10) в графе 10 указывается в том числе по возрастам, старше 14 лет;</w:t>
      </w:r>
    </w:p>
    <w:bookmarkEnd w:id="268"/>
    <w:bookmarkStart w:name="z306" w:id="269"/>
    <w:p>
      <w:pPr>
        <w:spacing w:after="0"/>
        <w:ind w:left="0"/>
        <w:jc w:val="both"/>
      </w:pPr>
      <w:r>
        <w:rPr>
          <w:rFonts w:ascii="Times New Roman"/>
          <w:b w:val="false"/>
          <w:i w:val="false"/>
          <w:color w:val="000000"/>
          <w:sz w:val="28"/>
        </w:rPr>
        <w:t>
      11) в графе 11 указывается в том числе по организованности, неорганизованный;</w:t>
      </w:r>
    </w:p>
    <w:bookmarkEnd w:id="269"/>
    <w:bookmarkStart w:name="z307" w:id="270"/>
    <w:p>
      <w:pPr>
        <w:spacing w:after="0"/>
        <w:ind w:left="0"/>
        <w:jc w:val="both"/>
      </w:pPr>
      <w:r>
        <w:rPr>
          <w:rFonts w:ascii="Times New Roman"/>
          <w:b w:val="false"/>
          <w:i w:val="false"/>
          <w:color w:val="000000"/>
          <w:sz w:val="28"/>
        </w:rPr>
        <w:t>
      12) в графе 12 указывается в том числе по организованности, организованный;</w:t>
      </w:r>
    </w:p>
    <w:bookmarkEnd w:id="270"/>
    <w:bookmarkStart w:name="z308" w:id="271"/>
    <w:p>
      <w:pPr>
        <w:spacing w:after="0"/>
        <w:ind w:left="0"/>
        <w:jc w:val="both"/>
      </w:pPr>
      <w:r>
        <w:rPr>
          <w:rFonts w:ascii="Times New Roman"/>
          <w:b w:val="false"/>
          <w:i w:val="false"/>
          <w:color w:val="000000"/>
          <w:sz w:val="28"/>
        </w:rPr>
        <w:t>
      13) в графе 13 указывается в том числе по организованности, прочие;</w:t>
      </w:r>
    </w:p>
    <w:bookmarkEnd w:id="271"/>
    <w:bookmarkStart w:name="z309" w:id="272"/>
    <w:p>
      <w:pPr>
        <w:spacing w:after="0"/>
        <w:ind w:left="0"/>
        <w:jc w:val="both"/>
      </w:pPr>
      <w:r>
        <w:rPr>
          <w:rFonts w:ascii="Times New Roman"/>
          <w:b w:val="false"/>
          <w:i w:val="false"/>
          <w:color w:val="000000"/>
          <w:sz w:val="28"/>
        </w:rPr>
        <w:t>
      14) в графе 14 указывается окончательный диагноз "коклюш" (количество случаев с ___ год.).</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3" w:id="273"/>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273"/>
    <w:bookmarkStart w:name="z314" w:id="27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74"/>
    <w:bookmarkStart w:name="z315" w:id="27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275"/>
    <w:bookmarkStart w:name="z316" w:id="27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w:t>
      </w:r>
    </w:p>
    <w:bookmarkEnd w:id="276"/>
    <w:bookmarkStart w:name="z317" w:id="27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06-ИРПК</w:t>
      </w:r>
    </w:p>
    <w:bookmarkEnd w:id="277"/>
    <w:bookmarkStart w:name="z318" w:id="278"/>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278"/>
    <w:bookmarkStart w:name="z319" w:id="279"/>
    <w:p>
      <w:pPr>
        <w:spacing w:after="0"/>
        <w:ind w:left="0"/>
        <w:jc w:val="both"/>
      </w:pPr>
      <w:r>
        <w:rPr>
          <w:rFonts w:ascii="Times New Roman"/>
          <w:b w:val="false"/>
          <w:i w:val="false"/>
          <w:color w:val="000000"/>
          <w:sz w:val="28"/>
        </w:rPr>
        <w:t>
      Отчетный период: ______________20___года</w:t>
      </w:r>
    </w:p>
    <w:bookmarkEnd w:id="279"/>
    <w:bookmarkStart w:name="z320" w:id="2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280"/>
    <w:bookmarkStart w:name="z321" w:id="2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81"/>
    <w:bookmarkStart w:name="z322" w:id="282"/>
    <w:p>
      <w:pPr>
        <w:spacing w:after="0"/>
        <w:ind w:left="0"/>
        <w:jc w:val="both"/>
      </w:pPr>
      <w:r>
        <w:rPr>
          <w:rFonts w:ascii="Times New Roman"/>
          <w:b w:val="false"/>
          <w:i w:val="false"/>
          <w:color w:val="000000"/>
          <w:sz w:val="28"/>
        </w:rPr>
        <w:t xml:space="preserve">
      ИИН/БИН </w:t>
      </w:r>
    </w:p>
    <w:bookmarkEnd w:id="28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283"/>
    <w:p>
      <w:pPr>
        <w:spacing w:after="0"/>
        <w:ind w:left="0"/>
        <w:jc w:val="both"/>
      </w:pPr>
      <w:r>
        <w:rPr>
          <w:rFonts w:ascii="Times New Roman"/>
          <w:b w:val="false"/>
          <w:i w:val="false"/>
          <w:color w:val="000000"/>
          <w:sz w:val="28"/>
        </w:rPr>
        <w:t>
      Метод сбора: в электронном виде</w:t>
      </w:r>
    </w:p>
    <w:bookmarkEnd w:id="283"/>
    <w:bookmarkStart w:name="z324" w:id="284"/>
    <w:p>
      <w:pPr>
        <w:spacing w:after="0"/>
        <w:ind w:left="0"/>
        <w:jc w:val="both"/>
      </w:pPr>
      <w:r>
        <w:rPr>
          <w:rFonts w:ascii="Times New Roman"/>
          <w:b w:val="false"/>
          <w:i w:val="false"/>
          <w:color w:val="000000"/>
          <w:sz w:val="28"/>
        </w:rPr>
        <w:t>
      Мониторинг инфекционной заболеваемости</w:t>
      </w:r>
    </w:p>
    <w:bookmarkEnd w:id="284"/>
    <w:bookmarkStart w:name="z325" w:id="285"/>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 (острые кишечные 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за неделю,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 года,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вспышки пищевых отравлений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микробный пейзаж в очагах ОКИ (от больных и контактных)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условно-патогенные бактерии, при наличии указать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микробный пейзаж в очагах ОКИ (внешняя среда)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условно-патогенные бактерии, при наличии указать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 противоэпидемические мероприятия в очагах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неделю,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очагов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контактных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носителей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пищевых продуктов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проб воды в очагах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смывов на бактерии группы кишечной палочки (БГКП)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смывов на патогенную флору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организационно-методическая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санитарно-просветительная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на медицинские советы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 акиматы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бюллетени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выступления на телевидении, радио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bookmarkStart w:name="z332" w:id="2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289"/>
    <w:bookmarkStart w:name="z333" w:id="290"/>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ОКИ</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06-ИРПК и периодичность: еженедельно, ежемесячно, ежеквартально,</w:t>
      </w:r>
      <w:r>
        <w:br/>
      </w:r>
      <w:r>
        <w:rPr>
          <w:rFonts w:ascii="Times New Roman"/>
          <w:b/>
          <w:i w:val="false"/>
          <w:color w:val="000000"/>
        </w:rPr>
        <w:t>один раз в полугодие, один раз в год по нарастающей)</w:t>
      </w:r>
    </w:p>
    <w:bookmarkEnd w:id="290"/>
    <w:bookmarkStart w:name="z334" w:id="291"/>
    <w:p>
      <w:pPr>
        <w:spacing w:after="0"/>
        <w:ind w:left="0"/>
        <w:jc w:val="left"/>
      </w:pPr>
      <w:r>
        <w:rPr>
          <w:rFonts w:ascii="Times New Roman"/>
          <w:b/>
          <w:i w:val="false"/>
          <w:color w:val="000000"/>
        </w:rPr>
        <w:t xml:space="preserve"> Глава 1. Общие положения</w:t>
      </w:r>
    </w:p>
    <w:bookmarkEnd w:id="291"/>
    <w:bookmarkStart w:name="z335" w:id="29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 (далее - Форма).</w:t>
      </w:r>
    </w:p>
    <w:bookmarkEnd w:id="292"/>
    <w:bookmarkStart w:name="z336" w:id="293"/>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 Министерства здравоохранения Республики Казахстан.</w:t>
      </w:r>
    </w:p>
    <w:bookmarkEnd w:id="293"/>
    <w:bookmarkStart w:name="z337" w:id="294"/>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94"/>
    <w:bookmarkStart w:name="z338" w:id="29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95"/>
    <w:bookmarkStart w:name="z339" w:id="296"/>
    <w:p>
      <w:pPr>
        <w:spacing w:after="0"/>
        <w:ind w:left="0"/>
        <w:jc w:val="both"/>
      </w:pPr>
      <w:r>
        <w:rPr>
          <w:rFonts w:ascii="Times New Roman"/>
          <w:b w:val="false"/>
          <w:i w:val="false"/>
          <w:color w:val="000000"/>
          <w:sz w:val="28"/>
        </w:rPr>
        <w:t>
      5. Форма заполняется на казахском и русском языках.</w:t>
      </w:r>
    </w:p>
    <w:bookmarkEnd w:id="296"/>
    <w:bookmarkStart w:name="z340" w:id="29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97"/>
    <w:bookmarkStart w:name="z341" w:id="298"/>
    <w:p>
      <w:pPr>
        <w:spacing w:after="0"/>
        <w:ind w:left="0"/>
        <w:jc w:val="both"/>
      </w:pPr>
      <w:r>
        <w:rPr>
          <w:rFonts w:ascii="Times New Roman"/>
          <w:b w:val="false"/>
          <w:i w:val="false"/>
          <w:color w:val="000000"/>
          <w:sz w:val="28"/>
        </w:rPr>
        <w:t>
      1)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298"/>
    <w:bookmarkStart w:name="z342" w:id="299"/>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99"/>
    <w:bookmarkStart w:name="z343" w:id="300"/>
    <w:p>
      <w:pPr>
        <w:spacing w:after="0"/>
        <w:ind w:left="0"/>
        <w:jc w:val="both"/>
      </w:pPr>
      <w:r>
        <w:rPr>
          <w:rFonts w:ascii="Times New Roman"/>
          <w:b w:val="false"/>
          <w:i w:val="false"/>
          <w:color w:val="000000"/>
          <w:sz w:val="28"/>
        </w:rPr>
        <w:t>
      3)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00"/>
    <w:bookmarkStart w:name="z344" w:id="301"/>
    <w:p>
      <w:pPr>
        <w:spacing w:after="0"/>
        <w:ind w:left="0"/>
        <w:jc w:val="left"/>
      </w:pPr>
      <w:r>
        <w:rPr>
          <w:rFonts w:ascii="Times New Roman"/>
          <w:b/>
          <w:i w:val="false"/>
          <w:color w:val="000000"/>
        </w:rPr>
        <w:t xml:space="preserve"> Глава 2. Пояснение по заполнению Формы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46" w:id="302"/>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302"/>
    <w:bookmarkStart w:name="z347" w:id="303"/>
    <w:p>
      <w:pPr>
        <w:spacing w:after="0"/>
        <w:ind w:left="0"/>
        <w:jc w:val="both"/>
      </w:pPr>
      <w:r>
        <w:rPr>
          <w:rFonts w:ascii="Times New Roman"/>
          <w:b w:val="false"/>
          <w:i w:val="false"/>
          <w:color w:val="000000"/>
          <w:sz w:val="28"/>
        </w:rPr>
        <w:t>
      2) в графе 2 указывается всего случаев ОКИ за отчетную неделю (абсолютное число), которые зарегистрированы в районе/городе и области/городе республиканского значения;</w:t>
      </w:r>
    </w:p>
    <w:bookmarkEnd w:id="303"/>
    <w:bookmarkStart w:name="z348" w:id="304"/>
    <w:p>
      <w:pPr>
        <w:spacing w:after="0"/>
        <w:ind w:left="0"/>
        <w:jc w:val="both"/>
      </w:pPr>
      <w:r>
        <w:rPr>
          <w:rFonts w:ascii="Times New Roman"/>
          <w:b w:val="false"/>
          <w:i w:val="false"/>
          <w:color w:val="000000"/>
          <w:sz w:val="28"/>
        </w:rPr>
        <w:t>
      3) в графе 3 указывается показатель на 100 тыс. взрослого населения случаев ОКИ, которые зарегистрированы за отчетную неделю;</w:t>
      </w:r>
    </w:p>
    <w:bookmarkEnd w:id="304"/>
    <w:bookmarkStart w:name="z349" w:id="305"/>
    <w:p>
      <w:pPr>
        <w:spacing w:after="0"/>
        <w:ind w:left="0"/>
        <w:jc w:val="both"/>
      </w:pPr>
      <w:r>
        <w:rPr>
          <w:rFonts w:ascii="Times New Roman"/>
          <w:b w:val="false"/>
          <w:i w:val="false"/>
          <w:color w:val="000000"/>
          <w:sz w:val="28"/>
        </w:rPr>
        <w:t>
      4) в графе 4 указывается всего случаев ОКИ за отчетную неделю (абсолютное число) среди детей до 14 лет, которые зарегистрированы в районе/городе и области/городе республиканского значения;</w:t>
      </w:r>
    </w:p>
    <w:bookmarkEnd w:id="305"/>
    <w:bookmarkStart w:name="z350" w:id="306"/>
    <w:p>
      <w:pPr>
        <w:spacing w:after="0"/>
        <w:ind w:left="0"/>
        <w:jc w:val="both"/>
      </w:pPr>
      <w:r>
        <w:rPr>
          <w:rFonts w:ascii="Times New Roman"/>
          <w:b w:val="false"/>
          <w:i w:val="false"/>
          <w:color w:val="000000"/>
          <w:sz w:val="28"/>
        </w:rPr>
        <w:t>
      5) в графе 5 указывается удельный вес детей до 14 лет в процентном формате, рассчитывается по формуле: (4 столбец*100 %)/2 столбец;</w:t>
      </w:r>
    </w:p>
    <w:bookmarkEnd w:id="306"/>
    <w:bookmarkStart w:name="z351" w:id="307"/>
    <w:p>
      <w:pPr>
        <w:spacing w:after="0"/>
        <w:ind w:left="0"/>
        <w:jc w:val="both"/>
      </w:pPr>
      <w:r>
        <w:rPr>
          <w:rFonts w:ascii="Times New Roman"/>
          <w:b w:val="false"/>
          <w:i w:val="false"/>
          <w:color w:val="000000"/>
          <w:sz w:val="28"/>
        </w:rPr>
        <w:t>
      6) в графе 6 указывается всего случаев ОКИ за отчетную неделю (абсолютное число) среди детей до 1 года, которые зарегистрированы в районе/городе и области/городе республиканского значения;</w:t>
      </w:r>
    </w:p>
    <w:bookmarkEnd w:id="307"/>
    <w:bookmarkStart w:name="z352" w:id="308"/>
    <w:p>
      <w:pPr>
        <w:spacing w:after="0"/>
        <w:ind w:left="0"/>
        <w:jc w:val="both"/>
      </w:pPr>
      <w:r>
        <w:rPr>
          <w:rFonts w:ascii="Times New Roman"/>
          <w:b w:val="false"/>
          <w:i w:val="false"/>
          <w:color w:val="000000"/>
          <w:sz w:val="28"/>
        </w:rPr>
        <w:t>
      7) графе 7 указывается удельный вес детей до 1 года в процентном формате, рассчитывается по формуле: (6 столбец*100 %)/2 столбец;</w:t>
      </w:r>
    </w:p>
    <w:bookmarkEnd w:id="308"/>
    <w:bookmarkStart w:name="z353" w:id="309"/>
    <w:p>
      <w:pPr>
        <w:spacing w:after="0"/>
        <w:ind w:left="0"/>
        <w:jc w:val="both"/>
      </w:pPr>
      <w:r>
        <w:rPr>
          <w:rFonts w:ascii="Times New Roman"/>
          <w:b w:val="false"/>
          <w:i w:val="false"/>
          <w:color w:val="000000"/>
          <w:sz w:val="28"/>
        </w:rPr>
        <w:t>
      8) в графе 8 указывается всего количество вспышек пищевых отравлений (абсолютное число) за отчетную неделю, которые зарегистрированы в районе/городе и области/городе республиканского значения;</w:t>
      </w:r>
    </w:p>
    <w:bookmarkEnd w:id="309"/>
    <w:bookmarkStart w:name="z354" w:id="310"/>
    <w:p>
      <w:pPr>
        <w:spacing w:after="0"/>
        <w:ind w:left="0"/>
        <w:jc w:val="both"/>
      </w:pPr>
      <w:r>
        <w:rPr>
          <w:rFonts w:ascii="Times New Roman"/>
          <w:b w:val="false"/>
          <w:i w:val="false"/>
          <w:color w:val="000000"/>
          <w:sz w:val="28"/>
        </w:rPr>
        <w:t>
      9) в графе 9 указывается всего количество вспышек пищевых отравлений (абсолютное число) среди детей до 14 лет за отчетную неделю, которые зарегистрированы в районе/городе и области/городе республиканского значения;</w:t>
      </w:r>
    </w:p>
    <w:bookmarkEnd w:id="310"/>
    <w:bookmarkStart w:name="z355" w:id="311"/>
    <w:p>
      <w:pPr>
        <w:spacing w:after="0"/>
        <w:ind w:left="0"/>
        <w:jc w:val="both"/>
      </w:pPr>
      <w:r>
        <w:rPr>
          <w:rFonts w:ascii="Times New Roman"/>
          <w:b w:val="false"/>
          <w:i w:val="false"/>
          <w:color w:val="000000"/>
          <w:sz w:val="28"/>
        </w:rPr>
        <w:t>
      10) в графе 10 указывается количество пострадавших при вспышках пищевых отравлений за отчетную неделю, микробный пейзаж в очагах ОКИ;</w:t>
      </w:r>
    </w:p>
    <w:bookmarkEnd w:id="311"/>
    <w:bookmarkStart w:name="z356" w:id="312"/>
    <w:p>
      <w:pPr>
        <w:spacing w:after="0"/>
        <w:ind w:left="0"/>
        <w:jc w:val="both"/>
      </w:pPr>
      <w:r>
        <w:rPr>
          <w:rFonts w:ascii="Times New Roman"/>
          <w:b w:val="false"/>
          <w:i w:val="false"/>
          <w:color w:val="000000"/>
          <w:sz w:val="28"/>
        </w:rPr>
        <w:t>
      11) в графе 11 указывается всего выделенных сальмонелл (абсолютное число) в очагах ОКИ (от больных и контактных) за отчетную неделю;</w:t>
      </w:r>
    </w:p>
    <w:bookmarkEnd w:id="312"/>
    <w:bookmarkStart w:name="z357" w:id="313"/>
    <w:p>
      <w:pPr>
        <w:spacing w:after="0"/>
        <w:ind w:left="0"/>
        <w:jc w:val="both"/>
      </w:pPr>
      <w:r>
        <w:rPr>
          <w:rFonts w:ascii="Times New Roman"/>
          <w:b w:val="false"/>
          <w:i w:val="false"/>
          <w:color w:val="000000"/>
          <w:sz w:val="28"/>
        </w:rPr>
        <w:t>
      12) в графе 12 указывается всего выделенных шигелл (абсолютное число) в очагах ОКИ (от больных и контактных) за отчетную неделю;</w:t>
      </w:r>
    </w:p>
    <w:bookmarkEnd w:id="313"/>
    <w:bookmarkStart w:name="z358" w:id="314"/>
    <w:p>
      <w:pPr>
        <w:spacing w:after="0"/>
        <w:ind w:left="0"/>
        <w:jc w:val="both"/>
      </w:pPr>
      <w:r>
        <w:rPr>
          <w:rFonts w:ascii="Times New Roman"/>
          <w:b w:val="false"/>
          <w:i w:val="false"/>
          <w:color w:val="000000"/>
          <w:sz w:val="28"/>
        </w:rPr>
        <w:t>
      13) в графе 13 указывается всего выделенных ротавирусов (абсолютное число) в очагах ОКИ (от больных и контактных) за отчетную неделю;</w:t>
      </w:r>
    </w:p>
    <w:bookmarkEnd w:id="314"/>
    <w:bookmarkStart w:name="z359" w:id="315"/>
    <w:p>
      <w:pPr>
        <w:spacing w:after="0"/>
        <w:ind w:left="0"/>
        <w:jc w:val="both"/>
      </w:pPr>
      <w:r>
        <w:rPr>
          <w:rFonts w:ascii="Times New Roman"/>
          <w:b w:val="false"/>
          <w:i w:val="false"/>
          <w:color w:val="000000"/>
          <w:sz w:val="28"/>
        </w:rPr>
        <w:t>
      14) в графе 14 указывается всего выделенных условно-патогенных бактерий (абсолютное число) в очагах ОКИ (от больных и контактных) за отчетную неделю;</w:t>
      </w:r>
    </w:p>
    <w:bookmarkEnd w:id="315"/>
    <w:bookmarkStart w:name="z360" w:id="316"/>
    <w:p>
      <w:pPr>
        <w:spacing w:after="0"/>
        <w:ind w:left="0"/>
        <w:jc w:val="both"/>
      </w:pPr>
      <w:r>
        <w:rPr>
          <w:rFonts w:ascii="Times New Roman"/>
          <w:b w:val="false"/>
          <w:i w:val="false"/>
          <w:color w:val="000000"/>
          <w:sz w:val="28"/>
        </w:rPr>
        <w:t>
      15) в графе 15 указывается всего выделенных сальмонелл (абсолютное число) в очагах ОКИ (внешняя среда) за отчетную неделю;</w:t>
      </w:r>
    </w:p>
    <w:bookmarkEnd w:id="316"/>
    <w:bookmarkStart w:name="z361" w:id="317"/>
    <w:p>
      <w:pPr>
        <w:spacing w:after="0"/>
        <w:ind w:left="0"/>
        <w:jc w:val="both"/>
      </w:pPr>
      <w:r>
        <w:rPr>
          <w:rFonts w:ascii="Times New Roman"/>
          <w:b w:val="false"/>
          <w:i w:val="false"/>
          <w:color w:val="000000"/>
          <w:sz w:val="28"/>
        </w:rPr>
        <w:t>
      16) в графе 16 указывается всего выделенных шигелл (абсолютное число) в очагах ОКИ (внешняя среда) за отчетную неделю;</w:t>
      </w:r>
    </w:p>
    <w:bookmarkEnd w:id="317"/>
    <w:bookmarkStart w:name="z362" w:id="318"/>
    <w:p>
      <w:pPr>
        <w:spacing w:after="0"/>
        <w:ind w:left="0"/>
        <w:jc w:val="both"/>
      </w:pPr>
      <w:r>
        <w:rPr>
          <w:rFonts w:ascii="Times New Roman"/>
          <w:b w:val="false"/>
          <w:i w:val="false"/>
          <w:color w:val="000000"/>
          <w:sz w:val="28"/>
        </w:rPr>
        <w:t>
      17) в графе 17 указывается всего выделенных ротавирусов (абсолютное число) в очагах ОКИ (внешняя среда) за отчетную неделю;</w:t>
      </w:r>
    </w:p>
    <w:bookmarkEnd w:id="318"/>
    <w:bookmarkStart w:name="z363" w:id="319"/>
    <w:p>
      <w:pPr>
        <w:spacing w:after="0"/>
        <w:ind w:left="0"/>
        <w:jc w:val="both"/>
      </w:pPr>
      <w:r>
        <w:rPr>
          <w:rFonts w:ascii="Times New Roman"/>
          <w:b w:val="false"/>
          <w:i w:val="false"/>
          <w:color w:val="000000"/>
          <w:sz w:val="28"/>
        </w:rPr>
        <w:t>
      18) в графе 18 указывается всего выделенных условно-патогенных бактерий (абсолютное число) в очагах ОКИ (внешняя среда) за отчетную неделю.</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65" w:id="320"/>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 противоэпидемические мероприятия в очагах ОКИ;</w:t>
      </w:r>
    </w:p>
    <w:bookmarkEnd w:id="320"/>
    <w:bookmarkStart w:name="z366" w:id="321"/>
    <w:p>
      <w:pPr>
        <w:spacing w:after="0"/>
        <w:ind w:left="0"/>
        <w:jc w:val="both"/>
      </w:pPr>
      <w:r>
        <w:rPr>
          <w:rFonts w:ascii="Times New Roman"/>
          <w:b w:val="false"/>
          <w:i w:val="false"/>
          <w:color w:val="000000"/>
          <w:sz w:val="28"/>
        </w:rPr>
        <w:t>
      2) в графе 2 указывается всего случаев ОКИ за отчетную неделю (абсолютное число), которые зарегистрированы в районе/городе и области/городе республиканского значения;</w:t>
      </w:r>
    </w:p>
    <w:bookmarkEnd w:id="321"/>
    <w:bookmarkStart w:name="z367" w:id="322"/>
    <w:p>
      <w:pPr>
        <w:spacing w:after="0"/>
        <w:ind w:left="0"/>
        <w:jc w:val="both"/>
      </w:pPr>
      <w:r>
        <w:rPr>
          <w:rFonts w:ascii="Times New Roman"/>
          <w:b w:val="false"/>
          <w:i w:val="false"/>
          <w:color w:val="000000"/>
          <w:sz w:val="28"/>
        </w:rPr>
        <w:t>
      3) в графе 3 указывается всего количество очагов (абсолютное число) ОКИ за отчетную неделю;</w:t>
      </w:r>
    </w:p>
    <w:bookmarkEnd w:id="322"/>
    <w:bookmarkStart w:name="z368" w:id="323"/>
    <w:p>
      <w:pPr>
        <w:spacing w:after="0"/>
        <w:ind w:left="0"/>
        <w:jc w:val="both"/>
      </w:pPr>
      <w:r>
        <w:rPr>
          <w:rFonts w:ascii="Times New Roman"/>
          <w:b w:val="false"/>
          <w:i w:val="false"/>
          <w:color w:val="000000"/>
          <w:sz w:val="28"/>
        </w:rPr>
        <w:t>
      4) в графе 4 указывается всего количество контактных (абсолютное число) ОКИ, которые обследованы за отчетную неделю;</w:t>
      </w:r>
    </w:p>
    <w:bookmarkEnd w:id="323"/>
    <w:bookmarkStart w:name="z369" w:id="324"/>
    <w:p>
      <w:pPr>
        <w:spacing w:after="0"/>
        <w:ind w:left="0"/>
        <w:jc w:val="both"/>
      </w:pPr>
      <w:r>
        <w:rPr>
          <w:rFonts w:ascii="Times New Roman"/>
          <w:b w:val="false"/>
          <w:i w:val="false"/>
          <w:color w:val="000000"/>
          <w:sz w:val="28"/>
        </w:rPr>
        <w:t>
      5) в графе указывается 5 указывается всего выявлено носителей (абсолютное число) из контактных ОКИ, которые обследованы за отчетную неделю;</w:t>
      </w:r>
    </w:p>
    <w:bookmarkEnd w:id="324"/>
    <w:bookmarkStart w:name="z370" w:id="325"/>
    <w:p>
      <w:pPr>
        <w:spacing w:after="0"/>
        <w:ind w:left="0"/>
        <w:jc w:val="both"/>
      </w:pPr>
      <w:r>
        <w:rPr>
          <w:rFonts w:ascii="Times New Roman"/>
          <w:b w:val="false"/>
          <w:i w:val="false"/>
          <w:color w:val="000000"/>
          <w:sz w:val="28"/>
        </w:rPr>
        <w:t>
      6) в графе 6 указывается всего количество отобранных пищевых продуктов (абсолютное число) из очагов ОКИ, которые зарегистрированы за отчетную неделю;</w:t>
      </w:r>
    </w:p>
    <w:bookmarkEnd w:id="325"/>
    <w:bookmarkStart w:name="z371" w:id="326"/>
    <w:p>
      <w:pPr>
        <w:spacing w:after="0"/>
        <w:ind w:left="0"/>
        <w:jc w:val="both"/>
      </w:pPr>
      <w:r>
        <w:rPr>
          <w:rFonts w:ascii="Times New Roman"/>
          <w:b w:val="false"/>
          <w:i w:val="false"/>
          <w:color w:val="000000"/>
          <w:sz w:val="28"/>
        </w:rPr>
        <w:t>
      7) в графе 7 указывается всего выявленные положительные результаты (абсолютное число) из отобранных пищевых продуктов из очагов ОКИ, которые зарегистрированы за отчетную неделю;</w:t>
      </w:r>
    </w:p>
    <w:bookmarkEnd w:id="326"/>
    <w:bookmarkStart w:name="z372" w:id="327"/>
    <w:p>
      <w:pPr>
        <w:spacing w:after="0"/>
        <w:ind w:left="0"/>
        <w:jc w:val="both"/>
      </w:pPr>
      <w:r>
        <w:rPr>
          <w:rFonts w:ascii="Times New Roman"/>
          <w:b w:val="false"/>
          <w:i w:val="false"/>
          <w:color w:val="000000"/>
          <w:sz w:val="28"/>
        </w:rPr>
        <w:t>
      8) в графе 8 указывается всего взятых проб воды (абсолютное число) в очагах ОКИ, которые зарегистрированы за отчетную неделю;</w:t>
      </w:r>
    </w:p>
    <w:bookmarkEnd w:id="327"/>
    <w:bookmarkStart w:name="z373" w:id="328"/>
    <w:p>
      <w:pPr>
        <w:spacing w:after="0"/>
        <w:ind w:left="0"/>
        <w:jc w:val="both"/>
      </w:pPr>
      <w:r>
        <w:rPr>
          <w:rFonts w:ascii="Times New Roman"/>
          <w:b w:val="false"/>
          <w:i w:val="false"/>
          <w:color w:val="000000"/>
          <w:sz w:val="28"/>
        </w:rPr>
        <w:t>
      9) в графе 9 указывается всего выявлено положительных результатов (абсолютное число) из отобранных проб воды в очагах ОКИ, которые зарегистрированы за отчетную неделю;</w:t>
      </w:r>
    </w:p>
    <w:bookmarkEnd w:id="328"/>
    <w:bookmarkStart w:name="z374" w:id="329"/>
    <w:p>
      <w:pPr>
        <w:spacing w:after="0"/>
        <w:ind w:left="0"/>
        <w:jc w:val="both"/>
      </w:pPr>
      <w:r>
        <w:rPr>
          <w:rFonts w:ascii="Times New Roman"/>
          <w:b w:val="false"/>
          <w:i w:val="false"/>
          <w:color w:val="000000"/>
          <w:sz w:val="28"/>
        </w:rPr>
        <w:t>
      10) в графе 10 указывается всего отобрано смывов на БГКП (абсолютное число) в очагах ОКИ, которые зарегистрированы за отчетную неделю;</w:t>
      </w:r>
    </w:p>
    <w:bookmarkEnd w:id="329"/>
    <w:bookmarkStart w:name="z375" w:id="330"/>
    <w:p>
      <w:pPr>
        <w:spacing w:after="0"/>
        <w:ind w:left="0"/>
        <w:jc w:val="both"/>
      </w:pPr>
      <w:r>
        <w:rPr>
          <w:rFonts w:ascii="Times New Roman"/>
          <w:b w:val="false"/>
          <w:i w:val="false"/>
          <w:color w:val="000000"/>
          <w:sz w:val="28"/>
        </w:rPr>
        <w:t>
      11) в графе 11 указывается всего выявлено положительных результатов (абсолютное число) из отобранных смывов на БГКП, которые зарегистрированы за отчетную неделю;</w:t>
      </w:r>
    </w:p>
    <w:bookmarkEnd w:id="330"/>
    <w:bookmarkStart w:name="z376" w:id="331"/>
    <w:p>
      <w:pPr>
        <w:spacing w:after="0"/>
        <w:ind w:left="0"/>
        <w:jc w:val="both"/>
      </w:pPr>
      <w:r>
        <w:rPr>
          <w:rFonts w:ascii="Times New Roman"/>
          <w:b w:val="false"/>
          <w:i w:val="false"/>
          <w:color w:val="000000"/>
          <w:sz w:val="28"/>
        </w:rPr>
        <w:t>
      12) в графе 12 указывается всего отобрано смывов на патогенную флору (абсолютное число) в очагах ОКИ, которые зарегистрированы за отчетную неделю;</w:t>
      </w:r>
    </w:p>
    <w:bookmarkEnd w:id="331"/>
    <w:bookmarkStart w:name="z377" w:id="332"/>
    <w:p>
      <w:pPr>
        <w:spacing w:after="0"/>
        <w:ind w:left="0"/>
        <w:jc w:val="both"/>
      </w:pPr>
      <w:r>
        <w:rPr>
          <w:rFonts w:ascii="Times New Roman"/>
          <w:b w:val="false"/>
          <w:i w:val="false"/>
          <w:color w:val="000000"/>
          <w:sz w:val="28"/>
        </w:rPr>
        <w:t>
      13) в графе 13 указывается всего выявлено положительных результатов (абсолютное число) из отобранных смывов на патогенную флору, которые зарегистрированы за отчетную неделю;</w:t>
      </w:r>
    </w:p>
    <w:bookmarkEnd w:id="332"/>
    <w:bookmarkStart w:name="z378" w:id="333"/>
    <w:p>
      <w:pPr>
        <w:spacing w:after="0"/>
        <w:ind w:left="0"/>
        <w:jc w:val="both"/>
      </w:pPr>
      <w:r>
        <w:rPr>
          <w:rFonts w:ascii="Times New Roman"/>
          <w:b w:val="false"/>
          <w:i w:val="false"/>
          <w:color w:val="000000"/>
          <w:sz w:val="28"/>
        </w:rPr>
        <w:t>
      14) в графе 14 указывается общее количество информаций на медицинские советы (абсолютное число) по ОКИ, которые были отправлены за отчетную неделю, организационно-методическая работа;</w:t>
      </w:r>
    </w:p>
    <w:bookmarkEnd w:id="333"/>
    <w:bookmarkStart w:name="z379" w:id="334"/>
    <w:p>
      <w:pPr>
        <w:spacing w:after="0"/>
        <w:ind w:left="0"/>
        <w:jc w:val="both"/>
      </w:pPr>
      <w:r>
        <w:rPr>
          <w:rFonts w:ascii="Times New Roman"/>
          <w:b w:val="false"/>
          <w:i w:val="false"/>
          <w:color w:val="000000"/>
          <w:sz w:val="28"/>
        </w:rPr>
        <w:t>
      15) в графе 15 указывается общее количество информаций в акиматы (абсолютное число) по ОКИ, которые были отправлены за отчетную неделю;</w:t>
      </w:r>
    </w:p>
    <w:bookmarkEnd w:id="334"/>
    <w:bookmarkStart w:name="z380" w:id="335"/>
    <w:p>
      <w:pPr>
        <w:spacing w:after="0"/>
        <w:ind w:left="0"/>
        <w:jc w:val="both"/>
      </w:pPr>
      <w:r>
        <w:rPr>
          <w:rFonts w:ascii="Times New Roman"/>
          <w:b w:val="false"/>
          <w:i w:val="false"/>
          <w:color w:val="000000"/>
          <w:sz w:val="28"/>
        </w:rPr>
        <w:t>
      16) в графе 16 указывается общее количество санитарных бюллетень (абсолютное число) по ОКИ, которые были сделаны за отчетную неделю;</w:t>
      </w:r>
    </w:p>
    <w:bookmarkEnd w:id="335"/>
    <w:bookmarkStart w:name="z381" w:id="336"/>
    <w:p>
      <w:pPr>
        <w:spacing w:after="0"/>
        <w:ind w:left="0"/>
        <w:jc w:val="both"/>
      </w:pPr>
      <w:r>
        <w:rPr>
          <w:rFonts w:ascii="Times New Roman"/>
          <w:b w:val="false"/>
          <w:i w:val="false"/>
          <w:color w:val="000000"/>
          <w:sz w:val="28"/>
        </w:rPr>
        <w:t>
      17) в графе 17 указывается общее количество лекций (абсолютное число) по ОКИ, которые были прочитаны за отчетную неделю;</w:t>
      </w:r>
    </w:p>
    <w:bookmarkEnd w:id="336"/>
    <w:bookmarkStart w:name="z382" w:id="337"/>
    <w:p>
      <w:pPr>
        <w:spacing w:after="0"/>
        <w:ind w:left="0"/>
        <w:jc w:val="both"/>
      </w:pPr>
      <w:r>
        <w:rPr>
          <w:rFonts w:ascii="Times New Roman"/>
          <w:b w:val="false"/>
          <w:i w:val="false"/>
          <w:color w:val="000000"/>
          <w:sz w:val="28"/>
        </w:rPr>
        <w:t>
      18) в графе 18 указывается общее количество выступлений на телевидении, радио (абсолютное число) по ОКИ за отчетную неделю.</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86" w:id="33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338"/>
    <w:bookmarkStart w:name="z387" w:id="33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339"/>
    <w:bookmarkStart w:name="z388" w:id="340"/>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340"/>
    <w:bookmarkStart w:name="z389" w:id="341"/>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p>
    <w:bookmarkEnd w:id="341"/>
    <w:bookmarkStart w:name="z390" w:id="34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07-ИРПК </w:t>
      </w:r>
    </w:p>
    <w:bookmarkEnd w:id="342"/>
    <w:bookmarkStart w:name="z391" w:id="343"/>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343"/>
    <w:bookmarkStart w:name="z392" w:id="344"/>
    <w:p>
      <w:pPr>
        <w:spacing w:after="0"/>
        <w:ind w:left="0"/>
        <w:jc w:val="both"/>
      </w:pPr>
      <w:r>
        <w:rPr>
          <w:rFonts w:ascii="Times New Roman"/>
          <w:b w:val="false"/>
          <w:i w:val="false"/>
          <w:color w:val="000000"/>
          <w:sz w:val="28"/>
        </w:rPr>
        <w:t>
      Отчетный период: ______________20___года</w:t>
      </w:r>
    </w:p>
    <w:bookmarkEnd w:id="344"/>
    <w:bookmarkStart w:name="z393" w:id="34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345"/>
    <w:bookmarkStart w:name="z394" w:id="3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46"/>
    <w:bookmarkStart w:name="z395" w:id="347"/>
    <w:p>
      <w:pPr>
        <w:spacing w:after="0"/>
        <w:ind w:left="0"/>
        <w:jc w:val="both"/>
      </w:pPr>
      <w:r>
        <w:rPr>
          <w:rFonts w:ascii="Times New Roman"/>
          <w:b w:val="false"/>
          <w:i w:val="false"/>
          <w:color w:val="000000"/>
          <w:sz w:val="28"/>
        </w:rPr>
        <w:t xml:space="preserve">
      ИИН/БИН </w:t>
      </w:r>
    </w:p>
    <w:bookmarkEnd w:id="34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48"/>
    <w:p>
      <w:pPr>
        <w:spacing w:after="0"/>
        <w:ind w:left="0"/>
        <w:jc w:val="both"/>
      </w:pPr>
      <w:r>
        <w:rPr>
          <w:rFonts w:ascii="Times New Roman"/>
          <w:b w:val="false"/>
          <w:i w:val="false"/>
          <w:color w:val="000000"/>
          <w:sz w:val="28"/>
        </w:rPr>
        <w:t>
      Метод сбора: в электронном виде</w:t>
      </w:r>
    </w:p>
    <w:bookmarkEnd w:id="348"/>
    <w:bookmarkStart w:name="z397" w:id="349"/>
    <w:p>
      <w:pPr>
        <w:spacing w:after="0"/>
        <w:ind w:left="0"/>
        <w:jc w:val="both"/>
      </w:pPr>
      <w:r>
        <w:rPr>
          <w:rFonts w:ascii="Times New Roman"/>
          <w:b w:val="false"/>
          <w:i w:val="false"/>
          <w:color w:val="000000"/>
          <w:sz w:val="28"/>
        </w:rPr>
        <w:t>
      Мониторинг инфекционной заболеваемости</w:t>
      </w:r>
    </w:p>
    <w:bookmarkEnd w:id="349"/>
    <w:bookmarkStart w:name="z398" w:id="350"/>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за неделю,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тыс.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14 лет,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 года,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 года,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вспышки и пищевых отравлений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организованных коллективах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популяциях населений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вовлеченных в эпидемиологический процесс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400" w:id="3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351"/>
    <w:bookmarkStart w:name="z401" w:id="352"/>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сальмонеллезом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07-ИРПК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352"/>
    <w:bookmarkStart w:name="z402" w:id="353"/>
    <w:p>
      <w:pPr>
        <w:spacing w:after="0"/>
        <w:ind w:left="0"/>
        <w:jc w:val="left"/>
      </w:pPr>
      <w:r>
        <w:rPr>
          <w:rFonts w:ascii="Times New Roman"/>
          <w:b/>
          <w:i w:val="false"/>
          <w:color w:val="000000"/>
        </w:rPr>
        <w:t xml:space="preserve"> Глава 1. Общие положения</w:t>
      </w:r>
    </w:p>
    <w:bookmarkEnd w:id="353"/>
    <w:bookmarkStart w:name="z403" w:id="35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 (далее -Форма).</w:t>
      </w:r>
    </w:p>
    <w:bookmarkEnd w:id="354"/>
    <w:bookmarkStart w:name="z404" w:id="355"/>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355"/>
    <w:bookmarkStart w:name="z405" w:id="356"/>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56"/>
    <w:bookmarkStart w:name="z406" w:id="357"/>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57"/>
    <w:bookmarkStart w:name="z407" w:id="358"/>
    <w:p>
      <w:pPr>
        <w:spacing w:after="0"/>
        <w:ind w:left="0"/>
        <w:jc w:val="both"/>
      </w:pPr>
      <w:r>
        <w:rPr>
          <w:rFonts w:ascii="Times New Roman"/>
          <w:b w:val="false"/>
          <w:i w:val="false"/>
          <w:color w:val="000000"/>
          <w:sz w:val="28"/>
        </w:rPr>
        <w:t>
      5. Форма заполняется на казахском и русском языках.</w:t>
      </w:r>
    </w:p>
    <w:bookmarkEnd w:id="358"/>
    <w:bookmarkStart w:name="z408" w:id="359"/>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59"/>
    <w:bookmarkStart w:name="z409" w:id="360"/>
    <w:p>
      <w:pPr>
        <w:spacing w:after="0"/>
        <w:ind w:left="0"/>
        <w:jc w:val="both"/>
      </w:pPr>
      <w:r>
        <w:rPr>
          <w:rFonts w:ascii="Times New Roman"/>
          <w:b w:val="false"/>
          <w:i w:val="false"/>
          <w:color w:val="000000"/>
          <w:sz w:val="28"/>
        </w:rPr>
        <w:t>
      1)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360"/>
    <w:bookmarkStart w:name="z410" w:id="361"/>
    <w:p>
      <w:pPr>
        <w:spacing w:after="0"/>
        <w:ind w:left="0"/>
        <w:jc w:val="both"/>
      </w:pPr>
      <w:r>
        <w:rPr>
          <w:rFonts w:ascii="Times New Roman"/>
          <w:b w:val="false"/>
          <w:i w:val="false"/>
          <w:color w:val="000000"/>
          <w:sz w:val="28"/>
        </w:rPr>
        <w:t>
      2) реконвалесцент – больной человек в стадии выздоровления;</w:t>
      </w:r>
    </w:p>
    <w:bookmarkEnd w:id="361"/>
    <w:bookmarkStart w:name="z411" w:id="362"/>
    <w:p>
      <w:pPr>
        <w:spacing w:after="0"/>
        <w:ind w:left="0"/>
        <w:jc w:val="both"/>
      </w:pPr>
      <w:r>
        <w:rPr>
          <w:rFonts w:ascii="Times New Roman"/>
          <w:b w:val="false"/>
          <w:i w:val="false"/>
          <w:color w:val="000000"/>
          <w:sz w:val="28"/>
        </w:rPr>
        <w:t>
      3)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362"/>
    <w:bookmarkStart w:name="z412" w:id="363"/>
    <w:p>
      <w:pPr>
        <w:spacing w:after="0"/>
        <w:ind w:left="0"/>
        <w:jc w:val="left"/>
      </w:pPr>
      <w:r>
        <w:rPr>
          <w:rFonts w:ascii="Times New Roman"/>
          <w:b/>
          <w:i w:val="false"/>
          <w:color w:val="000000"/>
        </w:rPr>
        <w:t xml:space="preserve"> Глава 2. Пояснение по заполнению Формы</w:t>
      </w:r>
    </w:p>
    <w:bookmarkEnd w:id="363"/>
    <w:bookmarkStart w:name="z413" w:id="364"/>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364"/>
    <w:bookmarkStart w:name="z414" w:id="365"/>
    <w:p>
      <w:pPr>
        <w:spacing w:after="0"/>
        <w:ind w:left="0"/>
        <w:jc w:val="both"/>
      </w:pPr>
      <w:r>
        <w:rPr>
          <w:rFonts w:ascii="Times New Roman"/>
          <w:b w:val="false"/>
          <w:i w:val="false"/>
          <w:color w:val="000000"/>
          <w:sz w:val="28"/>
        </w:rPr>
        <w:t>
      2) в графе 2 указывается всего случаев сальмонеллезной инфекции за отчетную неделю (абсолютное число), которые зарегистрированы в районе/городе и области/городе республиканского значения;</w:t>
      </w:r>
    </w:p>
    <w:bookmarkEnd w:id="365"/>
    <w:bookmarkStart w:name="z415" w:id="366"/>
    <w:p>
      <w:pPr>
        <w:spacing w:after="0"/>
        <w:ind w:left="0"/>
        <w:jc w:val="both"/>
      </w:pPr>
      <w:r>
        <w:rPr>
          <w:rFonts w:ascii="Times New Roman"/>
          <w:b w:val="false"/>
          <w:i w:val="false"/>
          <w:color w:val="000000"/>
          <w:sz w:val="28"/>
        </w:rPr>
        <w:t>
      3) в графе 3 указывается показатель на 100 тыс. взрослого населения случаев сальмонеллезной инфекции, которые зарегистрированы за отчетную неделю;</w:t>
      </w:r>
    </w:p>
    <w:bookmarkEnd w:id="366"/>
    <w:bookmarkStart w:name="z416" w:id="367"/>
    <w:p>
      <w:pPr>
        <w:spacing w:after="0"/>
        <w:ind w:left="0"/>
        <w:jc w:val="both"/>
      </w:pPr>
      <w:r>
        <w:rPr>
          <w:rFonts w:ascii="Times New Roman"/>
          <w:b w:val="false"/>
          <w:i w:val="false"/>
          <w:color w:val="000000"/>
          <w:sz w:val="28"/>
        </w:rPr>
        <w:t>
      4) в графе 4 указывается всего случаев сальмонеллезной инфекции за отчетную неделю (абсолютное число) среди детей до 14 лет, которые зарегистрированы в районе/городе и области/городе республиканского значения;</w:t>
      </w:r>
    </w:p>
    <w:bookmarkEnd w:id="367"/>
    <w:bookmarkStart w:name="z417" w:id="368"/>
    <w:p>
      <w:pPr>
        <w:spacing w:after="0"/>
        <w:ind w:left="0"/>
        <w:jc w:val="both"/>
      </w:pPr>
      <w:r>
        <w:rPr>
          <w:rFonts w:ascii="Times New Roman"/>
          <w:b w:val="false"/>
          <w:i w:val="false"/>
          <w:color w:val="000000"/>
          <w:sz w:val="28"/>
        </w:rPr>
        <w:t>
      5) в графе 5 указывается удельный вес детей до 14 лет, в процентном формате, рассчитывается по формуле: (4 столбец*100 %)/2 столбец;</w:t>
      </w:r>
    </w:p>
    <w:bookmarkEnd w:id="368"/>
    <w:bookmarkStart w:name="z418" w:id="369"/>
    <w:p>
      <w:pPr>
        <w:spacing w:after="0"/>
        <w:ind w:left="0"/>
        <w:jc w:val="both"/>
      </w:pPr>
      <w:r>
        <w:rPr>
          <w:rFonts w:ascii="Times New Roman"/>
          <w:b w:val="false"/>
          <w:i w:val="false"/>
          <w:color w:val="000000"/>
          <w:sz w:val="28"/>
        </w:rPr>
        <w:t>
      6) в графе 6 указывается всего случаев сальмонеллезной инфекции за отчетную неделю (абсолютное число) среди детей до 1 года, которые зарегистрированы в районе/городе и области/городе республиканского значения;</w:t>
      </w:r>
    </w:p>
    <w:bookmarkEnd w:id="369"/>
    <w:bookmarkStart w:name="z419" w:id="370"/>
    <w:p>
      <w:pPr>
        <w:spacing w:after="0"/>
        <w:ind w:left="0"/>
        <w:jc w:val="both"/>
      </w:pPr>
      <w:r>
        <w:rPr>
          <w:rFonts w:ascii="Times New Roman"/>
          <w:b w:val="false"/>
          <w:i w:val="false"/>
          <w:color w:val="000000"/>
          <w:sz w:val="28"/>
        </w:rPr>
        <w:t>
      7) в графе 7 указывается удельный вес в процентном формате, рассчитывается по формуле: (6 столбец*100%)/2 столбец;</w:t>
      </w:r>
    </w:p>
    <w:bookmarkEnd w:id="370"/>
    <w:bookmarkStart w:name="z420" w:id="371"/>
    <w:p>
      <w:pPr>
        <w:spacing w:after="0"/>
        <w:ind w:left="0"/>
        <w:jc w:val="both"/>
      </w:pPr>
      <w:r>
        <w:rPr>
          <w:rFonts w:ascii="Times New Roman"/>
          <w:b w:val="false"/>
          <w:i w:val="false"/>
          <w:color w:val="000000"/>
          <w:sz w:val="28"/>
        </w:rPr>
        <w:t>
      8) в графе 8 указывается всего количество вспышек и пищевых отравлений (абсолютное число.), которые зарегистрированы за отчетную неделю;</w:t>
      </w:r>
    </w:p>
    <w:bookmarkEnd w:id="371"/>
    <w:bookmarkStart w:name="z421" w:id="372"/>
    <w:p>
      <w:pPr>
        <w:spacing w:after="0"/>
        <w:ind w:left="0"/>
        <w:jc w:val="both"/>
      </w:pPr>
      <w:r>
        <w:rPr>
          <w:rFonts w:ascii="Times New Roman"/>
          <w:b w:val="false"/>
          <w:i w:val="false"/>
          <w:color w:val="000000"/>
          <w:sz w:val="28"/>
        </w:rPr>
        <w:t>
      9) в графе 9 указывается всего количество вовлеченных (абсолютное число) в эпидемиологический процесс вне зависимости от статуса, пострадавшего в организованных коллективах. Примечание: может быть равен числу в столбце 10, но не меньше;</w:t>
      </w:r>
    </w:p>
    <w:bookmarkEnd w:id="372"/>
    <w:bookmarkStart w:name="z422" w:id="373"/>
    <w:p>
      <w:pPr>
        <w:spacing w:after="0"/>
        <w:ind w:left="0"/>
        <w:jc w:val="both"/>
      </w:pPr>
      <w:r>
        <w:rPr>
          <w:rFonts w:ascii="Times New Roman"/>
          <w:b w:val="false"/>
          <w:i w:val="false"/>
          <w:color w:val="000000"/>
          <w:sz w:val="28"/>
        </w:rPr>
        <w:t>
      10) в графе 10 указывается всего количество пострадавших в организованных коллективах;</w:t>
      </w:r>
    </w:p>
    <w:bookmarkEnd w:id="373"/>
    <w:bookmarkStart w:name="z423" w:id="374"/>
    <w:p>
      <w:pPr>
        <w:spacing w:after="0"/>
        <w:ind w:left="0"/>
        <w:jc w:val="both"/>
      </w:pPr>
      <w:r>
        <w:rPr>
          <w:rFonts w:ascii="Times New Roman"/>
          <w:b w:val="false"/>
          <w:i w:val="false"/>
          <w:color w:val="000000"/>
          <w:sz w:val="28"/>
        </w:rPr>
        <w:t>
      11) в графе 11 указывается всего количество пострадавших в популяциях населений.</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27" w:id="375"/>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375"/>
    <w:bookmarkStart w:name="z428" w:id="3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376"/>
    <w:bookmarkStart w:name="z429" w:id="377"/>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w:t>
      </w:r>
    </w:p>
    <w:bookmarkEnd w:id="377"/>
    <w:bookmarkStart w:name="z430" w:id="3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08-ИРПК</w:t>
      </w:r>
    </w:p>
    <w:bookmarkEnd w:id="378"/>
    <w:bookmarkStart w:name="z431" w:id="379"/>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379"/>
    <w:bookmarkStart w:name="z432" w:id="380"/>
    <w:p>
      <w:pPr>
        <w:spacing w:after="0"/>
        <w:ind w:left="0"/>
        <w:jc w:val="both"/>
      </w:pPr>
      <w:r>
        <w:rPr>
          <w:rFonts w:ascii="Times New Roman"/>
          <w:b w:val="false"/>
          <w:i w:val="false"/>
          <w:color w:val="000000"/>
          <w:sz w:val="28"/>
        </w:rPr>
        <w:t>
      Отчетный период: ______________20___года</w:t>
      </w:r>
    </w:p>
    <w:bookmarkEnd w:id="380"/>
    <w:bookmarkStart w:name="z433" w:id="3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381"/>
    <w:bookmarkStart w:name="z434" w:id="3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82"/>
    <w:bookmarkStart w:name="z435" w:id="383"/>
    <w:p>
      <w:pPr>
        <w:spacing w:after="0"/>
        <w:ind w:left="0"/>
        <w:jc w:val="both"/>
      </w:pPr>
      <w:r>
        <w:rPr>
          <w:rFonts w:ascii="Times New Roman"/>
          <w:b w:val="false"/>
          <w:i w:val="false"/>
          <w:color w:val="000000"/>
          <w:sz w:val="28"/>
        </w:rPr>
        <w:t xml:space="preserve">
      ИИН/БИН </w:t>
      </w:r>
    </w:p>
    <w:bookmarkEnd w:id="38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384"/>
    <w:p>
      <w:pPr>
        <w:spacing w:after="0"/>
        <w:ind w:left="0"/>
        <w:jc w:val="both"/>
      </w:pPr>
      <w:r>
        <w:rPr>
          <w:rFonts w:ascii="Times New Roman"/>
          <w:b w:val="false"/>
          <w:i w:val="false"/>
          <w:color w:val="000000"/>
          <w:sz w:val="28"/>
        </w:rPr>
        <w:t>
      Метод сбора: в электронном виде</w:t>
      </w:r>
    </w:p>
    <w:bookmarkEnd w:id="384"/>
    <w:bookmarkStart w:name="z437" w:id="385"/>
    <w:p>
      <w:pPr>
        <w:spacing w:after="0"/>
        <w:ind w:left="0"/>
        <w:jc w:val="left"/>
      </w:pPr>
      <w:r>
        <w:rPr>
          <w:rFonts w:ascii="Times New Roman"/>
          <w:b/>
          <w:i w:val="false"/>
          <w:color w:val="000000"/>
        </w:rPr>
        <w:t xml:space="preserve"> Мониторинг инфекционной заболеваемости</w:t>
      </w:r>
    </w:p>
    <w:bookmarkEnd w:id="385"/>
    <w:bookmarkStart w:name="z438" w:id="386"/>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менингококковой инфекцией населения Республики Казахстан</w:t>
      </w:r>
      <w:r>
        <w:br/>
      </w:r>
      <w:r>
        <w:rPr>
          <w:rFonts w:ascii="Times New Roman"/>
          <w:b/>
          <w:i w:val="false"/>
          <w:color w:val="000000"/>
        </w:rPr>
        <w:t>за период с _________20____ года (еженедельная, с нарастанием)</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менингококковой инфекцией и летальность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ММ неуточненной этиологии по первичным диагнозам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ММ по подтвержденным диагнозам (клинически или лабораторно)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нозологическим формам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менингококцемия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формы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гемофильной палочки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гемофильной палочки Hib</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87"/>
    <w:p>
      <w:pPr>
        <w:spacing w:after="0"/>
        <w:ind w:left="0"/>
        <w:jc w:val="both"/>
      </w:pPr>
      <w:r>
        <w:rPr>
          <w:rFonts w:ascii="Times New Roman"/>
          <w:b w:val="false"/>
          <w:i w:val="false"/>
          <w:color w:val="000000"/>
          <w:sz w:val="28"/>
        </w:rPr>
        <w:t>
      Продолжение таблицы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менингококковой инфекцией и летальность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 включительно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организованных ДДО (детские дошкольные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медработники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образцов от больных, абсолютное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эпидемиологические данные о случаях ММ (менингококковый менингит)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(среди учтенных за данный период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заболеваемость в организованных коллективах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случаев лабораторно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 всего случаев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бактериологическим методом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приезжих из общего числа учтенных случаев СМ (серозный менингит)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данные указать сколько больных и откуда прибыло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выезжал ли больной в течении инкуб периода за пределы страны, если да то куда?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приезжал ли в очаг лицо(а) из других регионов, стран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летальным исходом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групповых заболеваний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2-3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случаев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где введены ограничительные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88"/>
    <w:p>
      <w:pPr>
        <w:spacing w:after="0"/>
        <w:ind w:left="0"/>
        <w:jc w:val="both"/>
      </w:pPr>
      <w:r>
        <w:rPr>
          <w:rFonts w:ascii="Times New Roman"/>
          <w:b w:val="false"/>
          <w:i w:val="false"/>
          <w:color w:val="000000"/>
          <w:sz w:val="28"/>
        </w:rPr>
        <w:t>
      Продолжение таблицы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образцов от больных, абсолютное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выделенных/установленных возбудителей в образцах (серотипирование)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нетипируемые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444" w:id="3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Форма санитарно-эпидемиологического мониторинга за заболеваемостью</w:t>
      </w:r>
      <w:r>
        <w:br/>
      </w:r>
      <w:r>
        <w:rPr>
          <w:rFonts w:ascii="Times New Roman"/>
          <w:b/>
          <w:i w:val="false"/>
          <w:color w:val="000000"/>
        </w:rPr>
        <w:t>менингококковой инфекцией населения Республики Казахстан за период</w:t>
      </w:r>
      <w:r>
        <w:br/>
      </w:r>
      <w:r>
        <w:rPr>
          <w:rFonts w:ascii="Times New Roman"/>
          <w:b/>
          <w:i w:val="false"/>
          <w:color w:val="000000"/>
        </w:rPr>
        <w:t>с _________20____ года (еженедельная, с нарастанием)"</w:t>
      </w:r>
      <w:r>
        <w:br/>
      </w:r>
      <w:r>
        <w:rPr>
          <w:rFonts w:ascii="Times New Roman"/>
          <w:b/>
          <w:i w:val="false"/>
          <w:color w:val="000000"/>
        </w:rPr>
        <w:t>(индекс: 08-ИРПК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389"/>
    <w:bookmarkStart w:name="z445" w:id="390"/>
    <w:p>
      <w:pPr>
        <w:spacing w:after="0"/>
        <w:ind w:left="0"/>
        <w:jc w:val="left"/>
      </w:pPr>
      <w:r>
        <w:rPr>
          <w:rFonts w:ascii="Times New Roman"/>
          <w:b/>
          <w:i w:val="false"/>
          <w:color w:val="000000"/>
        </w:rPr>
        <w:t xml:space="preserve"> Глава 1. Общие положения</w:t>
      </w:r>
    </w:p>
    <w:bookmarkEnd w:id="390"/>
    <w:bookmarkStart w:name="z446" w:id="39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 (далее - Форма).</w:t>
      </w:r>
    </w:p>
    <w:bookmarkEnd w:id="391"/>
    <w:bookmarkStart w:name="z447" w:id="392"/>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392"/>
    <w:bookmarkStart w:name="z448" w:id="393"/>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93"/>
    <w:bookmarkStart w:name="z449" w:id="39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94"/>
    <w:bookmarkStart w:name="z450" w:id="395"/>
    <w:p>
      <w:pPr>
        <w:spacing w:after="0"/>
        <w:ind w:left="0"/>
        <w:jc w:val="both"/>
      </w:pPr>
      <w:r>
        <w:rPr>
          <w:rFonts w:ascii="Times New Roman"/>
          <w:b w:val="false"/>
          <w:i w:val="false"/>
          <w:color w:val="000000"/>
          <w:sz w:val="28"/>
        </w:rPr>
        <w:t>
      5. Форма заполняется на казахском и русском языках.</w:t>
      </w:r>
    </w:p>
    <w:bookmarkEnd w:id="395"/>
    <w:bookmarkStart w:name="z451" w:id="39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96"/>
    <w:bookmarkStart w:name="z452" w:id="397"/>
    <w:p>
      <w:pPr>
        <w:spacing w:after="0"/>
        <w:ind w:left="0"/>
        <w:jc w:val="both"/>
      </w:pPr>
      <w:r>
        <w:rPr>
          <w:rFonts w:ascii="Times New Roman"/>
          <w:b w:val="false"/>
          <w:i w:val="false"/>
          <w:color w:val="000000"/>
          <w:sz w:val="28"/>
        </w:rPr>
        <w:t>
      1) менингококковая инфекция – острая антропонозная инфекционная болезнь, вызываемая Neisseria meningitidis с воздушно-капельным путем передачи;</w:t>
      </w:r>
    </w:p>
    <w:bookmarkEnd w:id="397"/>
    <w:bookmarkStart w:name="z453" w:id="398"/>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98"/>
    <w:bookmarkStart w:name="z454" w:id="399"/>
    <w:p>
      <w:pPr>
        <w:spacing w:after="0"/>
        <w:ind w:left="0"/>
        <w:jc w:val="both"/>
      </w:pPr>
      <w:r>
        <w:rPr>
          <w:rFonts w:ascii="Times New Roman"/>
          <w:b w:val="false"/>
          <w:i w:val="false"/>
          <w:color w:val="000000"/>
          <w:sz w:val="28"/>
        </w:rPr>
        <w:t>
      3) назофарингит – локализованная форма менингококковой инфекции.</w:t>
      </w:r>
    </w:p>
    <w:bookmarkEnd w:id="399"/>
    <w:bookmarkStart w:name="z455" w:id="400"/>
    <w:p>
      <w:pPr>
        <w:spacing w:after="0"/>
        <w:ind w:left="0"/>
        <w:jc w:val="left"/>
      </w:pPr>
      <w:r>
        <w:rPr>
          <w:rFonts w:ascii="Times New Roman"/>
          <w:b/>
          <w:i w:val="false"/>
          <w:color w:val="000000"/>
        </w:rPr>
        <w:t xml:space="preserve"> Глава 2. Пояснение по заполнению Формы</w:t>
      </w:r>
    </w:p>
    <w:bookmarkEnd w:id="400"/>
    <w:bookmarkStart w:name="z456" w:id="401"/>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401"/>
    <w:bookmarkStart w:name="z457" w:id="402"/>
    <w:p>
      <w:pPr>
        <w:spacing w:after="0"/>
        <w:ind w:left="0"/>
        <w:jc w:val="both"/>
      </w:pPr>
      <w:r>
        <w:rPr>
          <w:rFonts w:ascii="Times New Roman"/>
          <w:b w:val="false"/>
          <w:i w:val="false"/>
          <w:color w:val="000000"/>
          <w:sz w:val="28"/>
        </w:rPr>
        <w:t>
      2) в графе 2 указывается количество случаев менингококковой инфекцией (абсолютное число) неуточненной этиологии по первичным диагнозам за отчетную неделю;</w:t>
      </w:r>
    </w:p>
    <w:bookmarkEnd w:id="402"/>
    <w:bookmarkStart w:name="z458" w:id="403"/>
    <w:p>
      <w:pPr>
        <w:spacing w:after="0"/>
        <w:ind w:left="0"/>
        <w:jc w:val="both"/>
      </w:pPr>
      <w:r>
        <w:rPr>
          <w:rFonts w:ascii="Times New Roman"/>
          <w:b w:val="false"/>
          <w:i w:val="false"/>
          <w:color w:val="000000"/>
          <w:sz w:val="28"/>
        </w:rPr>
        <w:t>
      3) в графе 3 указывается количество случаев менингококковой инфекцией (абсолютное число) по подтвержденным диагнозам (клинически или лабораторно) за отчетную неделю;</w:t>
      </w:r>
    </w:p>
    <w:bookmarkEnd w:id="403"/>
    <w:bookmarkStart w:name="z459" w:id="404"/>
    <w:p>
      <w:pPr>
        <w:spacing w:after="0"/>
        <w:ind w:left="0"/>
        <w:jc w:val="both"/>
      </w:pPr>
      <w:r>
        <w:rPr>
          <w:rFonts w:ascii="Times New Roman"/>
          <w:b w:val="false"/>
          <w:i w:val="false"/>
          <w:color w:val="000000"/>
          <w:sz w:val="28"/>
        </w:rPr>
        <w:t>
      4) в графе 4 указывается по нозологической форме менингит (абсолютное число);</w:t>
      </w:r>
    </w:p>
    <w:bookmarkEnd w:id="404"/>
    <w:bookmarkStart w:name="z460" w:id="405"/>
    <w:p>
      <w:pPr>
        <w:spacing w:after="0"/>
        <w:ind w:left="0"/>
        <w:jc w:val="both"/>
      </w:pPr>
      <w:r>
        <w:rPr>
          <w:rFonts w:ascii="Times New Roman"/>
          <w:b w:val="false"/>
          <w:i w:val="false"/>
          <w:color w:val="000000"/>
          <w:sz w:val="28"/>
        </w:rPr>
        <w:t>
      5) в графе 5 указывается по нозологической форме менингококцемия (абсолютное число);</w:t>
      </w:r>
    </w:p>
    <w:bookmarkEnd w:id="405"/>
    <w:bookmarkStart w:name="z461" w:id="406"/>
    <w:p>
      <w:pPr>
        <w:spacing w:after="0"/>
        <w:ind w:left="0"/>
        <w:jc w:val="both"/>
      </w:pPr>
      <w:r>
        <w:rPr>
          <w:rFonts w:ascii="Times New Roman"/>
          <w:b w:val="false"/>
          <w:i w:val="false"/>
          <w:color w:val="000000"/>
          <w:sz w:val="28"/>
        </w:rPr>
        <w:t>
      6) в графе 6 указывается по нозологической форме менингоэнцефалит (абсолютное число);</w:t>
      </w:r>
    </w:p>
    <w:bookmarkEnd w:id="406"/>
    <w:bookmarkStart w:name="z462" w:id="407"/>
    <w:p>
      <w:pPr>
        <w:spacing w:after="0"/>
        <w:ind w:left="0"/>
        <w:jc w:val="both"/>
      </w:pPr>
      <w:r>
        <w:rPr>
          <w:rFonts w:ascii="Times New Roman"/>
          <w:b w:val="false"/>
          <w:i w:val="false"/>
          <w:color w:val="000000"/>
          <w:sz w:val="28"/>
        </w:rPr>
        <w:t>
      7) в графе 7 указывается по нозологической форме смешанные (абсолютное число);</w:t>
      </w:r>
    </w:p>
    <w:bookmarkEnd w:id="407"/>
    <w:bookmarkStart w:name="z463" w:id="408"/>
    <w:p>
      <w:pPr>
        <w:spacing w:after="0"/>
        <w:ind w:left="0"/>
        <w:jc w:val="both"/>
      </w:pPr>
      <w:r>
        <w:rPr>
          <w:rFonts w:ascii="Times New Roman"/>
          <w:b w:val="false"/>
          <w:i w:val="false"/>
          <w:color w:val="000000"/>
          <w:sz w:val="28"/>
        </w:rPr>
        <w:t>
      8) в графе 8 указывается по нозологической форме назофарингит (абсолютное число);</w:t>
      </w:r>
    </w:p>
    <w:bookmarkEnd w:id="408"/>
    <w:bookmarkStart w:name="z464" w:id="409"/>
    <w:p>
      <w:pPr>
        <w:spacing w:after="0"/>
        <w:ind w:left="0"/>
        <w:jc w:val="both"/>
      </w:pPr>
      <w:r>
        <w:rPr>
          <w:rFonts w:ascii="Times New Roman"/>
          <w:b w:val="false"/>
          <w:i w:val="false"/>
          <w:color w:val="000000"/>
          <w:sz w:val="28"/>
        </w:rPr>
        <w:t>
      9) в графе 9 указывается всего случаев менингококковой инфекцией (абсолютное число) за отчетную неделю;</w:t>
      </w:r>
    </w:p>
    <w:bookmarkEnd w:id="409"/>
    <w:bookmarkStart w:name="z465" w:id="410"/>
    <w:p>
      <w:pPr>
        <w:spacing w:after="0"/>
        <w:ind w:left="0"/>
        <w:jc w:val="both"/>
      </w:pPr>
      <w:r>
        <w:rPr>
          <w:rFonts w:ascii="Times New Roman"/>
          <w:b w:val="false"/>
          <w:i w:val="false"/>
          <w:color w:val="000000"/>
          <w:sz w:val="28"/>
        </w:rPr>
        <w:t>
      10) в графе 10 указывается всего случаев менингококковой инфекцией (абсолютное число) среди детей до 1 года за отчетную неделю;</w:t>
      </w:r>
    </w:p>
    <w:bookmarkEnd w:id="410"/>
    <w:bookmarkStart w:name="z466" w:id="411"/>
    <w:p>
      <w:pPr>
        <w:spacing w:after="0"/>
        <w:ind w:left="0"/>
        <w:jc w:val="both"/>
      </w:pPr>
      <w:r>
        <w:rPr>
          <w:rFonts w:ascii="Times New Roman"/>
          <w:b w:val="false"/>
          <w:i w:val="false"/>
          <w:color w:val="000000"/>
          <w:sz w:val="28"/>
        </w:rPr>
        <w:t>
      11) в графе 11 указывается в том числе имеют вакцинацию против гемофильной палочки (Hib) (абсолютное число) из всех случаев менингококковой инфекцией;</w:t>
      </w:r>
    </w:p>
    <w:bookmarkEnd w:id="411"/>
    <w:bookmarkStart w:name="z467" w:id="412"/>
    <w:p>
      <w:pPr>
        <w:spacing w:after="0"/>
        <w:ind w:left="0"/>
        <w:jc w:val="both"/>
      </w:pPr>
      <w:r>
        <w:rPr>
          <w:rFonts w:ascii="Times New Roman"/>
          <w:b w:val="false"/>
          <w:i w:val="false"/>
          <w:color w:val="000000"/>
          <w:sz w:val="28"/>
        </w:rPr>
        <w:t>
      12) в графе 12 указывается в том числе имеют вакцинацию против пневмо (абсолютное число) из всех случаев менингококковой инфекцией;</w:t>
      </w:r>
    </w:p>
    <w:bookmarkEnd w:id="412"/>
    <w:bookmarkStart w:name="z468" w:id="413"/>
    <w:p>
      <w:pPr>
        <w:spacing w:after="0"/>
        <w:ind w:left="0"/>
        <w:jc w:val="both"/>
      </w:pPr>
      <w:r>
        <w:rPr>
          <w:rFonts w:ascii="Times New Roman"/>
          <w:b w:val="false"/>
          <w:i w:val="false"/>
          <w:color w:val="000000"/>
          <w:sz w:val="28"/>
        </w:rPr>
        <w:t>
      13) в графе 13 указывается в том числе имеют вакцинацию против гемофильной палочки (Hib) (абсолютное число) из случаев менингококковой инфекцией до 1 года;</w:t>
      </w:r>
    </w:p>
    <w:bookmarkEnd w:id="413"/>
    <w:bookmarkStart w:name="z469" w:id="414"/>
    <w:p>
      <w:pPr>
        <w:spacing w:after="0"/>
        <w:ind w:left="0"/>
        <w:jc w:val="both"/>
      </w:pPr>
      <w:r>
        <w:rPr>
          <w:rFonts w:ascii="Times New Roman"/>
          <w:b w:val="false"/>
          <w:i w:val="false"/>
          <w:color w:val="000000"/>
          <w:sz w:val="28"/>
        </w:rPr>
        <w:t>
      14) в графе 14 указывается в том числе имеют вакцинацию против пневмо (абсолютное число) из случаев менингококковой инфекцией до 1 года;</w:t>
      </w:r>
    </w:p>
    <w:bookmarkEnd w:id="414"/>
    <w:bookmarkStart w:name="z470" w:id="415"/>
    <w:p>
      <w:pPr>
        <w:spacing w:after="0"/>
        <w:ind w:left="0"/>
        <w:jc w:val="both"/>
      </w:pPr>
      <w:r>
        <w:rPr>
          <w:rFonts w:ascii="Times New Roman"/>
          <w:b w:val="false"/>
          <w:i w:val="false"/>
          <w:color w:val="000000"/>
          <w:sz w:val="28"/>
        </w:rPr>
        <w:t>
      15) в графе 15 указывается всего случаев менингококковой инфекцией (абсолютное число) среди детей от 5 до 7 лет за отчетную неделю;</w:t>
      </w:r>
    </w:p>
    <w:bookmarkEnd w:id="415"/>
    <w:bookmarkStart w:name="z471" w:id="416"/>
    <w:p>
      <w:pPr>
        <w:spacing w:after="0"/>
        <w:ind w:left="0"/>
        <w:jc w:val="both"/>
      </w:pPr>
      <w:r>
        <w:rPr>
          <w:rFonts w:ascii="Times New Roman"/>
          <w:b w:val="false"/>
          <w:i w:val="false"/>
          <w:color w:val="000000"/>
          <w:sz w:val="28"/>
        </w:rPr>
        <w:t>
      16) в графе 16 указывается в том числе имеют вакцинацию против гемофильной палочки (Hib) (абсолютное число) из случаев ММ от 5 до 7 лет.</w:t>
      </w:r>
    </w:p>
    <w:bookmarkEnd w:id="416"/>
    <w:bookmarkStart w:name="z472" w:id="417"/>
    <w:p>
      <w:pPr>
        <w:spacing w:after="0"/>
        <w:ind w:left="0"/>
        <w:jc w:val="both"/>
      </w:pPr>
      <w:r>
        <w:rPr>
          <w:rFonts w:ascii="Times New Roman"/>
          <w:b w:val="false"/>
          <w:i w:val="false"/>
          <w:color w:val="000000"/>
          <w:sz w:val="28"/>
        </w:rPr>
        <w:t>
      17) в графе 17 указывается в том числе имеют вакцинацию против пневмо (абсолютное число) из случаев менингококковой инфекцией от 5 до 7 лет;</w:t>
      </w:r>
    </w:p>
    <w:bookmarkEnd w:id="417"/>
    <w:bookmarkStart w:name="z473" w:id="418"/>
    <w:p>
      <w:pPr>
        <w:spacing w:after="0"/>
        <w:ind w:left="0"/>
        <w:jc w:val="both"/>
      </w:pPr>
      <w:r>
        <w:rPr>
          <w:rFonts w:ascii="Times New Roman"/>
          <w:b w:val="false"/>
          <w:i w:val="false"/>
          <w:color w:val="000000"/>
          <w:sz w:val="28"/>
        </w:rPr>
        <w:t>
      18) в графе 18 указывается всего случаев менингококковой инфекцией (абсолютное число) среди детей от 8 до 14 лет за отчетную неделю;</w:t>
      </w:r>
    </w:p>
    <w:bookmarkEnd w:id="418"/>
    <w:bookmarkStart w:name="z474" w:id="419"/>
    <w:p>
      <w:pPr>
        <w:spacing w:after="0"/>
        <w:ind w:left="0"/>
        <w:jc w:val="both"/>
      </w:pPr>
      <w:r>
        <w:rPr>
          <w:rFonts w:ascii="Times New Roman"/>
          <w:b w:val="false"/>
          <w:i w:val="false"/>
          <w:color w:val="000000"/>
          <w:sz w:val="28"/>
        </w:rPr>
        <w:t>
      19) в графе 19 указывается всего случаев менингококковой инфекцией (абсолютное число) среди людей от 15 до 19 лет за отчетную неделю;</w:t>
      </w:r>
    </w:p>
    <w:bookmarkEnd w:id="419"/>
    <w:bookmarkStart w:name="z475" w:id="420"/>
    <w:p>
      <w:pPr>
        <w:spacing w:after="0"/>
        <w:ind w:left="0"/>
        <w:jc w:val="both"/>
      </w:pPr>
      <w:r>
        <w:rPr>
          <w:rFonts w:ascii="Times New Roman"/>
          <w:b w:val="false"/>
          <w:i w:val="false"/>
          <w:color w:val="000000"/>
          <w:sz w:val="28"/>
        </w:rPr>
        <w:t>
      20) в графе 20 указывается всего случаев менингококковой инфекцией (абсолютное число) среди людей от 20 лет и старше за отчетную неделю;</w:t>
      </w:r>
    </w:p>
    <w:bookmarkEnd w:id="420"/>
    <w:bookmarkStart w:name="z476" w:id="421"/>
    <w:p>
      <w:pPr>
        <w:spacing w:after="0"/>
        <w:ind w:left="0"/>
        <w:jc w:val="both"/>
      </w:pPr>
      <w:r>
        <w:rPr>
          <w:rFonts w:ascii="Times New Roman"/>
          <w:b w:val="false"/>
          <w:i w:val="false"/>
          <w:color w:val="000000"/>
          <w:sz w:val="28"/>
        </w:rPr>
        <w:t>
      21) в графе 21 указывается всего случаев менингококковой инфекцией (абсолютное число) за отчетную неделю;</w:t>
      </w:r>
    </w:p>
    <w:bookmarkEnd w:id="421"/>
    <w:bookmarkStart w:name="z477" w:id="422"/>
    <w:p>
      <w:pPr>
        <w:spacing w:after="0"/>
        <w:ind w:left="0"/>
        <w:jc w:val="both"/>
      </w:pPr>
      <w:r>
        <w:rPr>
          <w:rFonts w:ascii="Times New Roman"/>
          <w:b w:val="false"/>
          <w:i w:val="false"/>
          <w:color w:val="000000"/>
          <w:sz w:val="28"/>
        </w:rPr>
        <w:t>
      22) в графе 22 указывается из всего зарегистрированных случаев количество неорганизованных детей (абсолютное число);</w:t>
      </w:r>
    </w:p>
    <w:bookmarkEnd w:id="422"/>
    <w:bookmarkStart w:name="z478" w:id="423"/>
    <w:p>
      <w:pPr>
        <w:spacing w:after="0"/>
        <w:ind w:left="0"/>
        <w:jc w:val="both"/>
      </w:pPr>
      <w:r>
        <w:rPr>
          <w:rFonts w:ascii="Times New Roman"/>
          <w:b w:val="false"/>
          <w:i w:val="false"/>
          <w:color w:val="000000"/>
          <w:sz w:val="28"/>
        </w:rPr>
        <w:t>
      23) в графе 23 указывается из всего зарегистрированных случаев количество организованных детей в ДДО (абсолютное число);</w:t>
      </w:r>
    </w:p>
    <w:bookmarkEnd w:id="423"/>
    <w:bookmarkStart w:name="z479" w:id="424"/>
    <w:p>
      <w:pPr>
        <w:spacing w:after="0"/>
        <w:ind w:left="0"/>
        <w:jc w:val="both"/>
      </w:pPr>
      <w:r>
        <w:rPr>
          <w:rFonts w:ascii="Times New Roman"/>
          <w:b w:val="false"/>
          <w:i w:val="false"/>
          <w:color w:val="000000"/>
          <w:sz w:val="28"/>
        </w:rPr>
        <w:t>
      24) в графе 24 указывается из всего зарегистрированных случаев количество школьников (абсолютное число);</w:t>
      </w:r>
    </w:p>
    <w:bookmarkEnd w:id="424"/>
    <w:bookmarkStart w:name="z480" w:id="425"/>
    <w:p>
      <w:pPr>
        <w:spacing w:after="0"/>
        <w:ind w:left="0"/>
        <w:jc w:val="both"/>
      </w:pPr>
      <w:r>
        <w:rPr>
          <w:rFonts w:ascii="Times New Roman"/>
          <w:b w:val="false"/>
          <w:i w:val="false"/>
          <w:color w:val="000000"/>
          <w:sz w:val="28"/>
        </w:rPr>
        <w:t>
      25) в графе 25 указывается из всего зарегистрированных случаев количество студентов (абсолютное число);</w:t>
      </w:r>
    </w:p>
    <w:bookmarkEnd w:id="425"/>
    <w:bookmarkStart w:name="z481" w:id="426"/>
    <w:p>
      <w:pPr>
        <w:spacing w:after="0"/>
        <w:ind w:left="0"/>
        <w:jc w:val="both"/>
      </w:pPr>
      <w:r>
        <w:rPr>
          <w:rFonts w:ascii="Times New Roman"/>
          <w:b w:val="false"/>
          <w:i w:val="false"/>
          <w:color w:val="000000"/>
          <w:sz w:val="28"/>
        </w:rPr>
        <w:t>
      26) в графе 26 указывается из всего зарегистрированных случаев количество медицинских работников (абсолютное число);</w:t>
      </w:r>
    </w:p>
    <w:bookmarkEnd w:id="426"/>
    <w:bookmarkStart w:name="z482" w:id="427"/>
    <w:p>
      <w:pPr>
        <w:spacing w:after="0"/>
        <w:ind w:left="0"/>
        <w:jc w:val="both"/>
      </w:pPr>
      <w:r>
        <w:rPr>
          <w:rFonts w:ascii="Times New Roman"/>
          <w:b w:val="false"/>
          <w:i w:val="false"/>
          <w:color w:val="000000"/>
          <w:sz w:val="28"/>
        </w:rPr>
        <w:t>
      27) в графе 27 указывается из всего зарегистрированных случаев количество педагогов (абсолютное число);</w:t>
      </w:r>
    </w:p>
    <w:bookmarkEnd w:id="427"/>
    <w:bookmarkStart w:name="z483" w:id="428"/>
    <w:p>
      <w:pPr>
        <w:spacing w:after="0"/>
        <w:ind w:left="0"/>
        <w:jc w:val="both"/>
      </w:pPr>
      <w:r>
        <w:rPr>
          <w:rFonts w:ascii="Times New Roman"/>
          <w:b w:val="false"/>
          <w:i w:val="false"/>
          <w:color w:val="000000"/>
          <w:sz w:val="28"/>
        </w:rPr>
        <w:t>
      28) в графе 28 указывается из всего зарегистрированных случаев количество прочего контингента (абсолютное число);</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85" w:id="429"/>
    <w:p>
      <w:pPr>
        <w:spacing w:after="0"/>
        <w:ind w:left="0"/>
        <w:jc w:val="both"/>
      </w:pPr>
      <w:r>
        <w:rPr>
          <w:rFonts w:ascii="Times New Roman"/>
          <w:b w:val="false"/>
          <w:i w:val="false"/>
          <w:color w:val="000000"/>
          <w:sz w:val="28"/>
        </w:rPr>
        <w:t>
      1) в графе 1 указывается количество приезжих из общего числа учтенных случаев менингококковой инфекцией (менингококковый менингит) (абсолютное число);</w:t>
      </w:r>
    </w:p>
    <w:bookmarkEnd w:id="429"/>
    <w:bookmarkStart w:name="z486" w:id="430"/>
    <w:p>
      <w:pPr>
        <w:spacing w:after="0"/>
        <w:ind w:left="0"/>
        <w:jc w:val="both"/>
      </w:pPr>
      <w:r>
        <w:rPr>
          <w:rFonts w:ascii="Times New Roman"/>
          <w:b w:val="false"/>
          <w:i w:val="false"/>
          <w:color w:val="000000"/>
          <w:sz w:val="28"/>
        </w:rPr>
        <w:t>
      2) графе 2 указывается количество больных, которые прибыли (абсолютное число) и откуда прибыли (указать откуда);</w:t>
      </w:r>
    </w:p>
    <w:bookmarkEnd w:id="430"/>
    <w:bookmarkStart w:name="z487" w:id="431"/>
    <w:p>
      <w:pPr>
        <w:spacing w:after="0"/>
        <w:ind w:left="0"/>
        <w:jc w:val="both"/>
      </w:pPr>
      <w:r>
        <w:rPr>
          <w:rFonts w:ascii="Times New Roman"/>
          <w:b w:val="false"/>
          <w:i w:val="false"/>
          <w:color w:val="000000"/>
          <w:sz w:val="28"/>
        </w:rPr>
        <w:t>
      3) в графе 3 указывается информация о выезде больного в течении инкубационного периода, ответом послужит да/нет. Если ответ "да", то нужно указать страну;</w:t>
      </w:r>
    </w:p>
    <w:bookmarkEnd w:id="431"/>
    <w:bookmarkStart w:name="z488" w:id="432"/>
    <w:p>
      <w:pPr>
        <w:spacing w:after="0"/>
        <w:ind w:left="0"/>
        <w:jc w:val="both"/>
      </w:pPr>
      <w:r>
        <w:rPr>
          <w:rFonts w:ascii="Times New Roman"/>
          <w:b w:val="false"/>
          <w:i w:val="false"/>
          <w:color w:val="000000"/>
          <w:sz w:val="28"/>
        </w:rPr>
        <w:t>
      4) в графе 4 указывается информацию о приезде в очаг лица или лиц, из других регионов, стран. Ответом послужит да/нет. Если ответ "да", то нужно указать регион/страну;</w:t>
      </w:r>
    </w:p>
    <w:bookmarkEnd w:id="432"/>
    <w:bookmarkStart w:name="z489" w:id="433"/>
    <w:p>
      <w:pPr>
        <w:spacing w:after="0"/>
        <w:ind w:left="0"/>
        <w:jc w:val="both"/>
      </w:pPr>
      <w:r>
        <w:rPr>
          <w:rFonts w:ascii="Times New Roman"/>
          <w:b w:val="false"/>
          <w:i w:val="false"/>
          <w:color w:val="000000"/>
          <w:sz w:val="28"/>
        </w:rPr>
        <w:t>
      5) в графе 5 указывается всего случаев с летальным исходом (абсолютное число);</w:t>
      </w:r>
    </w:p>
    <w:bookmarkEnd w:id="433"/>
    <w:bookmarkStart w:name="z490" w:id="434"/>
    <w:p>
      <w:pPr>
        <w:spacing w:after="0"/>
        <w:ind w:left="0"/>
        <w:jc w:val="both"/>
      </w:pPr>
      <w:r>
        <w:rPr>
          <w:rFonts w:ascii="Times New Roman"/>
          <w:b w:val="false"/>
          <w:i w:val="false"/>
          <w:color w:val="000000"/>
          <w:sz w:val="28"/>
        </w:rPr>
        <w:t>
      6) в графе 6 указывается удельный вес в процентном формате, рассчитывается по формуле: количество случаев менингококковой инфекцией (абсолютное число) по подтвержденным диагнозам (клинически или лабораторно)/всего случаев с летальным исходом (абсолютное число);</w:t>
      </w:r>
    </w:p>
    <w:bookmarkEnd w:id="434"/>
    <w:bookmarkStart w:name="z491" w:id="435"/>
    <w:p>
      <w:pPr>
        <w:spacing w:after="0"/>
        <w:ind w:left="0"/>
        <w:jc w:val="both"/>
      </w:pPr>
      <w:r>
        <w:rPr>
          <w:rFonts w:ascii="Times New Roman"/>
          <w:b w:val="false"/>
          <w:i w:val="false"/>
          <w:color w:val="000000"/>
          <w:sz w:val="28"/>
        </w:rPr>
        <w:t>
      7) в графе 7 указывается число групповых заболеваний менингококковой инфекцией (абсолютное число) в организованных коллективах;</w:t>
      </w:r>
    </w:p>
    <w:bookmarkEnd w:id="435"/>
    <w:bookmarkStart w:name="z492" w:id="436"/>
    <w:p>
      <w:pPr>
        <w:spacing w:after="0"/>
        <w:ind w:left="0"/>
        <w:jc w:val="both"/>
      </w:pPr>
      <w:r>
        <w:rPr>
          <w:rFonts w:ascii="Times New Roman"/>
          <w:b w:val="false"/>
          <w:i w:val="false"/>
          <w:color w:val="000000"/>
          <w:sz w:val="28"/>
        </w:rPr>
        <w:t>
      8) в графе 8 указывается число групповых заболеваний менингококковой инфекцией (абсолютное число) в организованных коллективах с 2-3 случаями;</w:t>
      </w:r>
    </w:p>
    <w:bookmarkEnd w:id="436"/>
    <w:bookmarkStart w:name="z493" w:id="437"/>
    <w:p>
      <w:pPr>
        <w:spacing w:after="0"/>
        <w:ind w:left="0"/>
        <w:jc w:val="both"/>
      </w:pPr>
      <w:r>
        <w:rPr>
          <w:rFonts w:ascii="Times New Roman"/>
          <w:b w:val="false"/>
          <w:i w:val="false"/>
          <w:color w:val="000000"/>
          <w:sz w:val="28"/>
        </w:rPr>
        <w:t>
      9) в графе 9 указывается число групповых заболеваний менингококковой инфекцией (абсолютное число) в организованных коллективах с 3 случаями и более;</w:t>
      </w:r>
    </w:p>
    <w:bookmarkEnd w:id="437"/>
    <w:bookmarkStart w:name="z494" w:id="438"/>
    <w:p>
      <w:pPr>
        <w:spacing w:after="0"/>
        <w:ind w:left="0"/>
        <w:jc w:val="both"/>
      </w:pPr>
      <w:r>
        <w:rPr>
          <w:rFonts w:ascii="Times New Roman"/>
          <w:b w:val="false"/>
          <w:i w:val="false"/>
          <w:color w:val="000000"/>
          <w:sz w:val="28"/>
        </w:rPr>
        <w:t>
      10) в графе 10 указывается число организаций (абсолютное число), где введены ограничительные мероприятия в связи с менингококковой инфекцией;</w:t>
      </w:r>
    </w:p>
    <w:bookmarkEnd w:id="438"/>
    <w:bookmarkStart w:name="z495" w:id="439"/>
    <w:p>
      <w:pPr>
        <w:spacing w:after="0"/>
        <w:ind w:left="0"/>
        <w:jc w:val="both"/>
      </w:pPr>
      <w:r>
        <w:rPr>
          <w:rFonts w:ascii="Times New Roman"/>
          <w:b w:val="false"/>
          <w:i w:val="false"/>
          <w:color w:val="000000"/>
          <w:sz w:val="28"/>
        </w:rPr>
        <w:t>
      11) в графе 11 указывается число обследованных случаев менингококковой инфекцией (абсолютное число) лабораторно;</w:t>
      </w:r>
    </w:p>
    <w:bookmarkEnd w:id="439"/>
    <w:bookmarkStart w:name="z496" w:id="440"/>
    <w:p>
      <w:pPr>
        <w:spacing w:after="0"/>
        <w:ind w:left="0"/>
        <w:jc w:val="both"/>
      </w:pPr>
      <w:r>
        <w:rPr>
          <w:rFonts w:ascii="Times New Roman"/>
          <w:b w:val="false"/>
          <w:i w:val="false"/>
          <w:color w:val="000000"/>
          <w:sz w:val="28"/>
        </w:rPr>
        <w:t>
      12) в графе 12 указывается число подтвержденных случаев менингококковой инфекцией (абсолютное число);</w:t>
      </w:r>
    </w:p>
    <w:bookmarkEnd w:id="440"/>
    <w:bookmarkStart w:name="z497" w:id="441"/>
    <w:p>
      <w:pPr>
        <w:spacing w:after="0"/>
        <w:ind w:left="0"/>
        <w:jc w:val="both"/>
      </w:pPr>
      <w:r>
        <w:rPr>
          <w:rFonts w:ascii="Times New Roman"/>
          <w:b w:val="false"/>
          <w:i w:val="false"/>
          <w:color w:val="000000"/>
          <w:sz w:val="28"/>
        </w:rPr>
        <w:t>
      13) в графе 13 указывается из них в том числе бактериологическим методом (абсолютное число);</w:t>
      </w:r>
    </w:p>
    <w:bookmarkEnd w:id="441"/>
    <w:bookmarkStart w:name="z498" w:id="442"/>
    <w:p>
      <w:pPr>
        <w:spacing w:after="0"/>
        <w:ind w:left="0"/>
        <w:jc w:val="both"/>
      </w:pPr>
      <w:r>
        <w:rPr>
          <w:rFonts w:ascii="Times New Roman"/>
          <w:b w:val="false"/>
          <w:i w:val="false"/>
          <w:color w:val="000000"/>
          <w:sz w:val="28"/>
        </w:rPr>
        <w:t>
      14) в графе 14 указывается выделенный серотип А (абсолютное число);</w:t>
      </w:r>
    </w:p>
    <w:bookmarkEnd w:id="442"/>
    <w:bookmarkStart w:name="z499" w:id="443"/>
    <w:p>
      <w:pPr>
        <w:spacing w:after="0"/>
        <w:ind w:left="0"/>
        <w:jc w:val="both"/>
      </w:pPr>
      <w:r>
        <w:rPr>
          <w:rFonts w:ascii="Times New Roman"/>
          <w:b w:val="false"/>
          <w:i w:val="false"/>
          <w:color w:val="000000"/>
          <w:sz w:val="28"/>
        </w:rPr>
        <w:t>
      15) в графе 15 указывается выделенный серотип в (абсолютное число);</w:t>
      </w:r>
    </w:p>
    <w:bookmarkEnd w:id="443"/>
    <w:bookmarkStart w:name="z500" w:id="444"/>
    <w:p>
      <w:pPr>
        <w:spacing w:after="0"/>
        <w:ind w:left="0"/>
        <w:jc w:val="both"/>
      </w:pPr>
      <w:r>
        <w:rPr>
          <w:rFonts w:ascii="Times New Roman"/>
          <w:b w:val="false"/>
          <w:i w:val="false"/>
          <w:color w:val="000000"/>
          <w:sz w:val="28"/>
        </w:rPr>
        <w:t>
      16) в графе 16 указывается выделенный серотип С (абсолютное число);</w:t>
      </w:r>
    </w:p>
    <w:bookmarkEnd w:id="444"/>
    <w:bookmarkStart w:name="z501" w:id="445"/>
    <w:p>
      <w:pPr>
        <w:spacing w:after="0"/>
        <w:ind w:left="0"/>
        <w:jc w:val="both"/>
      </w:pPr>
      <w:r>
        <w:rPr>
          <w:rFonts w:ascii="Times New Roman"/>
          <w:b w:val="false"/>
          <w:i w:val="false"/>
          <w:color w:val="000000"/>
          <w:sz w:val="28"/>
        </w:rPr>
        <w:t>
      17) в графе 17 указывается выделенные другие серотипы (абсолютное число);</w:t>
      </w:r>
    </w:p>
    <w:bookmarkEnd w:id="445"/>
    <w:bookmarkStart w:name="z502" w:id="446"/>
    <w:p>
      <w:pPr>
        <w:spacing w:after="0"/>
        <w:ind w:left="0"/>
        <w:jc w:val="both"/>
      </w:pPr>
      <w:r>
        <w:rPr>
          <w:rFonts w:ascii="Times New Roman"/>
          <w:b w:val="false"/>
          <w:i w:val="false"/>
          <w:color w:val="000000"/>
          <w:sz w:val="28"/>
        </w:rPr>
        <w:t>
      18) в графе 18 указывается нетипируемые серотипы (абсолютное число).</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06" w:id="447"/>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447"/>
    <w:bookmarkStart w:name="z507" w:id="44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448"/>
    <w:bookmarkStart w:name="z508" w:id="449"/>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449"/>
    <w:bookmarkStart w:name="z509" w:id="450"/>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450"/>
    <w:bookmarkStart w:name="z510" w:id="45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09-ИРПК</w:t>
      </w:r>
    </w:p>
    <w:bookmarkEnd w:id="451"/>
    <w:bookmarkStart w:name="z511" w:id="452"/>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452"/>
    <w:bookmarkStart w:name="z512" w:id="453"/>
    <w:p>
      <w:pPr>
        <w:spacing w:after="0"/>
        <w:ind w:left="0"/>
        <w:jc w:val="both"/>
      </w:pPr>
      <w:r>
        <w:rPr>
          <w:rFonts w:ascii="Times New Roman"/>
          <w:b w:val="false"/>
          <w:i w:val="false"/>
          <w:color w:val="000000"/>
          <w:sz w:val="28"/>
        </w:rPr>
        <w:t>
      Отчетный период: ______________20___года</w:t>
      </w:r>
    </w:p>
    <w:bookmarkEnd w:id="453"/>
    <w:bookmarkStart w:name="z513" w:id="45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454"/>
    <w:bookmarkStart w:name="z514" w:id="45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455"/>
    <w:bookmarkStart w:name="z515" w:id="456"/>
    <w:p>
      <w:pPr>
        <w:spacing w:after="0"/>
        <w:ind w:left="0"/>
        <w:jc w:val="both"/>
      </w:pPr>
      <w:r>
        <w:rPr>
          <w:rFonts w:ascii="Times New Roman"/>
          <w:b w:val="false"/>
          <w:i w:val="false"/>
          <w:color w:val="000000"/>
          <w:sz w:val="28"/>
        </w:rPr>
        <w:t xml:space="preserve">
      ИИН/БИН </w:t>
      </w:r>
    </w:p>
    <w:bookmarkEnd w:id="45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457"/>
    <w:p>
      <w:pPr>
        <w:spacing w:after="0"/>
        <w:ind w:left="0"/>
        <w:jc w:val="both"/>
      </w:pPr>
      <w:r>
        <w:rPr>
          <w:rFonts w:ascii="Times New Roman"/>
          <w:b w:val="false"/>
          <w:i w:val="false"/>
          <w:color w:val="000000"/>
          <w:sz w:val="28"/>
        </w:rPr>
        <w:t>
      Метод сбора: в электронном виде</w:t>
      </w:r>
    </w:p>
    <w:bookmarkEnd w:id="457"/>
    <w:bookmarkStart w:name="z517" w:id="458"/>
    <w:p>
      <w:pPr>
        <w:spacing w:after="0"/>
        <w:ind w:left="0"/>
        <w:jc w:val="both"/>
      </w:pPr>
      <w:r>
        <w:rPr>
          <w:rFonts w:ascii="Times New Roman"/>
          <w:b w:val="false"/>
          <w:i w:val="false"/>
          <w:color w:val="000000"/>
          <w:sz w:val="28"/>
        </w:rPr>
        <w:t>
      Мониторинг инфекционной заболеваемости</w:t>
      </w:r>
    </w:p>
    <w:bookmarkEnd w:id="458"/>
    <w:bookmarkStart w:name="z518" w:id="459"/>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серозными менингитами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 неуточненной этиологии по первичным диагнозам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 по подтвержденным диагнозам (клинически/лабораторно)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 включительно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серозными менингитами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ДДО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медработники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эпидданные о случаях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(среди учтенных за данный период случаев)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приезжих из общего числа учтенных случаев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данные указать сколько больных и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выезжал ли больной в теч инкуб периода за пределы страны, если да куда?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приезжал ли в очаг лицо/а из других регионов/стран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летальным исходом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заболеваемость в организованных коллективах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в пробах от больных (фекалии, ликвор, мазок из зева и носа), абс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групповых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2-3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и более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где введены ограничительные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случаев лабораторно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 всего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ПЦР (полимеразно – цепная реакция)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вирусологическим методом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524" w:id="4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462"/>
    <w:bookmarkStart w:name="z525" w:id="46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серозными</w:t>
      </w:r>
      <w:r>
        <w:br/>
      </w:r>
      <w:r>
        <w:rPr>
          <w:rFonts w:ascii="Times New Roman"/>
          <w:b/>
          <w:i w:val="false"/>
          <w:color w:val="000000"/>
        </w:rPr>
        <w:t>менингитами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09-ИРПК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463"/>
    <w:bookmarkStart w:name="z526" w:id="464"/>
    <w:p>
      <w:pPr>
        <w:spacing w:after="0"/>
        <w:ind w:left="0"/>
        <w:jc w:val="left"/>
      </w:pPr>
      <w:r>
        <w:rPr>
          <w:rFonts w:ascii="Times New Roman"/>
          <w:b/>
          <w:i w:val="false"/>
          <w:color w:val="000000"/>
        </w:rPr>
        <w:t xml:space="preserve"> Глава 1. Общие положения</w:t>
      </w:r>
    </w:p>
    <w:bookmarkEnd w:id="464"/>
    <w:bookmarkStart w:name="z527" w:id="46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w:t>
      </w:r>
    </w:p>
    <w:bookmarkEnd w:id="465"/>
    <w:bookmarkStart w:name="z528" w:id="466"/>
    <w:p>
      <w:pPr>
        <w:spacing w:after="0"/>
        <w:ind w:left="0"/>
        <w:jc w:val="both"/>
      </w:pPr>
      <w:r>
        <w:rPr>
          <w:rFonts w:ascii="Times New Roman"/>
          <w:b w:val="false"/>
          <w:i w:val="false"/>
          <w:color w:val="000000"/>
          <w:sz w:val="28"/>
        </w:rPr>
        <w:t>
      "Мониторинг инфекционной заболеваемости.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(далее - Форма).</w:t>
      </w:r>
    </w:p>
    <w:bookmarkEnd w:id="466"/>
    <w:bookmarkStart w:name="z529" w:id="467"/>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467"/>
    <w:bookmarkStart w:name="z530" w:id="468"/>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468"/>
    <w:bookmarkStart w:name="z531" w:id="469"/>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469"/>
    <w:bookmarkStart w:name="z532" w:id="470"/>
    <w:p>
      <w:pPr>
        <w:spacing w:after="0"/>
        <w:ind w:left="0"/>
        <w:jc w:val="both"/>
      </w:pPr>
      <w:r>
        <w:rPr>
          <w:rFonts w:ascii="Times New Roman"/>
          <w:b w:val="false"/>
          <w:i w:val="false"/>
          <w:color w:val="000000"/>
          <w:sz w:val="28"/>
        </w:rPr>
        <w:t>
      5. Форма заполняется на казахском и русском языках.</w:t>
      </w:r>
    </w:p>
    <w:bookmarkEnd w:id="470"/>
    <w:bookmarkStart w:name="z533" w:id="471"/>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471"/>
    <w:bookmarkStart w:name="z534" w:id="472"/>
    <w:p>
      <w:pPr>
        <w:spacing w:after="0"/>
        <w:ind w:left="0"/>
        <w:jc w:val="both"/>
      </w:pPr>
      <w:r>
        <w:rPr>
          <w:rFonts w:ascii="Times New Roman"/>
          <w:b w:val="false"/>
          <w:i w:val="false"/>
          <w:color w:val="000000"/>
          <w:sz w:val="28"/>
        </w:rPr>
        <w:t>
      1) серозные менингиты – инфекция вирусного происхождения вызываются энтеровирусами и некоторыми другими видами вирусов. Вирус передается через воду, овощи, фрукты, пищевые продукты, грязные руки. Заражение чаще происходит при купании в водоҰмах и плавательных бассейнах;</w:t>
      </w:r>
    </w:p>
    <w:bookmarkEnd w:id="472"/>
    <w:bookmarkStart w:name="z535" w:id="473"/>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473"/>
    <w:bookmarkStart w:name="z536" w:id="474"/>
    <w:p>
      <w:pPr>
        <w:spacing w:after="0"/>
        <w:ind w:left="0"/>
        <w:jc w:val="both"/>
      </w:pPr>
      <w:r>
        <w:rPr>
          <w:rFonts w:ascii="Times New Roman"/>
          <w:b w:val="false"/>
          <w:i w:val="false"/>
          <w:color w:val="000000"/>
          <w:sz w:val="28"/>
        </w:rPr>
        <w:t>
      3) инкубационный период – отрезок времени от момента попадания возбудителя инфекции в организм до проявления первых симптомов болезни;</w:t>
      </w:r>
    </w:p>
    <w:bookmarkEnd w:id="474"/>
    <w:bookmarkStart w:name="z537" w:id="475"/>
    <w:p>
      <w:pPr>
        <w:spacing w:after="0"/>
        <w:ind w:left="0"/>
        <w:jc w:val="left"/>
      </w:pPr>
      <w:r>
        <w:rPr>
          <w:rFonts w:ascii="Times New Roman"/>
          <w:b/>
          <w:i w:val="false"/>
          <w:color w:val="000000"/>
        </w:rPr>
        <w:t xml:space="preserve"> Глава 2. Пояснение по заполнению Формы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39" w:id="476"/>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476"/>
    <w:bookmarkStart w:name="z540" w:id="477"/>
    <w:p>
      <w:pPr>
        <w:spacing w:after="0"/>
        <w:ind w:left="0"/>
        <w:jc w:val="both"/>
      </w:pPr>
      <w:r>
        <w:rPr>
          <w:rFonts w:ascii="Times New Roman"/>
          <w:b w:val="false"/>
          <w:i w:val="false"/>
          <w:color w:val="000000"/>
          <w:sz w:val="28"/>
        </w:rPr>
        <w:t>
      2) в графе 2 указывается количество случаев серозными менингитами (абсолютное число) неуточненной этиологии по первичным диагнозам за отчетную неделю;</w:t>
      </w:r>
    </w:p>
    <w:bookmarkEnd w:id="477"/>
    <w:bookmarkStart w:name="z541" w:id="478"/>
    <w:p>
      <w:pPr>
        <w:spacing w:after="0"/>
        <w:ind w:left="0"/>
        <w:jc w:val="both"/>
      </w:pPr>
      <w:r>
        <w:rPr>
          <w:rFonts w:ascii="Times New Roman"/>
          <w:b w:val="false"/>
          <w:i w:val="false"/>
          <w:color w:val="000000"/>
          <w:sz w:val="28"/>
        </w:rPr>
        <w:t>
      3) в графе 3 указывается всего количество случаев серозными менингитами (абсолютное число) по подтвержденным диагнозам за отчетную неделю (сумма 4 и 5 столбцов);</w:t>
      </w:r>
    </w:p>
    <w:bookmarkEnd w:id="478"/>
    <w:bookmarkStart w:name="z542" w:id="479"/>
    <w:p>
      <w:pPr>
        <w:spacing w:after="0"/>
        <w:ind w:left="0"/>
        <w:jc w:val="both"/>
      </w:pPr>
      <w:r>
        <w:rPr>
          <w:rFonts w:ascii="Times New Roman"/>
          <w:b w:val="false"/>
          <w:i w:val="false"/>
          <w:color w:val="000000"/>
          <w:sz w:val="28"/>
        </w:rPr>
        <w:t>
      4) в графе 4 указывается всего количество случаев серозными менингитами лабораторно подтвержденных (абсолютное число) за отчетную неделю;</w:t>
      </w:r>
    </w:p>
    <w:bookmarkEnd w:id="479"/>
    <w:bookmarkStart w:name="z543" w:id="480"/>
    <w:p>
      <w:pPr>
        <w:spacing w:after="0"/>
        <w:ind w:left="0"/>
        <w:jc w:val="both"/>
      </w:pPr>
      <w:r>
        <w:rPr>
          <w:rFonts w:ascii="Times New Roman"/>
          <w:b w:val="false"/>
          <w:i w:val="false"/>
          <w:color w:val="000000"/>
          <w:sz w:val="28"/>
        </w:rPr>
        <w:t>
      5) в графе 5 указывается всего количество случаев серозными менингитами клинически подтвержденных (абсолютное число) за отчетную неделю;</w:t>
      </w:r>
    </w:p>
    <w:bookmarkEnd w:id="480"/>
    <w:bookmarkStart w:name="z544" w:id="481"/>
    <w:p>
      <w:pPr>
        <w:spacing w:after="0"/>
        <w:ind w:left="0"/>
        <w:jc w:val="both"/>
      </w:pPr>
      <w:r>
        <w:rPr>
          <w:rFonts w:ascii="Times New Roman"/>
          <w:b w:val="false"/>
          <w:i w:val="false"/>
          <w:color w:val="000000"/>
          <w:sz w:val="28"/>
        </w:rPr>
        <w:t>
      6) в графе 6 указывается всего случаев серозными менингитами (абсолютное число) за отчетную неделю;</w:t>
      </w:r>
    </w:p>
    <w:bookmarkEnd w:id="481"/>
    <w:bookmarkStart w:name="z545" w:id="482"/>
    <w:p>
      <w:pPr>
        <w:spacing w:after="0"/>
        <w:ind w:left="0"/>
        <w:jc w:val="both"/>
      </w:pPr>
      <w:r>
        <w:rPr>
          <w:rFonts w:ascii="Times New Roman"/>
          <w:b w:val="false"/>
          <w:i w:val="false"/>
          <w:color w:val="000000"/>
          <w:sz w:val="28"/>
        </w:rPr>
        <w:t>
      7) в графе 7 указывается всего случаев серозными менингитами (абсолютное число) среди детей до 1 года за отчетную неделю;</w:t>
      </w:r>
    </w:p>
    <w:bookmarkEnd w:id="482"/>
    <w:bookmarkStart w:name="z546" w:id="483"/>
    <w:p>
      <w:pPr>
        <w:spacing w:after="0"/>
        <w:ind w:left="0"/>
        <w:jc w:val="both"/>
      </w:pPr>
      <w:r>
        <w:rPr>
          <w:rFonts w:ascii="Times New Roman"/>
          <w:b w:val="false"/>
          <w:i w:val="false"/>
          <w:color w:val="000000"/>
          <w:sz w:val="28"/>
        </w:rPr>
        <w:t>
      8) в графе 8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до 1 года;</w:t>
      </w:r>
    </w:p>
    <w:bookmarkEnd w:id="483"/>
    <w:bookmarkStart w:name="z547" w:id="484"/>
    <w:p>
      <w:pPr>
        <w:spacing w:after="0"/>
        <w:ind w:left="0"/>
        <w:jc w:val="both"/>
      </w:pPr>
      <w:r>
        <w:rPr>
          <w:rFonts w:ascii="Times New Roman"/>
          <w:b w:val="false"/>
          <w:i w:val="false"/>
          <w:color w:val="000000"/>
          <w:sz w:val="28"/>
        </w:rPr>
        <w:t>
      9) в графе 9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до 1 года;</w:t>
      </w:r>
    </w:p>
    <w:bookmarkEnd w:id="484"/>
    <w:bookmarkStart w:name="z548" w:id="485"/>
    <w:p>
      <w:pPr>
        <w:spacing w:after="0"/>
        <w:ind w:left="0"/>
        <w:jc w:val="both"/>
      </w:pPr>
      <w:r>
        <w:rPr>
          <w:rFonts w:ascii="Times New Roman"/>
          <w:b w:val="false"/>
          <w:i w:val="false"/>
          <w:color w:val="000000"/>
          <w:sz w:val="28"/>
        </w:rPr>
        <w:t>
      10) в графе 10 указывается всего случаев серозными менингитами (абсолютное число) среди детей 1-4 лет за отчетную неделю;</w:t>
      </w:r>
    </w:p>
    <w:bookmarkEnd w:id="485"/>
    <w:bookmarkStart w:name="z549" w:id="486"/>
    <w:p>
      <w:pPr>
        <w:spacing w:after="0"/>
        <w:ind w:left="0"/>
        <w:jc w:val="both"/>
      </w:pPr>
      <w:r>
        <w:rPr>
          <w:rFonts w:ascii="Times New Roman"/>
          <w:b w:val="false"/>
          <w:i w:val="false"/>
          <w:color w:val="000000"/>
          <w:sz w:val="28"/>
        </w:rPr>
        <w:t>
      11) в графе 11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от 1-4 лет;</w:t>
      </w:r>
    </w:p>
    <w:bookmarkEnd w:id="486"/>
    <w:bookmarkStart w:name="z550" w:id="487"/>
    <w:p>
      <w:pPr>
        <w:spacing w:after="0"/>
        <w:ind w:left="0"/>
        <w:jc w:val="both"/>
      </w:pPr>
      <w:r>
        <w:rPr>
          <w:rFonts w:ascii="Times New Roman"/>
          <w:b w:val="false"/>
          <w:i w:val="false"/>
          <w:color w:val="000000"/>
          <w:sz w:val="28"/>
        </w:rPr>
        <w:t>
      12) в графе 12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от 1-4 лет;</w:t>
      </w:r>
    </w:p>
    <w:bookmarkEnd w:id="487"/>
    <w:bookmarkStart w:name="z551" w:id="488"/>
    <w:p>
      <w:pPr>
        <w:spacing w:after="0"/>
        <w:ind w:left="0"/>
        <w:jc w:val="both"/>
      </w:pPr>
      <w:r>
        <w:rPr>
          <w:rFonts w:ascii="Times New Roman"/>
          <w:b w:val="false"/>
          <w:i w:val="false"/>
          <w:color w:val="000000"/>
          <w:sz w:val="28"/>
        </w:rPr>
        <w:t>
      13) в графе 13 указывается всего случаев серозными менингитами (абсолютное число) среди детей 5-7 лет за отчетную неделю;</w:t>
      </w:r>
    </w:p>
    <w:bookmarkEnd w:id="488"/>
    <w:bookmarkStart w:name="z552" w:id="489"/>
    <w:p>
      <w:pPr>
        <w:spacing w:after="0"/>
        <w:ind w:left="0"/>
        <w:jc w:val="both"/>
      </w:pPr>
      <w:r>
        <w:rPr>
          <w:rFonts w:ascii="Times New Roman"/>
          <w:b w:val="false"/>
          <w:i w:val="false"/>
          <w:color w:val="000000"/>
          <w:sz w:val="28"/>
        </w:rPr>
        <w:t>
      14) в графе 14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от 5-7 лет;</w:t>
      </w:r>
    </w:p>
    <w:bookmarkEnd w:id="489"/>
    <w:bookmarkStart w:name="z553" w:id="490"/>
    <w:p>
      <w:pPr>
        <w:spacing w:after="0"/>
        <w:ind w:left="0"/>
        <w:jc w:val="both"/>
      </w:pPr>
      <w:r>
        <w:rPr>
          <w:rFonts w:ascii="Times New Roman"/>
          <w:b w:val="false"/>
          <w:i w:val="false"/>
          <w:color w:val="000000"/>
          <w:sz w:val="28"/>
        </w:rPr>
        <w:t>
      15) в графе 15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от 5-7 лет;</w:t>
      </w:r>
    </w:p>
    <w:bookmarkEnd w:id="490"/>
    <w:bookmarkStart w:name="z554" w:id="491"/>
    <w:p>
      <w:pPr>
        <w:spacing w:after="0"/>
        <w:ind w:left="0"/>
        <w:jc w:val="both"/>
      </w:pPr>
      <w:r>
        <w:rPr>
          <w:rFonts w:ascii="Times New Roman"/>
          <w:b w:val="false"/>
          <w:i w:val="false"/>
          <w:color w:val="000000"/>
          <w:sz w:val="28"/>
        </w:rPr>
        <w:t>
      16) в графе 16 указывается всего случаев серозными менингитами (абсолютное число) среди детей 8-14 лет за отчетную неделю;</w:t>
      </w:r>
    </w:p>
    <w:bookmarkEnd w:id="491"/>
    <w:bookmarkStart w:name="z555" w:id="492"/>
    <w:p>
      <w:pPr>
        <w:spacing w:after="0"/>
        <w:ind w:left="0"/>
        <w:jc w:val="both"/>
      </w:pPr>
      <w:r>
        <w:rPr>
          <w:rFonts w:ascii="Times New Roman"/>
          <w:b w:val="false"/>
          <w:i w:val="false"/>
          <w:color w:val="000000"/>
          <w:sz w:val="28"/>
        </w:rPr>
        <w:t>
      17) в графе 17 указывается всего случаев серозными менингитами (абсолютное число) среди людей 15-19 лет за отчетную неделю;</w:t>
      </w:r>
    </w:p>
    <w:bookmarkEnd w:id="492"/>
    <w:bookmarkStart w:name="z556" w:id="493"/>
    <w:p>
      <w:pPr>
        <w:spacing w:after="0"/>
        <w:ind w:left="0"/>
        <w:jc w:val="both"/>
      </w:pPr>
      <w:r>
        <w:rPr>
          <w:rFonts w:ascii="Times New Roman"/>
          <w:b w:val="false"/>
          <w:i w:val="false"/>
          <w:color w:val="000000"/>
          <w:sz w:val="28"/>
        </w:rPr>
        <w:t>
      18) в графе 18 указывается всего случаев серозными менингитами (абсолютное число) среди людей от 20 лет и старше за отчетную неделю;</w:t>
      </w:r>
    </w:p>
    <w:bookmarkEnd w:id="493"/>
    <w:bookmarkStart w:name="z557" w:id="494"/>
    <w:p>
      <w:pPr>
        <w:spacing w:after="0"/>
        <w:ind w:left="0"/>
        <w:jc w:val="both"/>
      </w:pPr>
      <w:r>
        <w:rPr>
          <w:rFonts w:ascii="Times New Roman"/>
          <w:b w:val="false"/>
          <w:i w:val="false"/>
          <w:color w:val="000000"/>
          <w:sz w:val="28"/>
        </w:rPr>
        <w:t>
      19) в графе 19 указывается всего случаев серозными менингитами (абсолютное число) за отчетную неделю;</w:t>
      </w:r>
    </w:p>
    <w:bookmarkEnd w:id="494"/>
    <w:bookmarkStart w:name="z558" w:id="495"/>
    <w:p>
      <w:pPr>
        <w:spacing w:after="0"/>
        <w:ind w:left="0"/>
        <w:jc w:val="both"/>
      </w:pPr>
      <w:r>
        <w:rPr>
          <w:rFonts w:ascii="Times New Roman"/>
          <w:b w:val="false"/>
          <w:i w:val="false"/>
          <w:color w:val="000000"/>
          <w:sz w:val="28"/>
        </w:rPr>
        <w:t>
      20) в графе 20 указывается из всего зарегистрированных случаев неорганизованных детей (абсолютное число).</w:t>
      </w:r>
    </w:p>
    <w:bookmarkEnd w:id="495"/>
    <w:bookmarkStart w:name="z559" w:id="496"/>
    <w:p>
      <w:pPr>
        <w:spacing w:after="0"/>
        <w:ind w:left="0"/>
        <w:jc w:val="both"/>
      </w:pPr>
      <w:r>
        <w:rPr>
          <w:rFonts w:ascii="Times New Roman"/>
          <w:b w:val="false"/>
          <w:i w:val="false"/>
          <w:color w:val="000000"/>
          <w:sz w:val="28"/>
        </w:rPr>
        <w:t>
      21) в графе 21 указывается из всего зарегистрированных случаев организованных детей в ДДО (абсолютное число);</w:t>
      </w:r>
    </w:p>
    <w:bookmarkEnd w:id="496"/>
    <w:bookmarkStart w:name="z560" w:id="497"/>
    <w:p>
      <w:pPr>
        <w:spacing w:after="0"/>
        <w:ind w:left="0"/>
        <w:jc w:val="both"/>
      </w:pPr>
      <w:r>
        <w:rPr>
          <w:rFonts w:ascii="Times New Roman"/>
          <w:b w:val="false"/>
          <w:i w:val="false"/>
          <w:color w:val="000000"/>
          <w:sz w:val="28"/>
        </w:rPr>
        <w:t>
      22) в графе 22 указывается из всего зарегистрированных случаев школьников (абсолютное число);</w:t>
      </w:r>
    </w:p>
    <w:bookmarkEnd w:id="497"/>
    <w:bookmarkStart w:name="z561" w:id="498"/>
    <w:p>
      <w:pPr>
        <w:spacing w:after="0"/>
        <w:ind w:left="0"/>
        <w:jc w:val="both"/>
      </w:pPr>
      <w:r>
        <w:rPr>
          <w:rFonts w:ascii="Times New Roman"/>
          <w:b w:val="false"/>
          <w:i w:val="false"/>
          <w:color w:val="000000"/>
          <w:sz w:val="28"/>
        </w:rPr>
        <w:t>
      23) в графе 23 указывается из всего зарегистрированных случаев студентов (абсолютное число);</w:t>
      </w:r>
    </w:p>
    <w:bookmarkEnd w:id="498"/>
    <w:bookmarkStart w:name="z562" w:id="499"/>
    <w:p>
      <w:pPr>
        <w:spacing w:after="0"/>
        <w:ind w:left="0"/>
        <w:jc w:val="both"/>
      </w:pPr>
      <w:r>
        <w:rPr>
          <w:rFonts w:ascii="Times New Roman"/>
          <w:b w:val="false"/>
          <w:i w:val="false"/>
          <w:color w:val="000000"/>
          <w:sz w:val="28"/>
        </w:rPr>
        <w:t>
      24) в графе 24 указывается из всего зарегистрированных случаев медицинских работников (абсолютное число);</w:t>
      </w:r>
    </w:p>
    <w:bookmarkEnd w:id="499"/>
    <w:bookmarkStart w:name="z563" w:id="500"/>
    <w:p>
      <w:pPr>
        <w:spacing w:after="0"/>
        <w:ind w:left="0"/>
        <w:jc w:val="both"/>
      </w:pPr>
      <w:r>
        <w:rPr>
          <w:rFonts w:ascii="Times New Roman"/>
          <w:b w:val="false"/>
          <w:i w:val="false"/>
          <w:color w:val="000000"/>
          <w:sz w:val="28"/>
        </w:rPr>
        <w:t>
      25) в графе 25 указывается из всего зарегистрированных случаев педагогов (абсолютное число);</w:t>
      </w:r>
    </w:p>
    <w:bookmarkEnd w:id="500"/>
    <w:bookmarkStart w:name="z564" w:id="501"/>
    <w:p>
      <w:pPr>
        <w:spacing w:after="0"/>
        <w:ind w:left="0"/>
        <w:jc w:val="both"/>
      </w:pPr>
      <w:r>
        <w:rPr>
          <w:rFonts w:ascii="Times New Roman"/>
          <w:b w:val="false"/>
          <w:i w:val="false"/>
          <w:color w:val="000000"/>
          <w:sz w:val="28"/>
        </w:rPr>
        <w:t>
      26) в графе 26 указывается из всего зарегистрированных случаев прочий контингент (абсолютное число).</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66" w:id="502"/>
    <w:p>
      <w:pPr>
        <w:spacing w:after="0"/>
        <w:ind w:left="0"/>
        <w:jc w:val="both"/>
      </w:pPr>
      <w:r>
        <w:rPr>
          <w:rFonts w:ascii="Times New Roman"/>
          <w:b w:val="false"/>
          <w:i w:val="false"/>
          <w:color w:val="000000"/>
          <w:sz w:val="28"/>
        </w:rPr>
        <w:t>
      1) в графе 1 указывается количество приезжих из общего числа учтенных случаев серозными менингитами (серозный менингит) (абсолютное число);</w:t>
      </w:r>
    </w:p>
    <w:bookmarkEnd w:id="502"/>
    <w:bookmarkStart w:name="z567" w:id="503"/>
    <w:p>
      <w:pPr>
        <w:spacing w:after="0"/>
        <w:ind w:left="0"/>
        <w:jc w:val="both"/>
      </w:pPr>
      <w:r>
        <w:rPr>
          <w:rFonts w:ascii="Times New Roman"/>
          <w:b w:val="false"/>
          <w:i w:val="false"/>
          <w:color w:val="000000"/>
          <w:sz w:val="28"/>
        </w:rPr>
        <w:t>
      2) в графе 2 указывается количество больных, которые прибыли (абсолютное число) и откуда прибыли (указать откуда);</w:t>
      </w:r>
    </w:p>
    <w:bookmarkEnd w:id="503"/>
    <w:bookmarkStart w:name="z568" w:id="504"/>
    <w:p>
      <w:pPr>
        <w:spacing w:after="0"/>
        <w:ind w:left="0"/>
        <w:jc w:val="both"/>
      </w:pPr>
      <w:r>
        <w:rPr>
          <w:rFonts w:ascii="Times New Roman"/>
          <w:b w:val="false"/>
          <w:i w:val="false"/>
          <w:color w:val="000000"/>
          <w:sz w:val="28"/>
        </w:rPr>
        <w:t>
      3) в графе 3 указывается информацию о выезде больного в течении инкубационного периода, ответом послужит да/нет. Если ответ "да", то нужно указать страну;</w:t>
      </w:r>
    </w:p>
    <w:bookmarkEnd w:id="504"/>
    <w:bookmarkStart w:name="z569" w:id="505"/>
    <w:p>
      <w:pPr>
        <w:spacing w:after="0"/>
        <w:ind w:left="0"/>
        <w:jc w:val="both"/>
      </w:pPr>
      <w:r>
        <w:rPr>
          <w:rFonts w:ascii="Times New Roman"/>
          <w:b w:val="false"/>
          <w:i w:val="false"/>
          <w:color w:val="000000"/>
          <w:sz w:val="28"/>
        </w:rPr>
        <w:t>
      4) в графе 4 указывается информацию о приезде в очаг лица или лиц, из других регионов, стран. Ответом послужит да/нет. Если ответ "да", то нужно указать регион/страну;</w:t>
      </w:r>
    </w:p>
    <w:bookmarkEnd w:id="505"/>
    <w:bookmarkStart w:name="z570" w:id="506"/>
    <w:p>
      <w:pPr>
        <w:spacing w:after="0"/>
        <w:ind w:left="0"/>
        <w:jc w:val="both"/>
      </w:pPr>
      <w:r>
        <w:rPr>
          <w:rFonts w:ascii="Times New Roman"/>
          <w:b w:val="false"/>
          <w:i w:val="false"/>
          <w:color w:val="000000"/>
          <w:sz w:val="28"/>
        </w:rPr>
        <w:t>
      5) в графе 5 указывается всего случаев с летальным исходом (абсолютное число);</w:t>
      </w:r>
    </w:p>
    <w:bookmarkEnd w:id="506"/>
    <w:bookmarkStart w:name="z571" w:id="507"/>
    <w:p>
      <w:pPr>
        <w:spacing w:after="0"/>
        <w:ind w:left="0"/>
        <w:jc w:val="both"/>
      </w:pPr>
      <w:r>
        <w:rPr>
          <w:rFonts w:ascii="Times New Roman"/>
          <w:b w:val="false"/>
          <w:i w:val="false"/>
          <w:color w:val="000000"/>
          <w:sz w:val="28"/>
        </w:rPr>
        <w:t>
      6) в графе 6 указывается удельный вес в процентном формате, рассчитывается по формуле: количество случаев серозными менингитами (абсолютное число) по подтвержденным диагнозам (клинически или лабораторно)/всего случаев с летальным исходом (абсолютное число);</w:t>
      </w:r>
    </w:p>
    <w:bookmarkEnd w:id="507"/>
    <w:bookmarkStart w:name="z572" w:id="508"/>
    <w:p>
      <w:pPr>
        <w:spacing w:after="0"/>
        <w:ind w:left="0"/>
        <w:jc w:val="both"/>
      </w:pPr>
      <w:r>
        <w:rPr>
          <w:rFonts w:ascii="Times New Roman"/>
          <w:b w:val="false"/>
          <w:i w:val="false"/>
          <w:color w:val="000000"/>
          <w:sz w:val="28"/>
        </w:rPr>
        <w:t>
      7) в графе 7 указывается число групповых заболеваний серозными менингитами (абсолютное число) в организованных коллективах;</w:t>
      </w:r>
    </w:p>
    <w:bookmarkEnd w:id="508"/>
    <w:bookmarkStart w:name="z573" w:id="509"/>
    <w:p>
      <w:pPr>
        <w:spacing w:after="0"/>
        <w:ind w:left="0"/>
        <w:jc w:val="both"/>
      </w:pPr>
      <w:r>
        <w:rPr>
          <w:rFonts w:ascii="Times New Roman"/>
          <w:b w:val="false"/>
          <w:i w:val="false"/>
          <w:color w:val="000000"/>
          <w:sz w:val="28"/>
        </w:rPr>
        <w:t>
      8) в графе 8 указывается число групповых заболеваний серозными менингитами (абсолютное число) в организованных коллективах с 2-3 случаями;</w:t>
      </w:r>
    </w:p>
    <w:bookmarkEnd w:id="509"/>
    <w:bookmarkStart w:name="z574" w:id="510"/>
    <w:p>
      <w:pPr>
        <w:spacing w:after="0"/>
        <w:ind w:left="0"/>
        <w:jc w:val="both"/>
      </w:pPr>
      <w:r>
        <w:rPr>
          <w:rFonts w:ascii="Times New Roman"/>
          <w:b w:val="false"/>
          <w:i w:val="false"/>
          <w:color w:val="000000"/>
          <w:sz w:val="28"/>
        </w:rPr>
        <w:t>
      9) в графе 9 указывается число групповых заболеваний серозными менингитами (абсолютное число) в организованных коллективах с 3 случаями и более;</w:t>
      </w:r>
    </w:p>
    <w:bookmarkEnd w:id="510"/>
    <w:bookmarkStart w:name="z575" w:id="511"/>
    <w:p>
      <w:pPr>
        <w:spacing w:after="0"/>
        <w:ind w:left="0"/>
        <w:jc w:val="both"/>
      </w:pPr>
      <w:r>
        <w:rPr>
          <w:rFonts w:ascii="Times New Roman"/>
          <w:b w:val="false"/>
          <w:i w:val="false"/>
          <w:color w:val="000000"/>
          <w:sz w:val="28"/>
        </w:rPr>
        <w:t>
      10) в графе 10 указывается число организаций (абсолютное число), где введены ограничительные мероприятия в связи с серозными менингитами;</w:t>
      </w:r>
    </w:p>
    <w:bookmarkEnd w:id="511"/>
    <w:bookmarkStart w:name="z576" w:id="512"/>
    <w:p>
      <w:pPr>
        <w:spacing w:after="0"/>
        <w:ind w:left="0"/>
        <w:jc w:val="both"/>
      </w:pPr>
      <w:r>
        <w:rPr>
          <w:rFonts w:ascii="Times New Roman"/>
          <w:b w:val="false"/>
          <w:i w:val="false"/>
          <w:color w:val="000000"/>
          <w:sz w:val="28"/>
        </w:rPr>
        <w:t>
      11) в графе 11 указывается число обследованных случаев серозными менингитами (абсолютное число) лабораторно;</w:t>
      </w:r>
    </w:p>
    <w:bookmarkEnd w:id="512"/>
    <w:bookmarkStart w:name="z577" w:id="513"/>
    <w:p>
      <w:pPr>
        <w:spacing w:after="0"/>
        <w:ind w:left="0"/>
        <w:jc w:val="both"/>
      </w:pPr>
      <w:r>
        <w:rPr>
          <w:rFonts w:ascii="Times New Roman"/>
          <w:b w:val="false"/>
          <w:i w:val="false"/>
          <w:color w:val="000000"/>
          <w:sz w:val="28"/>
        </w:rPr>
        <w:t>
      12) в графе 12 указывается число подтвержденных случаев серозными менингитами (абсолютное число);</w:t>
      </w:r>
    </w:p>
    <w:bookmarkEnd w:id="513"/>
    <w:bookmarkStart w:name="z578" w:id="514"/>
    <w:p>
      <w:pPr>
        <w:spacing w:after="0"/>
        <w:ind w:left="0"/>
        <w:jc w:val="both"/>
      </w:pPr>
      <w:r>
        <w:rPr>
          <w:rFonts w:ascii="Times New Roman"/>
          <w:b w:val="false"/>
          <w:i w:val="false"/>
          <w:color w:val="000000"/>
          <w:sz w:val="28"/>
        </w:rPr>
        <w:t>
      13) в графе 13 указывается число подтвержденных случаев, исследованных ПЦР методом (абсолютное число);</w:t>
      </w:r>
    </w:p>
    <w:bookmarkEnd w:id="514"/>
    <w:bookmarkStart w:name="z579" w:id="515"/>
    <w:p>
      <w:pPr>
        <w:spacing w:after="0"/>
        <w:ind w:left="0"/>
        <w:jc w:val="both"/>
      </w:pPr>
      <w:r>
        <w:rPr>
          <w:rFonts w:ascii="Times New Roman"/>
          <w:b w:val="false"/>
          <w:i w:val="false"/>
          <w:color w:val="000000"/>
          <w:sz w:val="28"/>
        </w:rPr>
        <w:t>
      14) в графе 14 указывается число подтвержденных случаев вирусологическим метода (абсолютное число).</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83" w:id="516"/>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516"/>
    <w:bookmarkStart w:name="z584" w:id="5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517"/>
    <w:bookmarkStart w:name="z585" w:id="518"/>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518"/>
    <w:bookmarkStart w:name="z586" w:id="519"/>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519"/>
    <w:bookmarkStart w:name="z587" w:id="52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010-ИРПК</w:t>
      </w:r>
    </w:p>
    <w:bookmarkEnd w:id="520"/>
    <w:bookmarkStart w:name="z588" w:id="521"/>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521"/>
    <w:bookmarkStart w:name="z589" w:id="522"/>
    <w:p>
      <w:pPr>
        <w:spacing w:after="0"/>
        <w:ind w:left="0"/>
        <w:jc w:val="both"/>
      </w:pPr>
      <w:r>
        <w:rPr>
          <w:rFonts w:ascii="Times New Roman"/>
          <w:b w:val="false"/>
          <w:i w:val="false"/>
          <w:color w:val="000000"/>
          <w:sz w:val="28"/>
        </w:rPr>
        <w:t>
      Отчетный период: ______________20___года</w:t>
      </w:r>
    </w:p>
    <w:bookmarkEnd w:id="522"/>
    <w:bookmarkStart w:name="z590" w:id="5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523"/>
    <w:bookmarkStart w:name="z591" w:id="52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24"/>
    <w:bookmarkStart w:name="z592" w:id="525"/>
    <w:p>
      <w:pPr>
        <w:spacing w:after="0"/>
        <w:ind w:left="0"/>
        <w:jc w:val="both"/>
      </w:pPr>
      <w:r>
        <w:rPr>
          <w:rFonts w:ascii="Times New Roman"/>
          <w:b w:val="false"/>
          <w:i w:val="false"/>
          <w:color w:val="000000"/>
          <w:sz w:val="28"/>
        </w:rPr>
        <w:t xml:space="preserve">
      ИИН/БИН </w:t>
      </w:r>
    </w:p>
    <w:bookmarkEnd w:id="52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3" w:id="526"/>
    <w:p>
      <w:pPr>
        <w:spacing w:after="0"/>
        <w:ind w:left="0"/>
        <w:jc w:val="both"/>
      </w:pPr>
      <w:r>
        <w:rPr>
          <w:rFonts w:ascii="Times New Roman"/>
          <w:b w:val="false"/>
          <w:i w:val="false"/>
          <w:color w:val="000000"/>
          <w:sz w:val="28"/>
        </w:rPr>
        <w:t>
      Метод сбора: в электронном виде</w:t>
      </w:r>
    </w:p>
    <w:bookmarkEnd w:id="526"/>
    <w:bookmarkStart w:name="z594" w:id="527"/>
    <w:p>
      <w:pPr>
        <w:spacing w:after="0"/>
        <w:ind w:left="0"/>
        <w:jc w:val="both"/>
      </w:pPr>
      <w:r>
        <w:rPr>
          <w:rFonts w:ascii="Times New Roman"/>
          <w:b w:val="false"/>
          <w:i w:val="false"/>
          <w:color w:val="000000"/>
          <w:sz w:val="28"/>
        </w:rPr>
        <w:t>
      Мониторинг инфекционной заболеваемости</w:t>
      </w:r>
    </w:p>
    <w:bookmarkEnd w:id="527"/>
    <w:bookmarkStart w:name="z595" w:id="528"/>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профилактических мероприятий в очагах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всего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лабораторно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вес 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санации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 санировано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использованных антибиотиков для санации контактных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эпидемиологические факторы 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открытых водоемах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бассейнах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фонтанчиках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воды из открытых водоемов для питья и мытья овощей и фруктов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носителем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сырой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30"/>
    <w:p>
      <w:pPr>
        <w:spacing w:after="0"/>
        <w:ind w:left="0"/>
        <w:jc w:val="both"/>
      </w:pPr>
      <w:r>
        <w:rPr>
          <w:rFonts w:ascii="Times New Roman"/>
          <w:b w:val="false"/>
          <w:i w:val="false"/>
          <w:color w:val="000000"/>
          <w:sz w:val="28"/>
        </w:rPr>
        <w:t>
      Продолжение таблицы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организационно-методическая работа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со сточных вод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с открытых водоемов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с бассейнов, фонтанов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для медработников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семинары/совещания для работников других ведомств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советы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 акиматы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санитарно-просветительная работа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 наглядных материалов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выступления на телевидении, радио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размещена информация на официальных сайтах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газетах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с педагогами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с родителями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линия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600" w:id="5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532"/>
    <w:bookmarkStart w:name="z601" w:id="53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серозными</w:t>
      </w:r>
      <w:r>
        <w:br/>
      </w:r>
      <w:r>
        <w:rPr>
          <w:rFonts w:ascii="Times New Roman"/>
          <w:b/>
          <w:i w:val="false"/>
          <w:color w:val="000000"/>
        </w:rPr>
        <w:t>менингитами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010-ИРПК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533"/>
    <w:bookmarkStart w:name="z602" w:id="534"/>
    <w:p>
      <w:pPr>
        <w:spacing w:after="0"/>
        <w:ind w:left="0"/>
        <w:jc w:val="left"/>
      </w:pPr>
      <w:r>
        <w:rPr>
          <w:rFonts w:ascii="Times New Roman"/>
          <w:b/>
          <w:i w:val="false"/>
          <w:color w:val="000000"/>
        </w:rPr>
        <w:t xml:space="preserve"> Глава 1. Общие положения</w:t>
      </w:r>
    </w:p>
    <w:bookmarkEnd w:id="534"/>
    <w:bookmarkStart w:name="z603" w:id="53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(далее - Форма).</w:t>
      </w:r>
    </w:p>
    <w:bookmarkEnd w:id="535"/>
    <w:bookmarkStart w:name="z604" w:id="53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536"/>
    <w:bookmarkStart w:name="z605" w:id="537"/>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37"/>
    <w:bookmarkStart w:name="z606" w:id="53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538"/>
    <w:bookmarkStart w:name="z607" w:id="539"/>
    <w:p>
      <w:pPr>
        <w:spacing w:after="0"/>
        <w:ind w:left="0"/>
        <w:jc w:val="both"/>
      </w:pPr>
      <w:r>
        <w:rPr>
          <w:rFonts w:ascii="Times New Roman"/>
          <w:b w:val="false"/>
          <w:i w:val="false"/>
          <w:color w:val="000000"/>
          <w:sz w:val="28"/>
        </w:rPr>
        <w:t>
      5. Форма заполняется на казахском и русском языках.</w:t>
      </w:r>
    </w:p>
    <w:bookmarkEnd w:id="539"/>
    <w:bookmarkStart w:name="z608" w:id="54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540"/>
    <w:bookmarkStart w:name="z609" w:id="541"/>
    <w:p>
      <w:pPr>
        <w:spacing w:after="0"/>
        <w:ind w:left="0"/>
        <w:jc w:val="both"/>
      </w:pPr>
      <w:r>
        <w:rPr>
          <w:rFonts w:ascii="Times New Roman"/>
          <w:b w:val="false"/>
          <w:i w:val="false"/>
          <w:color w:val="000000"/>
          <w:sz w:val="28"/>
        </w:rPr>
        <w:t>
      1) санация – проведение целенаправленных лечебно-профилактических мер по оздоровлению организма;</w:t>
      </w:r>
    </w:p>
    <w:bookmarkEnd w:id="541"/>
    <w:bookmarkStart w:name="z610" w:id="542"/>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542"/>
    <w:bookmarkStart w:name="z611" w:id="543"/>
    <w:p>
      <w:pPr>
        <w:spacing w:after="0"/>
        <w:ind w:left="0"/>
        <w:jc w:val="both"/>
      </w:pPr>
      <w:r>
        <w:rPr>
          <w:rFonts w:ascii="Times New Roman"/>
          <w:b w:val="false"/>
          <w:i w:val="false"/>
          <w:color w:val="000000"/>
          <w:sz w:val="28"/>
        </w:rPr>
        <w:t>
      3) 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543"/>
    <w:bookmarkStart w:name="z612" w:id="544"/>
    <w:p>
      <w:pPr>
        <w:spacing w:after="0"/>
        <w:ind w:left="0"/>
        <w:jc w:val="left"/>
      </w:pPr>
      <w:r>
        <w:rPr>
          <w:rFonts w:ascii="Times New Roman"/>
          <w:b/>
          <w:i w:val="false"/>
          <w:color w:val="000000"/>
        </w:rPr>
        <w:t xml:space="preserve"> Глава 2. Пояснение по заполнению Формы</w:t>
      </w:r>
    </w:p>
    <w:bookmarkEnd w:id="544"/>
    <w:bookmarkStart w:name="z613" w:id="545"/>
    <w:p>
      <w:pPr>
        <w:spacing w:after="0"/>
        <w:ind w:left="0"/>
        <w:jc w:val="both"/>
      </w:pPr>
      <w:r>
        <w:rPr>
          <w:rFonts w:ascii="Times New Roman"/>
          <w:b w:val="false"/>
          <w:i w:val="false"/>
          <w:color w:val="000000"/>
          <w:sz w:val="28"/>
        </w:rPr>
        <w:t>
      1) в графе 1 указывается количество установленных контактных в очагах серозного менингита (абсолютное число) за отчетную неделю;</w:t>
      </w:r>
    </w:p>
    <w:bookmarkEnd w:id="545"/>
    <w:bookmarkStart w:name="z614" w:id="546"/>
    <w:p>
      <w:pPr>
        <w:spacing w:after="0"/>
        <w:ind w:left="0"/>
        <w:jc w:val="both"/>
      </w:pPr>
      <w:r>
        <w:rPr>
          <w:rFonts w:ascii="Times New Roman"/>
          <w:b w:val="false"/>
          <w:i w:val="false"/>
          <w:color w:val="000000"/>
          <w:sz w:val="28"/>
        </w:rPr>
        <w:t>
      2) в графе 2 указывается количество обследованных лабораторным методом (абсолютное число);</w:t>
      </w:r>
    </w:p>
    <w:bookmarkEnd w:id="546"/>
    <w:bookmarkStart w:name="z615" w:id="547"/>
    <w:p>
      <w:pPr>
        <w:spacing w:after="0"/>
        <w:ind w:left="0"/>
        <w:jc w:val="both"/>
      </w:pPr>
      <w:r>
        <w:rPr>
          <w:rFonts w:ascii="Times New Roman"/>
          <w:b w:val="false"/>
          <w:i w:val="false"/>
          <w:color w:val="000000"/>
          <w:sz w:val="28"/>
        </w:rPr>
        <w:t>
      3) в графе 3 указывается количество выявленных носителей из числа лабораторно обследованных контактных;</w:t>
      </w:r>
    </w:p>
    <w:bookmarkEnd w:id="547"/>
    <w:bookmarkStart w:name="z616" w:id="548"/>
    <w:p>
      <w:pPr>
        <w:spacing w:after="0"/>
        <w:ind w:left="0"/>
        <w:jc w:val="both"/>
      </w:pPr>
      <w:r>
        <w:rPr>
          <w:rFonts w:ascii="Times New Roman"/>
          <w:b w:val="false"/>
          <w:i w:val="false"/>
          <w:color w:val="000000"/>
          <w:sz w:val="28"/>
        </w:rPr>
        <w:t>
      4) в графе 4 указывается удельный вес в процентном формате, рассчитывается по формуле: (3 столбец*100%)/1 столбец;</w:t>
      </w:r>
    </w:p>
    <w:bookmarkEnd w:id="548"/>
    <w:bookmarkStart w:name="z617" w:id="549"/>
    <w:p>
      <w:pPr>
        <w:spacing w:after="0"/>
        <w:ind w:left="0"/>
        <w:jc w:val="both"/>
      </w:pPr>
      <w:r>
        <w:rPr>
          <w:rFonts w:ascii="Times New Roman"/>
          <w:b w:val="false"/>
          <w:i w:val="false"/>
          <w:color w:val="000000"/>
          <w:sz w:val="28"/>
        </w:rPr>
        <w:t>
      5) в графе 5 указывается количество контактных (абсолютное число), которые подлежат санации;</w:t>
      </w:r>
    </w:p>
    <w:bookmarkEnd w:id="549"/>
    <w:bookmarkStart w:name="z618" w:id="550"/>
    <w:p>
      <w:pPr>
        <w:spacing w:after="0"/>
        <w:ind w:left="0"/>
        <w:jc w:val="both"/>
      </w:pPr>
      <w:r>
        <w:rPr>
          <w:rFonts w:ascii="Times New Roman"/>
          <w:b w:val="false"/>
          <w:i w:val="false"/>
          <w:color w:val="000000"/>
          <w:sz w:val="28"/>
        </w:rPr>
        <w:t>
      6) в графе 6 указывается количество контактных (абсолютное число) которые просанированы;</w:t>
      </w:r>
    </w:p>
    <w:bookmarkEnd w:id="550"/>
    <w:bookmarkStart w:name="z619" w:id="551"/>
    <w:p>
      <w:pPr>
        <w:spacing w:after="0"/>
        <w:ind w:left="0"/>
        <w:jc w:val="both"/>
      </w:pPr>
      <w:r>
        <w:rPr>
          <w:rFonts w:ascii="Times New Roman"/>
          <w:b w:val="false"/>
          <w:i w:val="false"/>
          <w:color w:val="000000"/>
          <w:sz w:val="28"/>
        </w:rPr>
        <w:t>
      7) в графе 7 указывается наименование использованных антибиотиков для санации контактных;</w:t>
      </w:r>
    </w:p>
    <w:bookmarkEnd w:id="551"/>
    <w:bookmarkStart w:name="z620" w:id="552"/>
    <w:p>
      <w:pPr>
        <w:spacing w:after="0"/>
        <w:ind w:left="0"/>
        <w:jc w:val="both"/>
      </w:pPr>
      <w:r>
        <w:rPr>
          <w:rFonts w:ascii="Times New Roman"/>
          <w:b w:val="false"/>
          <w:i w:val="false"/>
          <w:color w:val="000000"/>
          <w:sz w:val="28"/>
        </w:rPr>
        <w:t>
      8) в графе 8 указывается купание в открытых водоемах как фактор передачи (абсолютное число);</w:t>
      </w:r>
    </w:p>
    <w:bookmarkEnd w:id="552"/>
    <w:bookmarkStart w:name="z621" w:id="553"/>
    <w:p>
      <w:pPr>
        <w:spacing w:after="0"/>
        <w:ind w:left="0"/>
        <w:jc w:val="both"/>
      </w:pPr>
      <w:r>
        <w:rPr>
          <w:rFonts w:ascii="Times New Roman"/>
          <w:b w:val="false"/>
          <w:i w:val="false"/>
          <w:color w:val="000000"/>
          <w:sz w:val="28"/>
        </w:rPr>
        <w:t>
      9) в графе 9 указывается купание в бассейнах как фактор передачи (абсолютное число);</w:t>
      </w:r>
    </w:p>
    <w:bookmarkEnd w:id="553"/>
    <w:bookmarkStart w:name="z622" w:id="554"/>
    <w:p>
      <w:pPr>
        <w:spacing w:after="0"/>
        <w:ind w:left="0"/>
        <w:jc w:val="both"/>
      </w:pPr>
      <w:r>
        <w:rPr>
          <w:rFonts w:ascii="Times New Roman"/>
          <w:b w:val="false"/>
          <w:i w:val="false"/>
          <w:color w:val="000000"/>
          <w:sz w:val="28"/>
        </w:rPr>
        <w:t>
      10) в графе 10 указывается купание в фонтанчиках как фактор передачи (абсолютное число);</w:t>
      </w:r>
    </w:p>
    <w:bookmarkEnd w:id="554"/>
    <w:bookmarkStart w:name="z623" w:id="555"/>
    <w:p>
      <w:pPr>
        <w:spacing w:after="0"/>
        <w:ind w:left="0"/>
        <w:jc w:val="both"/>
      </w:pPr>
      <w:r>
        <w:rPr>
          <w:rFonts w:ascii="Times New Roman"/>
          <w:b w:val="false"/>
          <w:i w:val="false"/>
          <w:color w:val="000000"/>
          <w:sz w:val="28"/>
        </w:rPr>
        <w:t>
      11) в графе 11 указывается использование воды из открытых водоемов для питья и мытья овощей и фруктов как фактор передачи (абсолютное число);</w:t>
      </w:r>
    </w:p>
    <w:bookmarkEnd w:id="555"/>
    <w:bookmarkStart w:name="z624" w:id="556"/>
    <w:p>
      <w:pPr>
        <w:spacing w:after="0"/>
        <w:ind w:left="0"/>
        <w:jc w:val="both"/>
      </w:pPr>
      <w:r>
        <w:rPr>
          <w:rFonts w:ascii="Times New Roman"/>
          <w:b w:val="false"/>
          <w:i w:val="false"/>
          <w:color w:val="000000"/>
          <w:sz w:val="28"/>
        </w:rPr>
        <w:t>
      12) в графе 12 указывается контакт с больным как фактор передачи (абсолютное число);</w:t>
      </w:r>
    </w:p>
    <w:bookmarkEnd w:id="556"/>
    <w:bookmarkStart w:name="z625" w:id="557"/>
    <w:p>
      <w:pPr>
        <w:spacing w:after="0"/>
        <w:ind w:left="0"/>
        <w:jc w:val="both"/>
      </w:pPr>
      <w:r>
        <w:rPr>
          <w:rFonts w:ascii="Times New Roman"/>
          <w:b w:val="false"/>
          <w:i w:val="false"/>
          <w:color w:val="000000"/>
          <w:sz w:val="28"/>
        </w:rPr>
        <w:t>
      14) в графе 13 указывается контакт с носителем как фактор передачи (абсолютное число);</w:t>
      </w:r>
    </w:p>
    <w:bookmarkEnd w:id="557"/>
    <w:bookmarkStart w:name="z626" w:id="558"/>
    <w:p>
      <w:pPr>
        <w:spacing w:after="0"/>
        <w:ind w:left="0"/>
        <w:jc w:val="both"/>
      </w:pPr>
      <w:r>
        <w:rPr>
          <w:rFonts w:ascii="Times New Roman"/>
          <w:b w:val="false"/>
          <w:i w:val="false"/>
          <w:color w:val="000000"/>
          <w:sz w:val="28"/>
        </w:rPr>
        <w:t>
      14) в графе 14 указывается употребление сырой воды как фактор передачи (абсолютное число);</w:t>
      </w:r>
    </w:p>
    <w:bookmarkEnd w:id="558"/>
    <w:bookmarkStart w:name="z627" w:id="559"/>
    <w:p>
      <w:pPr>
        <w:spacing w:after="0"/>
        <w:ind w:left="0"/>
        <w:jc w:val="both"/>
      </w:pPr>
      <w:r>
        <w:rPr>
          <w:rFonts w:ascii="Times New Roman"/>
          <w:b w:val="false"/>
          <w:i w:val="false"/>
          <w:color w:val="000000"/>
          <w:sz w:val="28"/>
        </w:rPr>
        <w:t>
      15) в графе 15 указывается другое (указать) факторы передачи (абсолютное число);</w:t>
      </w:r>
    </w:p>
    <w:bookmarkEnd w:id="559"/>
    <w:bookmarkStart w:name="z628" w:id="560"/>
    <w:p>
      <w:pPr>
        <w:spacing w:after="0"/>
        <w:ind w:left="0"/>
        <w:jc w:val="both"/>
      </w:pPr>
      <w:r>
        <w:rPr>
          <w:rFonts w:ascii="Times New Roman"/>
          <w:b w:val="false"/>
          <w:i w:val="false"/>
          <w:color w:val="000000"/>
          <w:sz w:val="28"/>
        </w:rPr>
        <w:t>
      16) в графе 16 указывается количество отобранных проб (абсолютное число) со сточных вод;</w:t>
      </w:r>
    </w:p>
    <w:bookmarkEnd w:id="560"/>
    <w:bookmarkStart w:name="z629" w:id="561"/>
    <w:p>
      <w:pPr>
        <w:spacing w:after="0"/>
        <w:ind w:left="0"/>
        <w:jc w:val="both"/>
      </w:pPr>
      <w:r>
        <w:rPr>
          <w:rFonts w:ascii="Times New Roman"/>
          <w:b w:val="false"/>
          <w:i w:val="false"/>
          <w:color w:val="000000"/>
          <w:sz w:val="28"/>
        </w:rPr>
        <w:t>
      17) в графе 17 указывается результаты (метод исследования) проб со сточных вод;</w:t>
      </w:r>
    </w:p>
    <w:bookmarkEnd w:id="561"/>
    <w:bookmarkStart w:name="z630" w:id="562"/>
    <w:p>
      <w:pPr>
        <w:spacing w:after="0"/>
        <w:ind w:left="0"/>
        <w:jc w:val="both"/>
      </w:pPr>
      <w:r>
        <w:rPr>
          <w:rFonts w:ascii="Times New Roman"/>
          <w:b w:val="false"/>
          <w:i w:val="false"/>
          <w:color w:val="000000"/>
          <w:sz w:val="28"/>
        </w:rPr>
        <w:t>
      18) в графе 18 указывается количество отобранных проб (абсолютное число) с открытых водоемов;</w:t>
      </w:r>
    </w:p>
    <w:bookmarkEnd w:id="562"/>
    <w:bookmarkStart w:name="z631" w:id="563"/>
    <w:p>
      <w:pPr>
        <w:spacing w:after="0"/>
        <w:ind w:left="0"/>
        <w:jc w:val="both"/>
      </w:pPr>
      <w:r>
        <w:rPr>
          <w:rFonts w:ascii="Times New Roman"/>
          <w:b w:val="false"/>
          <w:i w:val="false"/>
          <w:color w:val="000000"/>
          <w:sz w:val="28"/>
        </w:rPr>
        <w:t>
      19) в графе 19 указывается результат (метод исследования) проб с открытых водоемов;</w:t>
      </w:r>
    </w:p>
    <w:bookmarkEnd w:id="563"/>
    <w:bookmarkStart w:name="z632" w:id="564"/>
    <w:p>
      <w:pPr>
        <w:spacing w:after="0"/>
        <w:ind w:left="0"/>
        <w:jc w:val="both"/>
      </w:pPr>
      <w:r>
        <w:rPr>
          <w:rFonts w:ascii="Times New Roman"/>
          <w:b w:val="false"/>
          <w:i w:val="false"/>
          <w:color w:val="000000"/>
          <w:sz w:val="28"/>
        </w:rPr>
        <w:t>
      20) в графе 20 указывается количество отобранных проб (абсолютное число) с бассейнов, фонтанов;</w:t>
      </w:r>
    </w:p>
    <w:bookmarkEnd w:id="564"/>
    <w:bookmarkStart w:name="z633" w:id="565"/>
    <w:p>
      <w:pPr>
        <w:spacing w:after="0"/>
        <w:ind w:left="0"/>
        <w:jc w:val="both"/>
      </w:pPr>
      <w:r>
        <w:rPr>
          <w:rFonts w:ascii="Times New Roman"/>
          <w:b w:val="false"/>
          <w:i w:val="false"/>
          <w:color w:val="000000"/>
          <w:sz w:val="28"/>
        </w:rPr>
        <w:t>
      21) в графе 21 указывается результат (метод исследования) проб с бассейнов, фонтанов;</w:t>
      </w:r>
    </w:p>
    <w:bookmarkEnd w:id="565"/>
    <w:bookmarkStart w:name="z634" w:id="566"/>
    <w:p>
      <w:pPr>
        <w:spacing w:after="0"/>
        <w:ind w:left="0"/>
        <w:jc w:val="both"/>
      </w:pPr>
      <w:r>
        <w:rPr>
          <w:rFonts w:ascii="Times New Roman"/>
          <w:b w:val="false"/>
          <w:i w:val="false"/>
          <w:color w:val="000000"/>
          <w:sz w:val="28"/>
        </w:rPr>
        <w:t>
      22) в графе 22 указывается количество проведенных семинаров (абсолютное число) для медработников на тему серозный менингит;</w:t>
      </w:r>
    </w:p>
    <w:bookmarkEnd w:id="566"/>
    <w:bookmarkStart w:name="z635" w:id="567"/>
    <w:p>
      <w:pPr>
        <w:spacing w:after="0"/>
        <w:ind w:left="0"/>
        <w:jc w:val="both"/>
      </w:pPr>
      <w:r>
        <w:rPr>
          <w:rFonts w:ascii="Times New Roman"/>
          <w:b w:val="false"/>
          <w:i w:val="false"/>
          <w:color w:val="000000"/>
          <w:sz w:val="28"/>
        </w:rPr>
        <w:t>
      23) в графе 23 указывается количество проведенных семинаров/совещаний (абсолютное число) для работников других ведомств на тему серозный менингит;</w:t>
      </w:r>
    </w:p>
    <w:bookmarkEnd w:id="567"/>
    <w:bookmarkStart w:name="z636" w:id="568"/>
    <w:p>
      <w:pPr>
        <w:spacing w:after="0"/>
        <w:ind w:left="0"/>
        <w:jc w:val="both"/>
      </w:pPr>
      <w:r>
        <w:rPr>
          <w:rFonts w:ascii="Times New Roman"/>
          <w:b w:val="false"/>
          <w:i w:val="false"/>
          <w:color w:val="000000"/>
          <w:sz w:val="28"/>
        </w:rPr>
        <w:t>
      24) в графе 24 указывается количество проведенных круглых столов (абсолютное число) на тему серозный менингит;</w:t>
      </w:r>
    </w:p>
    <w:bookmarkEnd w:id="568"/>
    <w:bookmarkStart w:name="z637" w:id="569"/>
    <w:p>
      <w:pPr>
        <w:spacing w:after="0"/>
        <w:ind w:left="0"/>
        <w:jc w:val="both"/>
      </w:pPr>
      <w:r>
        <w:rPr>
          <w:rFonts w:ascii="Times New Roman"/>
          <w:b w:val="false"/>
          <w:i w:val="false"/>
          <w:color w:val="000000"/>
          <w:sz w:val="28"/>
        </w:rPr>
        <w:t>
      25) в графе 25 указывается количество проведенных медицинских советов (абсолютное число) на тему серозный менингит;</w:t>
      </w:r>
    </w:p>
    <w:bookmarkEnd w:id="569"/>
    <w:bookmarkStart w:name="z638" w:id="570"/>
    <w:p>
      <w:pPr>
        <w:spacing w:after="0"/>
        <w:ind w:left="0"/>
        <w:jc w:val="both"/>
      </w:pPr>
      <w:r>
        <w:rPr>
          <w:rFonts w:ascii="Times New Roman"/>
          <w:b w:val="false"/>
          <w:i w:val="false"/>
          <w:color w:val="000000"/>
          <w:sz w:val="28"/>
        </w:rPr>
        <w:t>
      26) в графе 26 указывается количество информаций (абсолютное число) в акиматы на тему серозный менингит;</w:t>
      </w:r>
    </w:p>
    <w:bookmarkEnd w:id="570"/>
    <w:bookmarkStart w:name="z639" w:id="571"/>
    <w:p>
      <w:pPr>
        <w:spacing w:after="0"/>
        <w:ind w:left="0"/>
        <w:jc w:val="both"/>
      </w:pPr>
      <w:r>
        <w:rPr>
          <w:rFonts w:ascii="Times New Roman"/>
          <w:b w:val="false"/>
          <w:i w:val="false"/>
          <w:color w:val="000000"/>
          <w:sz w:val="28"/>
        </w:rPr>
        <w:t>
      27) в графе 27 указывается количество розданных наглядных материалов (абсолютное число) на тему серозный менингит;</w:t>
      </w:r>
    </w:p>
    <w:bookmarkEnd w:id="571"/>
    <w:bookmarkStart w:name="z640" w:id="572"/>
    <w:p>
      <w:pPr>
        <w:spacing w:after="0"/>
        <w:ind w:left="0"/>
        <w:jc w:val="both"/>
      </w:pPr>
      <w:r>
        <w:rPr>
          <w:rFonts w:ascii="Times New Roman"/>
          <w:b w:val="false"/>
          <w:i w:val="false"/>
          <w:color w:val="000000"/>
          <w:sz w:val="28"/>
        </w:rPr>
        <w:t>
      28) в графе 28 указывается количество проведенных диктантов (абсолютное число) на тему серозный менингит;</w:t>
      </w:r>
    </w:p>
    <w:bookmarkEnd w:id="572"/>
    <w:bookmarkStart w:name="z641" w:id="573"/>
    <w:p>
      <w:pPr>
        <w:spacing w:after="0"/>
        <w:ind w:left="0"/>
        <w:jc w:val="both"/>
      </w:pPr>
      <w:r>
        <w:rPr>
          <w:rFonts w:ascii="Times New Roman"/>
          <w:b w:val="false"/>
          <w:i w:val="false"/>
          <w:color w:val="000000"/>
          <w:sz w:val="28"/>
        </w:rPr>
        <w:t>
      29) в графе 29 указывается количество выступлений на телевидении, радио (абсолютное число) на тему серозный менингит;</w:t>
      </w:r>
    </w:p>
    <w:bookmarkEnd w:id="573"/>
    <w:bookmarkStart w:name="z642" w:id="574"/>
    <w:p>
      <w:pPr>
        <w:spacing w:after="0"/>
        <w:ind w:left="0"/>
        <w:jc w:val="both"/>
      </w:pPr>
      <w:r>
        <w:rPr>
          <w:rFonts w:ascii="Times New Roman"/>
          <w:b w:val="false"/>
          <w:i w:val="false"/>
          <w:color w:val="000000"/>
          <w:sz w:val="28"/>
        </w:rPr>
        <w:t>
      30) в графе 30 указывается количество размещенной информации на официальных сайтах (абсолютное число) на тему серозный менингит;</w:t>
      </w:r>
    </w:p>
    <w:bookmarkEnd w:id="574"/>
    <w:bookmarkStart w:name="z643" w:id="575"/>
    <w:p>
      <w:pPr>
        <w:spacing w:after="0"/>
        <w:ind w:left="0"/>
        <w:jc w:val="both"/>
      </w:pPr>
      <w:r>
        <w:rPr>
          <w:rFonts w:ascii="Times New Roman"/>
          <w:b w:val="false"/>
          <w:i w:val="false"/>
          <w:color w:val="000000"/>
          <w:sz w:val="28"/>
        </w:rPr>
        <w:t>
      31) в графе 31 указывается количество статей в газетах (абсолютное число) на тему серозный менингит;</w:t>
      </w:r>
    </w:p>
    <w:bookmarkEnd w:id="575"/>
    <w:bookmarkStart w:name="z644" w:id="576"/>
    <w:p>
      <w:pPr>
        <w:spacing w:after="0"/>
        <w:ind w:left="0"/>
        <w:jc w:val="both"/>
      </w:pPr>
      <w:r>
        <w:rPr>
          <w:rFonts w:ascii="Times New Roman"/>
          <w:b w:val="false"/>
          <w:i w:val="false"/>
          <w:color w:val="000000"/>
          <w:sz w:val="28"/>
        </w:rPr>
        <w:t>
      32) в графе 32 указывается количество бесед с педагогами (абсолютное число) на тему серозный менингит;</w:t>
      </w:r>
    </w:p>
    <w:bookmarkEnd w:id="576"/>
    <w:bookmarkStart w:name="z645" w:id="577"/>
    <w:p>
      <w:pPr>
        <w:spacing w:after="0"/>
        <w:ind w:left="0"/>
        <w:jc w:val="both"/>
      </w:pPr>
      <w:r>
        <w:rPr>
          <w:rFonts w:ascii="Times New Roman"/>
          <w:b w:val="false"/>
          <w:i w:val="false"/>
          <w:color w:val="000000"/>
          <w:sz w:val="28"/>
        </w:rPr>
        <w:t>
      33) в графе 33 указывается количество бесед с родителями (абсолютное число) на тему серозный менингит;</w:t>
      </w:r>
    </w:p>
    <w:bookmarkEnd w:id="577"/>
    <w:bookmarkStart w:name="z646" w:id="578"/>
    <w:p>
      <w:pPr>
        <w:spacing w:after="0"/>
        <w:ind w:left="0"/>
        <w:jc w:val="both"/>
      </w:pPr>
      <w:r>
        <w:rPr>
          <w:rFonts w:ascii="Times New Roman"/>
          <w:b w:val="false"/>
          <w:i w:val="false"/>
          <w:color w:val="000000"/>
          <w:sz w:val="28"/>
        </w:rPr>
        <w:t>
      34) в графе 34 указывается количество организованных горячих линий (абсолютное число) на тему серозный менингит.</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 правилам проведения</w:t>
            </w:r>
            <w:r>
              <w:br/>
            </w:r>
            <w:r>
              <w:rPr>
                <w:rFonts w:ascii="Times New Roman"/>
                <w:b w:val="false"/>
                <w:i w:val="false"/>
                <w:color w:val="000000"/>
                <w:sz w:val="20"/>
              </w:rPr>
              <w:t>санитарно-эпидемиологического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50" w:id="579"/>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579"/>
    <w:bookmarkStart w:name="z651" w:id="58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580"/>
    <w:bookmarkStart w:name="z652" w:id="581"/>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581"/>
    <w:bookmarkStart w:name="z653" w:id="582"/>
    <w:p>
      <w:pPr>
        <w:spacing w:after="0"/>
        <w:ind w:left="0"/>
        <w:jc w:val="both"/>
      </w:pPr>
      <w:r>
        <w:rPr>
          <w:rFonts w:ascii="Times New Roman"/>
          <w:b w:val="false"/>
          <w:i w:val="false"/>
          <w:color w:val="000000"/>
          <w:sz w:val="28"/>
        </w:rPr>
        <w:t>
      Форма санитарно-эпидемиологического мониторинга за инфекционной заболеваемостью населения Республики Казахстан за период _________ 20 ___год (ежемесячная, с нарастанием)"</w:t>
      </w:r>
    </w:p>
    <w:bookmarkEnd w:id="582"/>
    <w:bookmarkStart w:name="z654" w:id="583"/>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011-ИРПК </w:t>
      </w:r>
    </w:p>
    <w:bookmarkEnd w:id="583"/>
    <w:bookmarkStart w:name="z655" w:id="584"/>
    <w:p>
      <w:pPr>
        <w:spacing w:after="0"/>
        <w:ind w:left="0"/>
        <w:jc w:val="both"/>
      </w:pPr>
      <w:r>
        <w:rPr>
          <w:rFonts w:ascii="Times New Roman"/>
          <w:b w:val="false"/>
          <w:i w:val="false"/>
          <w:color w:val="000000"/>
          <w:sz w:val="28"/>
        </w:rPr>
        <w:t xml:space="preserve">
      Периодичность: ежемесячно, ежеквартально, раз в полугодие, один раз в год с нарастанием </w:t>
      </w:r>
    </w:p>
    <w:bookmarkEnd w:id="584"/>
    <w:bookmarkStart w:name="z656" w:id="585"/>
    <w:p>
      <w:pPr>
        <w:spacing w:after="0"/>
        <w:ind w:left="0"/>
        <w:jc w:val="both"/>
      </w:pPr>
      <w:r>
        <w:rPr>
          <w:rFonts w:ascii="Times New Roman"/>
          <w:b w:val="false"/>
          <w:i w:val="false"/>
          <w:color w:val="000000"/>
          <w:sz w:val="28"/>
        </w:rPr>
        <w:t>
      Отчетный период: ______________20___года</w:t>
      </w:r>
    </w:p>
    <w:bookmarkEnd w:id="585"/>
    <w:bookmarkStart w:name="z657" w:id="58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Министерства здравоохранения Республики Казахстан </w:t>
      </w:r>
    </w:p>
    <w:bookmarkEnd w:id="586"/>
    <w:bookmarkStart w:name="z658" w:id="5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87"/>
    <w:bookmarkStart w:name="z659" w:id="588"/>
    <w:p>
      <w:pPr>
        <w:spacing w:after="0"/>
        <w:ind w:left="0"/>
        <w:jc w:val="both"/>
      </w:pPr>
      <w:r>
        <w:rPr>
          <w:rFonts w:ascii="Times New Roman"/>
          <w:b w:val="false"/>
          <w:i w:val="false"/>
          <w:color w:val="000000"/>
          <w:sz w:val="28"/>
        </w:rPr>
        <w:t xml:space="preserve">
      ИИН/БИН </w:t>
      </w:r>
    </w:p>
    <w:bookmarkEnd w:id="58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0" w:id="589"/>
    <w:p>
      <w:pPr>
        <w:spacing w:after="0"/>
        <w:ind w:left="0"/>
        <w:jc w:val="both"/>
      </w:pPr>
      <w:r>
        <w:rPr>
          <w:rFonts w:ascii="Times New Roman"/>
          <w:b w:val="false"/>
          <w:i w:val="false"/>
          <w:color w:val="000000"/>
          <w:sz w:val="28"/>
        </w:rPr>
        <w:t>
      Метод сбора: в электронном виде</w:t>
      </w:r>
    </w:p>
    <w:bookmarkEnd w:id="589"/>
    <w:bookmarkStart w:name="z661" w:id="590"/>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590"/>
    <w:bookmarkStart w:name="z662" w:id="591"/>
    <w:p>
      <w:pPr>
        <w:spacing w:after="0"/>
        <w:ind w:left="0"/>
        <w:jc w:val="both"/>
      </w:pPr>
      <w:r>
        <w:rPr>
          <w:rFonts w:ascii="Times New Roman"/>
          <w:b w:val="false"/>
          <w:i w:val="false"/>
          <w:color w:val="000000"/>
          <w:sz w:val="28"/>
        </w:rPr>
        <w:t>
      Форма санитарно-эпидемиологического мониторинга за инфекционной заболеваемостью населения Республики Казахстан за период _________ 20 ___год (ежемесячная, с нарастанием)</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664" w:id="5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w:t>
      </w:r>
    </w:p>
    <w:bookmarkEnd w:id="592"/>
    <w:bookmarkStart w:name="z665" w:id="593"/>
    <w:p>
      <w:pPr>
        <w:spacing w:after="0"/>
        <w:ind w:left="0"/>
        <w:jc w:val="left"/>
      </w:pPr>
      <w:r>
        <w:rPr>
          <w:rFonts w:ascii="Times New Roman"/>
          <w:b/>
          <w:i w:val="false"/>
          <w:color w:val="000000"/>
        </w:rPr>
        <w:t xml:space="preserve"> Форма санитарно-эпидемиологического мониторинга за инфекционной</w:t>
      </w:r>
      <w:r>
        <w:br/>
      </w:r>
      <w:r>
        <w:rPr>
          <w:rFonts w:ascii="Times New Roman"/>
          <w:b/>
          <w:i w:val="false"/>
          <w:color w:val="000000"/>
        </w:rPr>
        <w:t>заболеваемостью населения Республики Казахстан за период _________ 20 ___год</w:t>
      </w:r>
      <w:r>
        <w:br/>
      </w:r>
      <w:r>
        <w:rPr>
          <w:rFonts w:ascii="Times New Roman"/>
          <w:b/>
          <w:i w:val="false"/>
          <w:color w:val="000000"/>
        </w:rPr>
        <w:t>(ежемесячная, с нарастанием)"</w:t>
      </w:r>
      <w:r>
        <w:br/>
      </w:r>
      <w:r>
        <w:rPr>
          <w:rFonts w:ascii="Times New Roman"/>
          <w:b/>
          <w:i w:val="false"/>
          <w:color w:val="000000"/>
        </w:rPr>
        <w:t>(индекс: 011-ИРПК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593"/>
    <w:bookmarkStart w:name="z666" w:id="594"/>
    <w:p>
      <w:pPr>
        <w:spacing w:after="0"/>
        <w:ind w:left="0"/>
        <w:jc w:val="left"/>
      </w:pPr>
      <w:r>
        <w:rPr>
          <w:rFonts w:ascii="Times New Roman"/>
          <w:b/>
          <w:i w:val="false"/>
          <w:color w:val="000000"/>
        </w:rPr>
        <w:t xml:space="preserve"> Глава 1. Общие положения</w:t>
      </w:r>
    </w:p>
    <w:bookmarkEnd w:id="594"/>
    <w:bookmarkStart w:name="z667" w:id="59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"Пояснение по заполнению формы административных данных "мониторинга за инфекционной заболеваемостью населения Республики Казахстан за период _________ 20 ___год (ежемесячная, с нарастанием)" (далее - Форма).</w:t>
      </w:r>
    </w:p>
    <w:bookmarkEnd w:id="595"/>
    <w:bookmarkStart w:name="z668" w:id="59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596"/>
    <w:bookmarkStart w:name="z669" w:id="597"/>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97"/>
    <w:bookmarkStart w:name="z670" w:id="59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598"/>
    <w:bookmarkStart w:name="z671" w:id="599"/>
    <w:p>
      <w:pPr>
        <w:spacing w:after="0"/>
        <w:ind w:left="0"/>
        <w:jc w:val="both"/>
      </w:pPr>
      <w:r>
        <w:rPr>
          <w:rFonts w:ascii="Times New Roman"/>
          <w:b w:val="false"/>
          <w:i w:val="false"/>
          <w:color w:val="000000"/>
          <w:sz w:val="28"/>
        </w:rPr>
        <w:t>
      5. Форма заполняется на казахском и русском языках.</w:t>
      </w:r>
    </w:p>
    <w:bookmarkEnd w:id="599"/>
    <w:bookmarkStart w:name="z672" w:id="60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00"/>
    <w:bookmarkStart w:name="z673" w:id="601"/>
    <w:p>
      <w:pPr>
        <w:spacing w:after="0"/>
        <w:ind w:left="0"/>
        <w:jc w:val="both"/>
      </w:pPr>
      <w:r>
        <w:rPr>
          <w:rFonts w:ascii="Times New Roman"/>
          <w:b w:val="false"/>
          <w:i w:val="false"/>
          <w:color w:val="000000"/>
          <w:sz w:val="28"/>
        </w:rPr>
        <w:t>
      1) абсолютное число – исходные данные, получаемые при регистрации наблюдения и в результате сводки.</w:t>
      </w:r>
    </w:p>
    <w:bookmarkEnd w:id="601"/>
    <w:bookmarkStart w:name="z674" w:id="602"/>
    <w:p>
      <w:pPr>
        <w:spacing w:after="0"/>
        <w:ind w:left="0"/>
        <w:jc w:val="left"/>
      </w:pPr>
      <w:r>
        <w:rPr>
          <w:rFonts w:ascii="Times New Roman"/>
          <w:b/>
          <w:i w:val="false"/>
          <w:color w:val="000000"/>
        </w:rPr>
        <w:t xml:space="preserve"> Глава 2. Пояснение по заполнению Формы</w:t>
      </w:r>
    </w:p>
    <w:bookmarkEnd w:id="602"/>
    <w:bookmarkStart w:name="z675" w:id="603"/>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603"/>
    <w:bookmarkStart w:name="z676" w:id="604"/>
    <w:p>
      <w:pPr>
        <w:spacing w:after="0"/>
        <w:ind w:left="0"/>
        <w:jc w:val="both"/>
      </w:pPr>
      <w:r>
        <w:rPr>
          <w:rFonts w:ascii="Times New Roman"/>
          <w:b w:val="false"/>
          <w:i w:val="false"/>
          <w:color w:val="000000"/>
          <w:sz w:val="28"/>
        </w:rPr>
        <w:t>
      2) в графе 2 указывается название заболевания, год, абсолютные, всего;</w:t>
      </w:r>
    </w:p>
    <w:bookmarkEnd w:id="604"/>
    <w:bookmarkStart w:name="z677" w:id="605"/>
    <w:p>
      <w:pPr>
        <w:spacing w:after="0"/>
        <w:ind w:left="0"/>
        <w:jc w:val="both"/>
      </w:pPr>
      <w:r>
        <w:rPr>
          <w:rFonts w:ascii="Times New Roman"/>
          <w:b w:val="false"/>
          <w:i w:val="false"/>
          <w:color w:val="000000"/>
          <w:sz w:val="28"/>
        </w:rPr>
        <w:t>
      3) в графе 3 указывается название заболевания, год, абсолютные, дети до 14 лет;</w:t>
      </w:r>
    </w:p>
    <w:bookmarkEnd w:id="605"/>
    <w:bookmarkStart w:name="z678" w:id="606"/>
    <w:p>
      <w:pPr>
        <w:spacing w:after="0"/>
        <w:ind w:left="0"/>
        <w:jc w:val="both"/>
      </w:pPr>
      <w:r>
        <w:rPr>
          <w:rFonts w:ascii="Times New Roman"/>
          <w:b w:val="false"/>
          <w:i w:val="false"/>
          <w:color w:val="000000"/>
          <w:sz w:val="28"/>
        </w:rPr>
        <w:t>
      4) в графе 4 указывается название заболевания, год, абсолютные, подростки 15 - 17 лет;</w:t>
      </w:r>
    </w:p>
    <w:bookmarkEnd w:id="606"/>
    <w:bookmarkStart w:name="z679" w:id="607"/>
    <w:p>
      <w:pPr>
        <w:spacing w:after="0"/>
        <w:ind w:left="0"/>
        <w:jc w:val="both"/>
      </w:pPr>
      <w:r>
        <w:rPr>
          <w:rFonts w:ascii="Times New Roman"/>
          <w:b w:val="false"/>
          <w:i w:val="false"/>
          <w:color w:val="000000"/>
          <w:sz w:val="28"/>
        </w:rPr>
        <w:t>
      5) в графе 5 указывается название заболевания, год, показатель, всего;</w:t>
      </w:r>
    </w:p>
    <w:bookmarkEnd w:id="607"/>
    <w:bookmarkStart w:name="z680" w:id="608"/>
    <w:p>
      <w:pPr>
        <w:spacing w:after="0"/>
        <w:ind w:left="0"/>
        <w:jc w:val="both"/>
      </w:pPr>
      <w:r>
        <w:rPr>
          <w:rFonts w:ascii="Times New Roman"/>
          <w:b w:val="false"/>
          <w:i w:val="false"/>
          <w:color w:val="000000"/>
          <w:sz w:val="28"/>
        </w:rPr>
        <w:t>
      6) в графе 6 указывается название заболевания, год, показатель, дети до 14 лет;</w:t>
      </w:r>
    </w:p>
    <w:bookmarkEnd w:id="608"/>
    <w:bookmarkStart w:name="z681" w:id="609"/>
    <w:p>
      <w:pPr>
        <w:spacing w:after="0"/>
        <w:ind w:left="0"/>
        <w:jc w:val="both"/>
      </w:pPr>
      <w:r>
        <w:rPr>
          <w:rFonts w:ascii="Times New Roman"/>
          <w:b w:val="false"/>
          <w:i w:val="false"/>
          <w:color w:val="000000"/>
          <w:sz w:val="28"/>
        </w:rPr>
        <w:t>
      7) в графе 7 указывается название заболевания, год, показатель, подростки 15 - 17 лет;</w:t>
      </w:r>
    </w:p>
    <w:bookmarkEnd w:id="609"/>
    <w:bookmarkStart w:name="z682" w:id="610"/>
    <w:p>
      <w:pPr>
        <w:spacing w:after="0"/>
        <w:ind w:left="0"/>
        <w:jc w:val="both"/>
      </w:pPr>
      <w:r>
        <w:rPr>
          <w:rFonts w:ascii="Times New Roman"/>
          <w:b w:val="false"/>
          <w:i w:val="false"/>
          <w:color w:val="000000"/>
          <w:sz w:val="28"/>
        </w:rPr>
        <w:t>
      8) в графе 8 указывается название заболевания, год, абсолютные, всего;</w:t>
      </w:r>
    </w:p>
    <w:bookmarkEnd w:id="610"/>
    <w:bookmarkStart w:name="z683" w:id="611"/>
    <w:p>
      <w:pPr>
        <w:spacing w:after="0"/>
        <w:ind w:left="0"/>
        <w:jc w:val="both"/>
      </w:pPr>
      <w:r>
        <w:rPr>
          <w:rFonts w:ascii="Times New Roman"/>
          <w:b w:val="false"/>
          <w:i w:val="false"/>
          <w:color w:val="000000"/>
          <w:sz w:val="28"/>
        </w:rPr>
        <w:t>
      9) в графе 9 указывается название заболевания, год, абсолютные, дети до 14 лет;</w:t>
      </w:r>
    </w:p>
    <w:bookmarkEnd w:id="611"/>
    <w:bookmarkStart w:name="z684" w:id="612"/>
    <w:p>
      <w:pPr>
        <w:spacing w:after="0"/>
        <w:ind w:left="0"/>
        <w:jc w:val="both"/>
      </w:pPr>
      <w:r>
        <w:rPr>
          <w:rFonts w:ascii="Times New Roman"/>
          <w:b w:val="false"/>
          <w:i w:val="false"/>
          <w:color w:val="000000"/>
          <w:sz w:val="28"/>
        </w:rPr>
        <w:t>
      10) в графе 10 указывается название заболевания, год, абсолютные, подростки 15 - 17 лет;</w:t>
      </w:r>
    </w:p>
    <w:bookmarkEnd w:id="612"/>
    <w:bookmarkStart w:name="z685" w:id="613"/>
    <w:p>
      <w:pPr>
        <w:spacing w:after="0"/>
        <w:ind w:left="0"/>
        <w:jc w:val="both"/>
      </w:pPr>
      <w:r>
        <w:rPr>
          <w:rFonts w:ascii="Times New Roman"/>
          <w:b w:val="false"/>
          <w:i w:val="false"/>
          <w:color w:val="000000"/>
          <w:sz w:val="28"/>
        </w:rPr>
        <w:t>
      11) в графе 11 указывается название заболевания, год, показатель, всего;</w:t>
      </w:r>
    </w:p>
    <w:bookmarkEnd w:id="613"/>
    <w:bookmarkStart w:name="z686" w:id="614"/>
    <w:p>
      <w:pPr>
        <w:spacing w:after="0"/>
        <w:ind w:left="0"/>
        <w:jc w:val="both"/>
      </w:pPr>
      <w:r>
        <w:rPr>
          <w:rFonts w:ascii="Times New Roman"/>
          <w:b w:val="false"/>
          <w:i w:val="false"/>
          <w:color w:val="000000"/>
          <w:sz w:val="28"/>
        </w:rPr>
        <w:t>
      12) в графе 12 указывается название заболевания, год, показатель, дети до 14 лет;</w:t>
      </w:r>
    </w:p>
    <w:bookmarkEnd w:id="614"/>
    <w:bookmarkStart w:name="z687" w:id="615"/>
    <w:p>
      <w:pPr>
        <w:spacing w:after="0"/>
        <w:ind w:left="0"/>
        <w:jc w:val="both"/>
      </w:pPr>
      <w:r>
        <w:rPr>
          <w:rFonts w:ascii="Times New Roman"/>
          <w:b w:val="false"/>
          <w:i w:val="false"/>
          <w:color w:val="000000"/>
          <w:sz w:val="28"/>
        </w:rPr>
        <w:t>
      13) в графе 13 указывается название заболевания, год, показатель, подростки 15 - 17 лет;</w:t>
      </w:r>
    </w:p>
    <w:bookmarkEnd w:id="615"/>
    <w:bookmarkStart w:name="z688" w:id="616"/>
    <w:p>
      <w:pPr>
        <w:spacing w:after="0"/>
        <w:ind w:left="0"/>
        <w:jc w:val="both"/>
      </w:pPr>
      <w:r>
        <w:rPr>
          <w:rFonts w:ascii="Times New Roman"/>
          <w:b w:val="false"/>
          <w:i w:val="false"/>
          <w:color w:val="000000"/>
          <w:sz w:val="28"/>
        </w:rPr>
        <w:t>
      14) в графе 14 указывается название заболевания, год, показатель, всего;</w:t>
      </w:r>
    </w:p>
    <w:bookmarkEnd w:id="616"/>
    <w:bookmarkStart w:name="z689" w:id="617"/>
    <w:p>
      <w:pPr>
        <w:spacing w:after="0"/>
        <w:ind w:left="0"/>
        <w:jc w:val="both"/>
      </w:pPr>
      <w:r>
        <w:rPr>
          <w:rFonts w:ascii="Times New Roman"/>
          <w:b w:val="false"/>
          <w:i w:val="false"/>
          <w:color w:val="000000"/>
          <w:sz w:val="28"/>
        </w:rPr>
        <w:t>
      15) в графе 15 указывается к (+,-) дети до 14 лет;</w:t>
      </w:r>
    </w:p>
    <w:bookmarkEnd w:id="617"/>
    <w:bookmarkStart w:name="z690" w:id="618"/>
    <w:p>
      <w:pPr>
        <w:spacing w:after="0"/>
        <w:ind w:left="0"/>
        <w:jc w:val="both"/>
      </w:pPr>
      <w:r>
        <w:rPr>
          <w:rFonts w:ascii="Times New Roman"/>
          <w:b w:val="false"/>
          <w:i w:val="false"/>
          <w:color w:val="000000"/>
          <w:sz w:val="28"/>
        </w:rPr>
        <w:t>
      16) в графе 16 указывается к (+,-) подростки 15 - 17 лет.</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94" w:id="619"/>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619"/>
    <w:bookmarkStart w:name="z695" w:id="6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620"/>
    <w:bookmarkStart w:name="z696" w:id="621"/>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621"/>
    <w:bookmarkStart w:name="z697" w:id="622"/>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p>
    <w:bookmarkEnd w:id="622"/>
    <w:bookmarkStart w:name="z698" w:id="6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012-ИРПК</w:t>
      </w:r>
    </w:p>
    <w:bookmarkEnd w:id="623"/>
    <w:bookmarkStart w:name="z699" w:id="624"/>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624"/>
    <w:bookmarkStart w:name="z700" w:id="625"/>
    <w:p>
      <w:pPr>
        <w:spacing w:after="0"/>
        <w:ind w:left="0"/>
        <w:jc w:val="both"/>
      </w:pPr>
      <w:r>
        <w:rPr>
          <w:rFonts w:ascii="Times New Roman"/>
          <w:b w:val="false"/>
          <w:i w:val="false"/>
          <w:color w:val="000000"/>
          <w:sz w:val="28"/>
        </w:rPr>
        <w:t>
      Отчетный период: ______________20___года</w:t>
      </w:r>
    </w:p>
    <w:bookmarkEnd w:id="625"/>
    <w:bookmarkStart w:name="z701" w:id="6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bookmarkEnd w:id="626"/>
    <w:bookmarkStart w:name="z702" w:id="62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27"/>
    <w:bookmarkStart w:name="z703" w:id="628"/>
    <w:p>
      <w:pPr>
        <w:spacing w:after="0"/>
        <w:ind w:left="0"/>
        <w:jc w:val="both"/>
      </w:pPr>
      <w:r>
        <w:rPr>
          <w:rFonts w:ascii="Times New Roman"/>
          <w:b w:val="false"/>
          <w:i w:val="false"/>
          <w:color w:val="000000"/>
          <w:sz w:val="28"/>
        </w:rPr>
        <w:t xml:space="preserve">
      ИИН/БИН </w:t>
      </w:r>
    </w:p>
    <w:bookmarkEnd w:id="62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4" w:id="629"/>
    <w:p>
      <w:pPr>
        <w:spacing w:after="0"/>
        <w:ind w:left="0"/>
        <w:jc w:val="both"/>
      </w:pPr>
      <w:r>
        <w:rPr>
          <w:rFonts w:ascii="Times New Roman"/>
          <w:b w:val="false"/>
          <w:i w:val="false"/>
          <w:color w:val="000000"/>
          <w:sz w:val="28"/>
        </w:rPr>
        <w:t>
      Метод сбора: в электронном виде</w:t>
      </w:r>
    </w:p>
    <w:bookmarkEnd w:id="629"/>
    <w:bookmarkStart w:name="z705" w:id="630"/>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630"/>
    <w:bookmarkStart w:name="z706" w:id="631"/>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_________ 20___года</w:t>
      </w:r>
      <w:r>
        <w:br/>
      </w:r>
      <w:r>
        <w:rPr>
          <w:rFonts w:ascii="Times New Roman"/>
          <w:b/>
          <w:i w:val="false"/>
          <w:color w:val="000000"/>
        </w:rPr>
        <w:t>(ежемесячная, с нарастанием)</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кори с забором образцов на проведение лабораторных исследований на корь ( в том числе в регионах)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кори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708" w:id="6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w:t>
      </w:r>
    </w:p>
    <w:bookmarkEnd w:id="632"/>
    <w:bookmarkStart w:name="z709" w:id="63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_________ 20___года</w:t>
      </w:r>
      <w:r>
        <w:br/>
      </w:r>
      <w:r>
        <w:rPr>
          <w:rFonts w:ascii="Times New Roman"/>
          <w:b/>
          <w:i w:val="false"/>
          <w:color w:val="000000"/>
        </w:rPr>
        <w:t>(ежемесячная, с нарастанием)</w:t>
      </w:r>
      <w:r>
        <w:br/>
      </w:r>
      <w:r>
        <w:rPr>
          <w:rFonts w:ascii="Times New Roman"/>
          <w:b/>
          <w:i w:val="false"/>
          <w:color w:val="000000"/>
        </w:rPr>
        <w:t>(индекс: 012-ИРПК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633"/>
    <w:bookmarkStart w:name="z710" w:id="634"/>
    <w:p>
      <w:pPr>
        <w:spacing w:after="0"/>
        <w:ind w:left="0"/>
        <w:jc w:val="left"/>
      </w:pPr>
      <w:r>
        <w:rPr>
          <w:rFonts w:ascii="Times New Roman"/>
          <w:b/>
          <w:i w:val="false"/>
          <w:color w:val="000000"/>
        </w:rPr>
        <w:t xml:space="preserve"> Глава 1. Общие положения</w:t>
      </w:r>
    </w:p>
    <w:bookmarkEnd w:id="634"/>
    <w:bookmarkStart w:name="z711" w:id="63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p>
    <w:bookmarkEnd w:id="635"/>
    <w:bookmarkStart w:name="z712" w:id="63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636"/>
    <w:bookmarkStart w:name="z713" w:id="637"/>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37"/>
    <w:bookmarkStart w:name="z714" w:id="63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638"/>
    <w:bookmarkStart w:name="z715" w:id="639"/>
    <w:p>
      <w:pPr>
        <w:spacing w:after="0"/>
        <w:ind w:left="0"/>
        <w:jc w:val="both"/>
      </w:pPr>
      <w:r>
        <w:rPr>
          <w:rFonts w:ascii="Times New Roman"/>
          <w:b w:val="false"/>
          <w:i w:val="false"/>
          <w:color w:val="000000"/>
          <w:sz w:val="28"/>
        </w:rPr>
        <w:t>
      5. Форма заполняется на казахском и русском языках.</w:t>
      </w:r>
    </w:p>
    <w:bookmarkEnd w:id="639"/>
    <w:bookmarkStart w:name="z716" w:id="64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40"/>
    <w:bookmarkStart w:name="z717" w:id="641"/>
    <w:p>
      <w:pPr>
        <w:spacing w:after="0"/>
        <w:ind w:left="0"/>
        <w:jc w:val="both"/>
      </w:pPr>
      <w:r>
        <w:rPr>
          <w:rFonts w:ascii="Times New Roman"/>
          <w:b w:val="false"/>
          <w:i w:val="false"/>
          <w:color w:val="000000"/>
          <w:sz w:val="28"/>
        </w:rPr>
        <w:t>
      1) идентификационные данные – совокупность данных, представляющих какой-либо субъект или объект;</w:t>
      </w:r>
    </w:p>
    <w:bookmarkEnd w:id="641"/>
    <w:bookmarkStart w:name="z718" w:id="642"/>
    <w:p>
      <w:pPr>
        <w:spacing w:after="0"/>
        <w:ind w:left="0"/>
        <w:jc w:val="both"/>
      </w:pPr>
      <w:r>
        <w:rPr>
          <w:rFonts w:ascii="Times New Roman"/>
          <w:b w:val="false"/>
          <w:i w:val="false"/>
          <w:color w:val="000000"/>
          <w:sz w:val="28"/>
        </w:rPr>
        <w:t>
      2) классификация – система группировки объектов исследования или наблюдения в соответствии с их общими признаками;</w:t>
      </w:r>
    </w:p>
    <w:bookmarkEnd w:id="642"/>
    <w:bookmarkStart w:name="z719" w:id="643"/>
    <w:p>
      <w:pPr>
        <w:spacing w:after="0"/>
        <w:ind w:left="0"/>
        <w:jc w:val="both"/>
      </w:pPr>
      <w:r>
        <w:rPr>
          <w:rFonts w:ascii="Times New Roman"/>
          <w:b w:val="false"/>
          <w:i w:val="false"/>
          <w:color w:val="000000"/>
          <w:sz w:val="28"/>
        </w:rPr>
        <w:t>
      3) доза - количество действующего вещества лекарства на одно применение.</w:t>
      </w:r>
    </w:p>
    <w:bookmarkEnd w:id="643"/>
    <w:bookmarkStart w:name="z720" w:id="644"/>
    <w:p>
      <w:pPr>
        <w:spacing w:after="0"/>
        <w:ind w:left="0"/>
        <w:jc w:val="left"/>
      </w:pPr>
      <w:r>
        <w:rPr>
          <w:rFonts w:ascii="Times New Roman"/>
          <w:b/>
          <w:i w:val="false"/>
          <w:color w:val="000000"/>
        </w:rPr>
        <w:t xml:space="preserve"> Глава 2. Пояснение по заполнению Формы</w:t>
      </w:r>
    </w:p>
    <w:bookmarkEnd w:id="644"/>
    <w:bookmarkStart w:name="z721" w:id="645"/>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645"/>
    <w:bookmarkStart w:name="z722" w:id="646"/>
    <w:p>
      <w:pPr>
        <w:spacing w:after="0"/>
        <w:ind w:left="0"/>
        <w:jc w:val="both"/>
      </w:pPr>
      <w:r>
        <w:rPr>
          <w:rFonts w:ascii="Times New Roman"/>
          <w:b w:val="false"/>
          <w:i w:val="false"/>
          <w:color w:val="000000"/>
          <w:sz w:val="28"/>
        </w:rPr>
        <w:t xml:space="preserve">
      2) в графе 2 указывается наименование региона согласно Классификатору административно-территориальных объектов (КАТО) и год подачи отчета; </w:t>
      </w:r>
    </w:p>
    <w:bookmarkEnd w:id="646"/>
    <w:bookmarkStart w:name="z723" w:id="647"/>
    <w:p>
      <w:pPr>
        <w:spacing w:after="0"/>
        <w:ind w:left="0"/>
        <w:jc w:val="both"/>
      </w:pPr>
      <w:r>
        <w:rPr>
          <w:rFonts w:ascii="Times New Roman"/>
          <w:b w:val="false"/>
          <w:i w:val="false"/>
          <w:color w:val="000000"/>
          <w:sz w:val="28"/>
        </w:rPr>
        <w:t xml:space="preserve">
      3) в графе 3 указывается Ф.И.О. (при наличии) ответственного и месяц подачи отчета; </w:t>
      </w:r>
    </w:p>
    <w:bookmarkEnd w:id="647"/>
    <w:bookmarkStart w:name="z724" w:id="648"/>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648"/>
    <w:bookmarkStart w:name="z725" w:id="649"/>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649"/>
    <w:bookmarkStart w:name="z726" w:id="650"/>
    <w:p>
      <w:pPr>
        <w:spacing w:after="0"/>
        <w:ind w:left="0"/>
        <w:jc w:val="both"/>
      </w:pPr>
      <w:r>
        <w:rPr>
          <w:rFonts w:ascii="Times New Roman"/>
          <w:b w:val="false"/>
          <w:i w:val="false"/>
          <w:color w:val="000000"/>
          <w:sz w:val="28"/>
        </w:rPr>
        <w:t xml:space="preserve">
      6) в графе 6 указывается телефон и количество районов, предоставляющих отчеты; </w:t>
      </w:r>
    </w:p>
    <w:bookmarkEnd w:id="650"/>
    <w:bookmarkStart w:name="z727" w:id="651"/>
    <w:p>
      <w:pPr>
        <w:spacing w:after="0"/>
        <w:ind w:left="0"/>
        <w:jc w:val="both"/>
      </w:pPr>
      <w:r>
        <w:rPr>
          <w:rFonts w:ascii="Times New Roman"/>
          <w:b w:val="false"/>
          <w:i w:val="false"/>
          <w:color w:val="000000"/>
          <w:sz w:val="28"/>
        </w:rPr>
        <w:t xml:space="preserve">
      7) в графе 7 указывается дата; </w:t>
      </w:r>
    </w:p>
    <w:bookmarkEnd w:id="651"/>
    <w:bookmarkStart w:name="z728" w:id="652"/>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652"/>
    <w:bookmarkStart w:name="z729" w:id="653"/>
    <w:p>
      <w:pPr>
        <w:spacing w:after="0"/>
        <w:ind w:left="0"/>
        <w:jc w:val="both"/>
      </w:pPr>
      <w:r>
        <w:rPr>
          <w:rFonts w:ascii="Times New Roman"/>
          <w:b w:val="false"/>
          <w:i w:val="false"/>
          <w:color w:val="000000"/>
          <w:sz w:val="28"/>
        </w:rPr>
        <w:t>
      9) в графе 9 указывается возрастные группы;</w:t>
      </w:r>
    </w:p>
    <w:bookmarkEnd w:id="653"/>
    <w:bookmarkStart w:name="z730" w:id="654"/>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654"/>
    <w:bookmarkStart w:name="z731" w:id="655"/>
    <w:p>
      <w:pPr>
        <w:spacing w:after="0"/>
        <w:ind w:left="0"/>
        <w:jc w:val="both"/>
      </w:pPr>
      <w:r>
        <w:rPr>
          <w:rFonts w:ascii="Times New Roman"/>
          <w:b w:val="false"/>
          <w:i w:val="false"/>
          <w:color w:val="000000"/>
          <w:sz w:val="28"/>
        </w:rPr>
        <w:t>
      11) в графе 11 указывается 0 доз;</w:t>
      </w:r>
    </w:p>
    <w:bookmarkEnd w:id="655"/>
    <w:bookmarkStart w:name="z732" w:id="656"/>
    <w:p>
      <w:pPr>
        <w:spacing w:after="0"/>
        <w:ind w:left="0"/>
        <w:jc w:val="both"/>
      </w:pPr>
      <w:r>
        <w:rPr>
          <w:rFonts w:ascii="Times New Roman"/>
          <w:b w:val="false"/>
          <w:i w:val="false"/>
          <w:color w:val="000000"/>
          <w:sz w:val="28"/>
        </w:rPr>
        <w:t xml:space="preserve">
      12) в графе 12 указывается 1 доза; </w:t>
      </w:r>
    </w:p>
    <w:bookmarkEnd w:id="656"/>
    <w:bookmarkStart w:name="z733" w:id="657"/>
    <w:p>
      <w:pPr>
        <w:spacing w:after="0"/>
        <w:ind w:left="0"/>
        <w:jc w:val="both"/>
      </w:pPr>
      <w:r>
        <w:rPr>
          <w:rFonts w:ascii="Times New Roman"/>
          <w:b w:val="false"/>
          <w:i w:val="false"/>
          <w:color w:val="000000"/>
          <w:sz w:val="28"/>
        </w:rPr>
        <w:t xml:space="preserve">
      13) в графе 13 указывается 2 дозы; </w:t>
      </w:r>
    </w:p>
    <w:bookmarkEnd w:id="657"/>
    <w:bookmarkStart w:name="z734" w:id="658"/>
    <w:p>
      <w:pPr>
        <w:spacing w:after="0"/>
        <w:ind w:left="0"/>
        <w:jc w:val="both"/>
      </w:pPr>
      <w:r>
        <w:rPr>
          <w:rFonts w:ascii="Times New Roman"/>
          <w:b w:val="false"/>
          <w:i w:val="false"/>
          <w:color w:val="000000"/>
          <w:sz w:val="28"/>
        </w:rPr>
        <w:t xml:space="preserve">
      14) в графе 14 указывается неизвестное число; </w:t>
      </w:r>
    </w:p>
    <w:bookmarkEnd w:id="658"/>
    <w:bookmarkStart w:name="z735" w:id="659"/>
    <w:p>
      <w:pPr>
        <w:spacing w:after="0"/>
        <w:ind w:left="0"/>
        <w:jc w:val="both"/>
      </w:pPr>
      <w:r>
        <w:rPr>
          <w:rFonts w:ascii="Times New Roman"/>
          <w:b w:val="false"/>
          <w:i w:val="false"/>
          <w:color w:val="000000"/>
          <w:sz w:val="28"/>
        </w:rPr>
        <w:t xml:space="preserve">
      15) в графе 15 указывается всего; </w:t>
      </w:r>
    </w:p>
    <w:bookmarkEnd w:id="659"/>
    <w:bookmarkStart w:name="z736" w:id="660"/>
    <w:p>
      <w:pPr>
        <w:spacing w:after="0"/>
        <w:ind w:left="0"/>
        <w:jc w:val="both"/>
      </w:pPr>
      <w:r>
        <w:rPr>
          <w:rFonts w:ascii="Times New Roman"/>
          <w:b w:val="false"/>
          <w:i w:val="false"/>
          <w:color w:val="000000"/>
          <w:sz w:val="28"/>
        </w:rPr>
        <w:t xml:space="preserve">
      16) в графе 16 указывается число лабораторно подтвержденных случаев; </w:t>
      </w:r>
    </w:p>
    <w:bookmarkEnd w:id="660"/>
    <w:bookmarkStart w:name="z737" w:id="661"/>
    <w:p>
      <w:pPr>
        <w:spacing w:after="0"/>
        <w:ind w:left="0"/>
        <w:jc w:val="both"/>
      </w:pPr>
      <w:r>
        <w:rPr>
          <w:rFonts w:ascii="Times New Roman"/>
          <w:b w:val="false"/>
          <w:i w:val="false"/>
          <w:color w:val="000000"/>
          <w:sz w:val="28"/>
        </w:rPr>
        <w:t xml:space="preserve">
      17) в графе 17 указывается число эпидемически связанных случаев лабораторно подтвержденным случаем; </w:t>
      </w:r>
    </w:p>
    <w:bookmarkEnd w:id="661"/>
    <w:bookmarkStart w:name="z738" w:id="662"/>
    <w:p>
      <w:pPr>
        <w:spacing w:after="0"/>
        <w:ind w:left="0"/>
        <w:jc w:val="both"/>
      </w:pPr>
      <w:r>
        <w:rPr>
          <w:rFonts w:ascii="Times New Roman"/>
          <w:b w:val="false"/>
          <w:i w:val="false"/>
          <w:color w:val="000000"/>
          <w:sz w:val="28"/>
        </w:rPr>
        <w:t xml:space="preserve">
      18) в графе 18 указывается число госпитализированных; </w:t>
      </w:r>
    </w:p>
    <w:bookmarkEnd w:id="662"/>
    <w:bookmarkStart w:name="z739" w:id="663"/>
    <w:p>
      <w:pPr>
        <w:spacing w:after="0"/>
        <w:ind w:left="0"/>
        <w:jc w:val="both"/>
      </w:pPr>
      <w:r>
        <w:rPr>
          <w:rFonts w:ascii="Times New Roman"/>
          <w:b w:val="false"/>
          <w:i w:val="false"/>
          <w:color w:val="000000"/>
          <w:sz w:val="28"/>
        </w:rPr>
        <w:t>
      19) в графе 19 указывается число умерших.</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43" w:id="664"/>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664"/>
    <w:bookmarkStart w:name="z744" w:id="66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665"/>
    <w:bookmarkStart w:name="z745" w:id="666"/>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666"/>
    <w:bookmarkStart w:name="z746" w:id="66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667"/>
    <w:bookmarkStart w:name="z747" w:id="66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013-ИРПК </w:t>
      </w:r>
    </w:p>
    <w:bookmarkEnd w:id="668"/>
    <w:bookmarkStart w:name="z748" w:id="669"/>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669"/>
    <w:bookmarkStart w:name="z749" w:id="670"/>
    <w:p>
      <w:pPr>
        <w:spacing w:after="0"/>
        <w:ind w:left="0"/>
        <w:jc w:val="both"/>
      </w:pPr>
      <w:r>
        <w:rPr>
          <w:rFonts w:ascii="Times New Roman"/>
          <w:b w:val="false"/>
          <w:i w:val="false"/>
          <w:color w:val="000000"/>
          <w:sz w:val="28"/>
        </w:rPr>
        <w:t>
      Отчетный период: ______________20___года</w:t>
      </w:r>
    </w:p>
    <w:bookmarkEnd w:id="670"/>
    <w:bookmarkStart w:name="z750" w:id="67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671"/>
    <w:bookmarkStart w:name="z751" w:id="6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72"/>
    <w:bookmarkStart w:name="z752" w:id="673"/>
    <w:p>
      <w:pPr>
        <w:spacing w:after="0"/>
        <w:ind w:left="0"/>
        <w:jc w:val="both"/>
      </w:pPr>
      <w:r>
        <w:rPr>
          <w:rFonts w:ascii="Times New Roman"/>
          <w:b w:val="false"/>
          <w:i w:val="false"/>
          <w:color w:val="000000"/>
          <w:sz w:val="28"/>
        </w:rPr>
        <w:t xml:space="preserve">
      ИИН/БИН </w:t>
      </w:r>
    </w:p>
    <w:bookmarkEnd w:id="67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3" w:id="674"/>
    <w:p>
      <w:pPr>
        <w:spacing w:after="0"/>
        <w:ind w:left="0"/>
        <w:jc w:val="both"/>
      </w:pPr>
      <w:r>
        <w:rPr>
          <w:rFonts w:ascii="Times New Roman"/>
          <w:b w:val="false"/>
          <w:i w:val="false"/>
          <w:color w:val="000000"/>
          <w:sz w:val="28"/>
        </w:rPr>
        <w:t>
      Метод сбора: в электронном виде</w:t>
      </w:r>
    </w:p>
    <w:bookmarkEnd w:id="674"/>
    <w:bookmarkStart w:name="z754" w:id="675"/>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675"/>
    <w:bookmarkStart w:name="z755" w:id="67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краснухи с забором образцов на проведение лабораторных исследований на краснуху (в том числе в регионах)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краснухи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757" w:id="6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заболеваемостью краснухой населения Республики Казахстан</w:t>
      </w:r>
      <w:r>
        <w:br/>
      </w:r>
      <w:r>
        <w:rPr>
          <w:rFonts w:ascii="Times New Roman"/>
          <w:b/>
          <w:i w:val="false"/>
          <w:color w:val="000000"/>
        </w:rPr>
        <w:t>за период _________ 20___года (ежемесячная, с нарастанием)"</w:t>
      </w:r>
    </w:p>
    <w:bookmarkEnd w:id="677"/>
    <w:bookmarkStart w:name="z758" w:id="678"/>
    <w:p>
      <w:pPr>
        <w:spacing w:after="0"/>
        <w:ind w:left="0"/>
        <w:jc w:val="left"/>
      </w:pPr>
      <w:r>
        <w:rPr>
          <w:rFonts w:ascii="Times New Roman"/>
          <w:b/>
          <w:i w:val="false"/>
          <w:color w:val="000000"/>
        </w:rPr>
        <w:t xml:space="preserve"> (индекс: 013-ИРПК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678"/>
    <w:bookmarkStart w:name="z759" w:id="679"/>
    <w:p>
      <w:pPr>
        <w:spacing w:after="0"/>
        <w:ind w:left="0"/>
        <w:jc w:val="left"/>
      </w:pPr>
      <w:r>
        <w:rPr>
          <w:rFonts w:ascii="Times New Roman"/>
          <w:b/>
          <w:i w:val="false"/>
          <w:color w:val="000000"/>
        </w:rPr>
        <w:t xml:space="preserve"> Глава 1. Общие положения</w:t>
      </w:r>
    </w:p>
    <w:bookmarkEnd w:id="679"/>
    <w:bookmarkStart w:name="z760" w:id="680"/>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"Пояснение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680"/>
    <w:bookmarkStart w:name="z761" w:id="681"/>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681"/>
    <w:bookmarkStart w:name="z762" w:id="682"/>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82"/>
    <w:bookmarkStart w:name="z763" w:id="683"/>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683"/>
    <w:bookmarkStart w:name="z764" w:id="684"/>
    <w:p>
      <w:pPr>
        <w:spacing w:after="0"/>
        <w:ind w:left="0"/>
        <w:jc w:val="both"/>
      </w:pPr>
      <w:r>
        <w:rPr>
          <w:rFonts w:ascii="Times New Roman"/>
          <w:b w:val="false"/>
          <w:i w:val="false"/>
          <w:color w:val="000000"/>
          <w:sz w:val="28"/>
        </w:rPr>
        <w:t>
      5. Форма заполняется на казахском и русском языках.</w:t>
      </w:r>
    </w:p>
    <w:bookmarkEnd w:id="684"/>
    <w:bookmarkStart w:name="z765" w:id="685"/>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85"/>
    <w:bookmarkStart w:name="z766" w:id="686"/>
    <w:p>
      <w:pPr>
        <w:spacing w:after="0"/>
        <w:ind w:left="0"/>
        <w:jc w:val="both"/>
      </w:pPr>
      <w:r>
        <w:rPr>
          <w:rFonts w:ascii="Times New Roman"/>
          <w:b w:val="false"/>
          <w:i w:val="false"/>
          <w:color w:val="000000"/>
          <w:sz w:val="28"/>
        </w:rPr>
        <w:t>
      1) населения – совокупность людей, живущих в пределах конкретной территории;</w:t>
      </w:r>
    </w:p>
    <w:bookmarkEnd w:id="686"/>
    <w:bookmarkStart w:name="z767" w:id="687"/>
    <w:p>
      <w:pPr>
        <w:spacing w:after="0"/>
        <w:ind w:left="0"/>
        <w:jc w:val="both"/>
      </w:pPr>
      <w:r>
        <w:rPr>
          <w:rFonts w:ascii="Times New Roman"/>
          <w:b w:val="false"/>
          <w:i w:val="false"/>
          <w:color w:val="000000"/>
          <w:sz w:val="28"/>
        </w:rPr>
        <w:t>
      2) лабораторное исследование – специальные процедуры и анализы, проводимые в лаборатории с использованием биологических и других материалов;</w:t>
      </w:r>
    </w:p>
    <w:bookmarkEnd w:id="687"/>
    <w:bookmarkStart w:name="z768" w:id="688"/>
    <w:p>
      <w:pPr>
        <w:spacing w:after="0"/>
        <w:ind w:left="0"/>
        <w:jc w:val="both"/>
      </w:pPr>
      <w:r>
        <w:rPr>
          <w:rFonts w:ascii="Times New Roman"/>
          <w:b w:val="false"/>
          <w:i w:val="false"/>
          <w:color w:val="000000"/>
          <w:sz w:val="28"/>
        </w:rPr>
        <w:t>
      3)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688"/>
    <w:bookmarkStart w:name="z769" w:id="689"/>
    <w:p>
      <w:pPr>
        <w:spacing w:after="0"/>
        <w:ind w:left="0"/>
        <w:jc w:val="left"/>
      </w:pPr>
      <w:r>
        <w:rPr>
          <w:rFonts w:ascii="Times New Roman"/>
          <w:b/>
          <w:i w:val="false"/>
          <w:color w:val="000000"/>
        </w:rPr>
        <w:t xml:space="preserve"> Глава 2. Пояснение по заполнению Формы</w:t>
      </w:r>
    </w:p>
    <w:bookmarkEnd w:id="689"/>
    <w:bookmarkStart w:name="z770" w:id="690"/>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690"/>
    <w:bookmarkStart w:name="z771" w:id="691"/>
    <w:p>
      <w:pPr>
        <w:spacing w:after="0"/>
        <w:ind w:left="0"/>
        <w:jc w:val="both"/>
      </w:pPr>
      <w:r>
        <w:rPr>
          <w:rFonts w:ascii="Times New Roman"/>
          <w:b w:val="false"/>
          <w:i w:val="false"/>
          <w:color w:val="000000"/>
          <w:sz w:val="28"/>
        </w:rPr>
        <w:t>
      2) в графе 2 указывается наименование региона согласно Классификатору административно-территориальных объектов (КАТО) и год подачи отчета;</w:t>
      </w:r>
    </w:p>
    <w:bookmarkEnd w:id="691"/>
    <w:bookmarkStart w:name="z772" w:id="692"/>
    <w:p>
      <w:pPr>
        <w:spacing w:after="0"/>
        <w:ind w:left="0"/>
        <w:jc w:val="both"/>
      </w:pPr>
      <w:r>
        <w:rPr>
          <w:rFonts w:ascii="Times New Roman"/>
          <w:b w:val="false"/>
          <w:i w:val="false"/>
          <w:color w:val="000000"/>
          <w:sz w:val="28"/>
        </w:rPr>
        <w:t>
      3) в графе 3 указывается Ф.И.О. (при наличии) ответственного и месяц подачи отчета;</w:t>
      </w:r>
    </w:p>
    <w:bookmarkEnd w:id="692"/>
    <w:bookmarkStart w:name="z773" w:id="693"/>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693"/>
    <w:bookmarkStart w:name="z774" w:id="694"/>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694"/>
    <w:bookmarkStart w:name="z775" w:id="695"/>
    <w:p>
      <w:pPr>
        <w:spacing w:after="0"/>
        <w:ind w:left="0"/>
        <w:jc w:val="both"/>
      </w:pPr>
      <w:r>
        <w:rPr>
          <w:rFonts w:ascii="Times New Roman"/>
          <w:b w:val="false"/>
          <w:i w:val="false"/>
          <w:color w:val="000000"/>
          <w:sz w:val="28"/>
        </w:rPr>
        <w:t>
      6) в графе 6 указывается телефон и количество районов, предоставляющих отчеты;</w:t>
      </w:r>
    </w:p>
    <w:bookmarkEnd w:id="695"/>
    <w:bookmarkStart w:name="z776" w:id="696"/>
    <w:p>
      <w:pPr>
        <w:spacing w:after="0"/>
        <w:ind w:left="0"/>
        <w:jc w:val="both"/>
      </w:pPr>
      <w:r>
        <w:rPr>
          <w:rFonts w:ascii="Times New Roman"/>
          <w:b w:val="false"/>
          <w:i w:val="false"/>
          <w:color w:val="000000"/>
          <w:sz w:val="28"/>
        </w:rPr>
        <w:t>
      7) в графе 7 указывается дата;</w:t>
      </w:r>
    </w:p>
    <w:bookmarkEnd w:id="696"/>
    <w:bookmarkStart w:name="z777" w:id="697"/>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697"/>
    <w:bookmarkStart w:name="z778" w:id="698"/>
    <w:p>
      <w:pPr>
        <w:spacing w:after="0"/>
        <w:ind w:left="0"/>
        <w:jc w:val="both"/>
      </w:pPr>
      <w:r>
        <w:rPr>
          <w:rFonts w:ascii="Times New Roman"/>
          <w:b w:val="false"/>
          <w:i w:val="false"/>
          <w:color w:val="000000"/>
          <w:sz w:val="28"/>
        </w:rPr>
        <w:t>
      9) в графе 9 указывается возрастные группы;</w:t>
      </w:r>
    </w:p>
    <w:bookmarkEnd w:id="698"/>
    <w:bookmarkStart w:name="z779" w:id="699"/>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699"/>
    <w:bookmarkStart w:name="z780" w:id="700"/>
    <w:p>
      <w:pPr>
        <w:spacing w:after="0"/>
        <w:ind w:left="0"/>
        <w:jc w:val="both"/>
      </w:pPr>
      <w:r>
        <w:rPr>
          <w:rFonts w:ascii="Times New Roman"/>
          <w:b w:val="false"/>
          <w:i w:val="false"/>
          <w:color w:val="000000"/>
          <w:sz w:val="28"/>
        </w:rPr>
        <w:t>
      11) в графе 11 указывается 0 доз;</w:t>
      </w:r>
    </w:p>
    <w:bookmarkEnd w:id="700"/>
    <w:bookmarkStart w:name="z781" w:id="701"/>
    <w:p>
      <w:pPr>
        <w:spacing w:after="0"/>
        <w:ind w:left="0"/>
        <w:jc w:val="both"/>
      </w:pPr>
      <w:r>
        <w:rPr>
          <w:rFonts w:ascii="Times New Roman"/>
          <w:b w:val="false"/>
          <w:i w:val="false"/>
          <w:color w:val="000000"/>
          <w:sz w:val="28"/>
        </w:rPr>
        <w:t>
      12) в графе 12 указывается 1 доза;</w:t>
      </w:r>
    </w:p>
    <w:bookmarkEnd w:id="701"/>
    <w:bookmarkStart w:name="z782" w:id="702"/>
    <w:p>
      <w:pPr>
        <w:spacing w:after="0"/>
        <w:ind w:left="0"/>
        <w:jc w:val="both"/>
      </w:pPr>
      <w:r>
        <w:rPr>
          <w:rFonts w:ascii="Times New Roman"/>
          <w:b w:val="false"/>
          <w:i w:val="false"/>
          <w:color w:val="000000"/>
          <w:sz w:val="28"/>
        </w:rPr>
        <w:t>
      13) в графе 13 указывается 2 дозы;</w:t>
      </w:r>
    </w:p>
    <w:bookmarkEnd w:id="702"/>
    <w:bookmarkStart w:name="z783" w:id="703"/>
    <w:p>
      <w:pPr>
        <w:spacing w:after="0"/>
        <w:ind w:left="0"/>
        <w:jc w:val="both"/>
      </w:pPr>
      <w:r>
        <w:rPr>
          <w:rFonts w:ascii="Times New Roman"/>
          <w:b w:val="false"/>
          <w:i w:val="false"/>
          <w:color w:val="000000"/>
          <w:sz w:val="28"/>
        </w:rPr>
        <w:t>
      14) в графе 14 указывается неизвестное число;</w:t>
      </w:r>
    </w:p>
    <w:bookmarkEnd w:id="703"/>
    <w:bookmarkStart w:name="z784" w:id="704"/>
    <w:p>
      <w:pPr>
        <w:spacing w:after="0"/>
        <w:ind w:left="0"/>
        <w:jc w:val="both"/>
      </w:pPr>
      <w:r>
        <w:rPr>
          <w:rFonts w:ascii="Times New Roman"/>
          <w:b w:val="false"/>
          <w:i w:val="false"/>
          <w:color w:val="000000"/>
          <w:sz w:val="28"/>
        </w:rPr>
        <w:t>
      15) в графе 15 указывается всего;</w:t>
      </w:r>
    </w:p>
    <w:bookmarkEnd w:id="704"/>
    <w:bookmarkStart w:name="z785" w:id="705"/>
    <w:p>
      <w:pPr>
        <w:spacing w:after="0"/>
        <w:ind w:left="0"/>
        <w:jc w:val="both"/>
      </w:pPr>
      <w:r>
        <w:rPr>
          <w:rFonts w:ascii="Times New Roman"/>
          <w:b w:val="false"/>
          <w:i w:val="false"/>
          <w:color w:val="000000"/>
          <w:sz w:val="28"/>
        </w:rPr>
        <w:t>
      16) в графе 16 указывается число лабораторно подтвержденных случаев;</w:t>
      </w:r>
    </w:p>
    <w:bookmarkEnd w:id="705"/>
    <w:bookmarkStart w:name="z786" w:id="706"/>
    <w:p>
      <w:pPr>
        <w:spacing w:after="0"/>
        <w:ind w:left="0"/>
        <w:jc w:val="both"/>
      </w:pPr>
      <w:r>
        <w:rPr>
          <w:rFonts w:ascii="Times New Roman"/>
          <w:b w:val="false"/>
          <w:i w:val="false"/>
          <w:color w:val="000000"/>
          <w:sz w:val="28"/>
        </w:rPr>
        <w:t>
      17) в графе 17 указывается число эпидемически связанных случаев лабораторно подтвержденным случаем;</w:t>
      </w:r>
    </w:p>
    <w:bookmarkEnd w:id="706"/>
    <w:bookmarkStart w:name="z787" w:id="707"/>
    <w:p>
      <w:pPr>
        <w:spacing w:after="0"/>
        <w:ind w:left="0"/>
        <w:jc w:val="both"/>
      </w:pPr>
      <w:r>
        <w:rPr>
          <w:rFonts w:ascii="Times New Roman"/>
          <w:b w:val="false"/>
          <w:i w:val="false"/>
          <w:color w:val="000000"/>
          <w:sz w:val="28"/>
        </w:rPr>
        <w:t>
      18) в графе 18 указывается число госпитализированных;</w:t>
      </w:r>
    </w:p>
    <w:bookmarkEnd w:id="707"/>
    <w:bookmarkStart w:name="z788" w:id="708"/>
    <w:p>
      <w:pPr>
        <w:spacing w:after="0"/>
        <w:ind w:left="0"/>
        <w:jc w:val="both"/>
      </w:pPr>
      <w:r>
        <w:rPr>
          <w:rFonts w:ascii="Times New Roman"/>
          <w:b w:val="false"/>
          <w:i w:val="false"/>
          <w:color w:val="000000"/>
          <w:sz w:val="28"/>
        </w:rPr>
        <w:t>
      19) в графе 19 указывается число умерших.</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92" w:id="709"/>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709"/>
    <w:bookmarkStart w:name="z793" w:id="71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710"/>
    <w:bookmarkStart w:name="z794" w:id="711"/>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711"/>
    <w:bookmarkStart w:name="z795" w:id="712"/>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эпидпаротитом населения Республики Казахстан на период _________ 20___года (ежемесячная, с нарастанием)"</w:t>
      </w:r>
    </w:p>
    <w:bookmarkEnd w:id="712"/>
    <w:bookmarkStart w:name="z796" w:id="713"/>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014-ИРПК </w:t>
      </w:r>
    </w:p>
    <w:bookmarkEnd w:id="713"/>
    <w:bookmarkStart w:name="z797" w:id="714"/>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714"/>
    <w:bookmarkStart w:name="z798" w:id="715"/>
    <w:p>
      <w:pPr>
        <w:spacing w:after="0"/>
        <w:ind w:left="0"/>
        <w:jc w:val="both"/>
      </w:pPr>
      <w:r>
        <w:rPr>
          <w:rFonts w:ascii="Times New Roman"/>
          <w:b w:val="false"/>
          <w:i w:val="false"/>
          <w:color w:val="000000"/>
          <w:sz w:val="28"/>
        </w:rPr>
        <w:t>
      Отчетный период: ______________20___года</w:t>
      </w:r>
    </w:p>
    <w:bookmarkEnd w:id="715"/>
    <w:bookmarkStart w:name="z799" w:id="7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w:t>
      </w:r>
    </w:p>
    <w:bookmarkEnd w:id="716"/>
    <w:bookmarkStart w:name="z800" w:id="7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17"/>
    <w:bookmarkStart w:name="z801" w:id="718"/>
    <w:p>
      <w:pPr>
        <w:spacing w:after="0"/>
        <w:ind w:left="0"/>
        <w:jc w:val="both"/>
      </w:pPr>
      <w:r>
        <w:rPr>
          <w:rFonts w:ascii="Times New Roman"/>
          <w:b w:val="false"/>
          <w:i w:val="false"/>
          <w:color w:val="000000"/>
          <w:sz w:val="28"/>
        </w:rPr>
        <w:t xml:space="preserve">
      ИИН/БИН </w:t>
      </w:r>
    </w:p>
    <w:bookmarkEnd w:id="7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2" w:id="719"/>
    <w:p>
      <w:pPr>
        <w:spacing w:after="0"/>
        <w:ind w:left="0"/>
        <w:jc w:val="both"/>
      </w:pPr>
      <w:r>
        <w:rPr>
          <w:rFonts w:ascii="Times New Roman"/>
          <w:b w:val="false"/>
          <w:i w:val="false"/>
          <w:color w:val="000000"/>
          <w:sz w:val="28"/>
        </w:rPr>
        <w:t>
      Метод сбора: в электронном виде</w:t>
      </w:r>
    </w:p>
    <w:bookmarkEnd w:id="719"/>
    <w:bookmarkStart w:name="z803" w:id="720"/>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720"/>
    <w:bookmarkStart w:name="z804" w:id="721"/>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эпидемическим паротитом населения Республики Казахстан</w:t>
      </w:r>
      <w:r>
        <w:br/>
      </w:r>
      <w:r>
        <w:rPr>
          <w:rFonts w:ascii="Times New Roman"/>
          <w:b/>
          <w:i w:val="false"/>
          <w:color w:val="000000"/>
        </w:rPr>
        <w:t>на период _________ 20___года (ежемесячная, с нарастанием)</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паротита с забором образцов на проведение лабораторных исследований на паротит ( в том числе в регионах)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эпидпаротита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806" w:id="7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заболеваемостью эпидпаротитом населения Республики Казахстан</w:t>
      </w:r>
      <w:r>
        <w:br/>
      </w:r>
      <w:r>
        <w:rPr>
          <w:rFonts w:ascii="Times New Roman"/>
          <w:b/>
          <w:i w:val="false"/>
          <w:color w:val="000000"/>
        </w:rPr>
        <w:t>за период _________ 20___года (ежемесячная, с нарастанием)</w:t>
      </w:r>
      <w:r>
        <w:br/>
      </w:r>
      <w:r>
        <w:rPr>
          <w:rFonts w:ascii="Times New Roman"/>
          <w:b/>
          <w:i w:val="false"/>
          <w:color w:val="000000"/>
        </w:rPr>
        <w:t>(индекс: 014-ИРПК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722"/>
    <w:bookmarkStart w:name="z807" w:id="723"/>
    <w:p>
      <w:pPr>
        <w:spacing w:after="0"/>
        <w:ind w:left="0"/>
        <w:jc w:val="left"/>
      </w:pPr>
      <w:r>
        <w:rPr>
          <w:rFonts w:ascii="Times New Roman"/>
          <w:b/>
          <w:i w:val="false"/>
          <w:color w:val="000000"/>
        </w:rPr>
        <w:t xml:space="preserve"> Глава 1. Общие положения</w:t>
      </w:r>
    </w:p>
    <w:bookmarkEnd w:id="723"/>
    <w:bookmarkStart w:name="z808" w:id="72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"Пояснение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заболеваемостью эпидпаротитом населения Республики Казахстан за период _________ 20___года (ежемесячная, с нарастанием)".</w:t>
      </w:r>
    </w:p>
    <w:bookmarkEnd w:id="724"/>
    <w:bookmarkStart w:name="z809" w:id="725"/>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ПХВ "НЦОЗ".</w:t>
      </w:r>
    </w:p>
    <w:bookmarkEnd w:id="725"/>
    <w:bookmarkStart w:name="z810" w:id="726"/>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26"/>
    <w:bookmarkStart w:name="z811" w:id="727"/>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727"/>
    <w:bookmarkStart w:name="z812" w:id="728"/>
    <w:p>
      <w:pPr>
        <w:spacing w:after="0"/>
        <w:ind w:left="0"/>
        <w:jc w:val="both"/>
      </w:pPr>
      <w:r>
        <w:rPr>
          <w:rFonts w:ascii="Times New Roman"/>
          <w:b w:val="false"/>
          <w:i w:val="false"/>
          <w:color w:val="000000"/>
          <w:sz w:val="28"/>
        </w:rPr>
        <w:t>
      5. Форма заполняется на казахском и русском языках.</w:t>
      </w:r>
    </w:p>
    <w:bookmarkEnd w:id="728"/>
    <w:bookmarkStart w:name="z813" w:id="729"/>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729"/>
    <w:bookmarkStart w:name="z814" w:id="730"/>
    <w:p>
      <w:pPr>
        <w:spacing w:after="0"/>
        <w:ind w:left="0"/>
        <w:jc w:val="both"/>
      </w:pPr>
      <w:r>
        <w:rPr>
          <w:rFonts w:ascii="Times New Roman"/>
          <w:b w:val="false"/>
          <w:i w:val="false"/>
          <w:color w:val="000000"/>
          <w:sz w:val="28"/>
        </w:rPr>
        <w:t>
      1) возрастные группы – перечень классификации физических лиц в зависимости от возраста;</w:t>
      </w:r>
    </w:p>
    <w:bookmarkEnd w:id="730"/>
    <w:bookmarkStart w:name="z815" w:id="731"/>
    <w:p>
      <w:pPr>
        <w:spacing w:after="0"/>
        <w:ind w:left="0"/>
        <w:jc w:val="both"/>
      </w:pPr>
      <w:r>
        <w:rPr>
          <w:rFonts w:ascii="Times New Roman"/>
          <w:b w:val="false"/>
          <w:i w:val="false"/>
          <w:color w:val="000000"/>
          <w:sz w:val="28"/>
        </w:rPr>
        <w:t>
      2) заболеваемость – медико-статистический показатель, определяющий число заболеваний, впервые зарегистрированных за календарный год среди населения, проживающего на какой-то конкретной территории;</w:t>
      </w:r>
    </w:p>
    <w:bookmarkEnd w:id="731"/>
    <w:bookmarkStart w:name="z816" w:id="732"/>
    <w:p>
      <w:pPr>
        <w:spacing w:after="0"/>
        <w:ind w:left="0"/>
        <w:jc w:val="both"/>
      </w:pPr>
      <w:r>
        <w:rPr>
          <w:rFonts w:ascii="Times New Roman"/>
          <w:b w:val="false"/>
          <w:i w:val="false"/>
          <w:color w:val="000000"/>
          <w:sz w:val="28"/>
        </w:rPr>
        <w:t>
      3) мониторинг – система постоянного наблюдения за явлениями и процессами, проходящими в окружающей среде и обществе, результаты которого служат для обоснования управленческих решений по обеспечению безопасности людей и объектов экономики.</w:t>
      </w:r>
    </w:p>
    <w:bookmarkEnd w:id="732"/>
    <w:bookmarkStart w:name="z817" w:id="733"/>
    <w:p>
      <w:pPr>
        <w:spacing w:after="0"/>
        <w:ind w:left="0"/>
        <w:jc w:val="left"/>
      </w:pPr>
      <w:r>
        <w:rPr>
          <w:rFonts w:ascii="Times New Roman"/>
          <w:b/>
          <w:i w:val="false"/>
          <w:color w:val="000000"/>
        </w:rPr>
        <w:t xml:space="preserve"> Глава 2. Пояснение по заполнению Формы</w:t>
      </w:r>
    </w:p>
    <w:bookmarkEnd w:id="733"/>
    <w:bookmarkStart w:name="z818" w:id="734"/>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734"/>
    <w:bookmarkStart w:name="z819" w:id="735"/>
    <w:p>
      <w:pPr>
        <w:spacing w:after="0"/>
        <w:ind w:left="0"/>
        <w:jc w:val="both"/>
      </w:pPr>
      <w:r>
        <w:rPr>
          <w:rFonts w:ascii="Times New Roman"/>
          <w:b w:val="false"/>
          <w:i w:val="false"/>
          <w:color w:val="000000"/>
          <w:sz w:val="28"/>
        </w:rPr>
        <w:t>
      2) в графе 2 указывается наименование региона согласно Классификатору административно-территориальных объектов (КАТО) и год подачи отчета;</w:t>
      </w:r>
    </w:p>
    <w:bookmarkEnd w:id="735"/>
    <w:bookmarkStart w:name="z820" w:id="736"/>
    <w:p>
      <w:pPr>
        <w:spacing w:after="0"/>
        <w:ind w:left="0"/>
        <w:jc w:val="both"/>
      </w:pPr>
      <w:r>
        <w:rPr>
          <w:rFonts w:ascii="Times New Roman"/>
          <w:b w:val="false"/>
          <w:i w:val="false"/>
          <w:color w:val="000000"/>
          <w:sz w:val="28"/>
        </w:rPr>
        <w:t>
      3) в графе 3 указывается Ф.И.О. (при наличии) ответственного и месяц подачи отчета;</w:t>
      </w:r>
    </w:p>
    <w:bookmarkEnd w:id="736"/>
    <w:bookmarkStart w:name="z821" w:id="737"/>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737"/>
    <w:bookmarkStart w:name="z822" w:id="738"/>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738"/>
    <w:bookmarkStart w:name="z823" w:id="739"/>
    <w:p>
      <w:pPr>
        <w:spacing w:after="0"/>
        <w:ind w:left="0"/>
        <w:jc w:val="both"/>
      </w:pPr>
      <w:r>
        <w:rPr>
          <w:rFonts w:ascii="Times New Roman"/>
          <w:b w:val="false"/>
          <w:i w:val="false"/>
          <w:color w:val="000000"/>
          <w:sz w:val="28"/>
        </w:rPr>
        <w:t>
      6) в графе 6 указывается телефон и количество районов, предоставляющих отчеты;</w:t>
      </w:r>
    </w:p>
    <w:bookmarkEnd w:id="739"/>
    <w:bookmarkStart w:name="z824" w:id="740"/>
    <w:p>
      <w:pPr>
        <w:spacing w:after="0"/>
        <w:ind w:left="0"/>
        <w:jc w:val="both"/>
      </w:pPr>
      <w:r>
        <w:rPr>
          <w:rFonts w:ascii="Times New Roman"/>
          <w:b w:val="false"/>
          <w:i w:val="false"/>
          <w:color w:val="000000"/>
          <w:sz w:val="28"/>
        </w:rPr>
        <w:t>
      7) в графе 7 указывается дата;</w:t>
      </w:r>
    </w:p>
    <w:bookmarkEnd w:id="740"/>
    <w:bookmarkStart w:name="z825" w:id="741"/>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741"/>
    <w:bookmarkStart w:name="z826" w:id="742"/>
    <w:p>
      <w:pPr>
        <w:spacing w:after="0"/>
        <w:ind w:left="0"/>
        <w:jc w:val="both"/>
      </w:pPr>
      <w:r>
        <w:rPr>
          <w:rFonts w:ascii="Times New Roman"/>
          <w:b w:val="false"/>
          <w:i w:val="false"/>
          <w:color w:val="000000"/>
          <w:sz w:val="28"/>
        </w:rPr>
        <w:t>
      9) графе 9 указывается возрастные группы;</w:t>
      </w:r>
    </w:p>
    <w:bookmarkEnd w:id="742"/>
    <w:bookmarkStart w:name="z827" w:id="743"/>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743"/>
    <w:bookmarkStart w:name="z828" w:id="744"/>
    <w:p>
      <w:pPr>
        <w:spacing w:after="0"/>
        <w:ind w:left="0"/>
        <w:jc w:val="both"/>
      </w:pPr>
      <w:r>
        <w:rPr>
          <w:rFonts w:ascii="Times New Roman"/>
          <w:b w:val="false"/>
          <w:i w:val="false"/>
          <w:color w:val="000000"/>
          <w:sz w:val="28"/>
        </w:rPr>
        <w:t>
      11) в графе 11 указывается 0 доз;</w:t>
      </w:r>
    </w:p>
    <w:bookmarkEnd w:id="744"/>
    <w:bookmarkStart w:name="z829" w:id="745"/>
    <w:p>
      <w:pPr>
        <w:spacing w:after="0"/>
        <w:ind w:left="0"/>
        <w:jc w:val="both"/>
      </w:pPr>
      <w:r>
        <w:rPr>
          <w:rFonts w:ascii="Times New Roman"/>
          <w:b w:val="false"/>
          <w:i w:val="false"/>
          <w:color w:val="000000"/>
          <w:sz w:val="28"/>
        </w:rPr>
        <w:t>
      12) в графе 12 указывается 1 доза;</w:t>
      </w:r>
    </w:p>
    <w:bookmarkEnd w:id="745"/>
    <w:bookmarkStart w:name="z830" w:id="746"/>
    <w:p>
      <w:pPr>
        <w:spacing w:after="0"/>
        <w:ind w:left="0"/>
        <w:jc w:val="both"/>
      </w:pPr>
      <w:r>
        <w:rPr>
          <w:rFonts w:ascii="Times New Roman"/>
          <w:b w:val="false"/>
          <w:i w:val="false"/>
          <w:color w:val="000000"/>
          <w:sz w:val="28"/>
        </w:rPr>
        <w:t>
      13) в графе 13 указывается 2 дозы;</w:t>
      </w:r>
    </w:p>
    <w:bookmarkEnd w:id="746"/>
    <w:bookmarkStart w:name="z831" w:id="747"/>
    <w:p>
      <w:pPr>
        <w:spacing w:after="0"/>
        <w:ind w:left="0"/>
        <w:jc w:val="both"/>
      </w:pPr>
      <w:r>
        <w:rPr>
          <w:rFonts w:ascii="Times New Roman"/>
          <w:b w:val="false"/>
          <w:i w:val="false"/>
          <w:color w:val="000000"/>
          <w:sz w:val="28"/>
        </w:rPr>
        <w:t>
      14) в графе 14 указывается неизвестное число;</w:t>
      </w:r>
    </w:p>
    <w:bookmarkEnd w:id="747"/>
    <w:bookmarkStart w:name="z832" w:id="748"/>
    <w:p>
      <w:pPr>
        <w:spacing w:after="0"/>
        <w:ind w:left="0"/>
        <w:jc w:val="both"/>
      </w:pPr>
      <w:r>
        <w:rPr>
          <w:rFonts w:ascii="Times New Roman"/>
          <w:b w:val="false"/>
          <w:i w:val="false"/>
          <w:color w:val="000000"/>
          <w:sz w:val="28"/>
        </w:rPr>
        <w:t>
      15) в графе 15 указывается всего;</w:t>
      </w:r>
    </w:p>
    <w:bookmarkEnd w:id="748"/>
    <w:bookmarkStart w:name="z833" w:id="749"/>
    <w:p>
      <w:pPr>
        <w:spacing w:after="0"/>
        <w:ind w:left="0"/>
        <w:jc w:val="both"/>
      </w:pPr>
      <w:r>
        <w:rPr>
          <w:rFonts w:ascii="Times New Roman"/>
          <w:b w:val="false"/>
          <w:i w:val="false"/>
          <w:color w:val="000000"/>
          <w:sz w:val="28"/>
        </w:rPr>
        <w:t>
      16) в графе 16 указывается число лабораторно подтвержденных случаев;</w:t>
      </w:r>
    </w:p>
    <w:bookmarkEnd w:id="749"/>
    <w:bookmarkStart w:name="z834" w:id="750"/>
    <w:p>
      <w:pPr>
        <w:spacing w:after="0"/>
        <w:ind w:left="0"/>
        <w:jc w:val="both"/>
      </w:pPr>
      <w:r>
        <w:rPr>
          <w:rFonts w:ascii="Times New Roman"/>
          <w:b w:val="false"/>
          <w:i w:val="false"/>
          <w:color w:val="000000"/>
          <w:sz w:val="28"/>
        </w:rPr>
        <w:t>
      17) в графе 17 указывается число эпидемически связанных случаев лабораторно подтвержденным случаем;</w:t>
      </w:r>
    </w:p>
    <w:bookmarkEnd w:id="750"/>
    <w:bookmarkStart w:name="z835" w:id="751"/>
    <w:p>
      <w:pPr>
        <w:spacing w:after="0"/>
        <w:ind w:left="0"/>
        <w:jc w:val="both"/>
      </w:pPr>
      <w:r>
        <w:rPr>
          <w:rFonts w:ascii="Times New Roman"/>
          <w:b w:val="false"/>
          <w:i w:val="false"/>
          <w:color w:val="000000"/>
          <w:sz w:val="28"/>
        </w:rPr>
        <w:t>
      18) в графе 18 указывается число госпитализированных;</w:t>
      </w:r>
    </w:p>
    <w:bookmarkEnd w:id="751"/>
    <w:bookmarkStart w:name="z836" w:id="752"/>
    <w:p>
      <w:pPr>
        <w:spacing w:after="0"/>
        <w:ind w:left="0"/>
        <w:jc w:val="both"/>
      </w:pPr>
      <w:r>
        <w:rPr>
          <w:rFonts w:ascii="Times New Roman"/>
          <w:b w:val="false"/>
          <w:i w:val="false"/>
          <w:color w:val="000000"/>
          <w:sz w:val="28"/>
        </w:rPr>
        <w:t>
      19) в графе 19 указывается число умерших.</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40" w:id="75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753"/>
    <w:bookmarkStart w:name="z841" w:id="75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754"/>
    <w:bookmarkStart w:name="z842" w:id="75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755"/>
    <w:bookmarkStart w:name="z843" w:id="756"/>
    <w:p>
      <w:pPr>
        <w:spacing w:after="0"/>
        <w:ind w:left="0"/>
        <w:jc w:val="both"/>
      </w:pPr>
      <w:r>
        <w:rPr>
          <w:rFonts w:ascii="Times New Roman"/>
          <w:b w:val="false"/>
          <w:i w:val="false"/>
          <w:color w:val="000000"/>
          <w:sz w:val="28"/>
        </w:rPr>
        <w:t>
      Форма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w:t>
      </w:r>
    </w:p>
    <w:bookmarkEnd w:id="756"/>
    <w:bookmarkStart w:name="z844" w:id="75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015-ИРПК </w:t>
      </w:r>
    </w:p>
    <w:bookmarkEnd w:id="757"/>
    <w:bookmarkStart w:name="z845" w:id="758"/>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758"/>
    <w:bookmarkStart w:name="z846" w:id="759"/>
    <w:p>
      <w:pPr>
        <w:spacing w:after="0"/>
        <w:ind w:left="0"/>
        <w:jc w:val="both"/>
      </w:pPr>
      <w:r>
        <w:rPr>
          <w:rFonts w:ascii="Times New Roman"/>
          <w:b w:val="false"/>
          <w:i w:val="false"/>
          <w:color w:val="000000"/>
          <w:sz w:val="28"/>
        </w:rPr>
        <w:t>
      Отчетный период: ______________20___года</w:t>
      </w:r>
    </w:p>
    <w:bookmarkEnd w:id="759"/>
    <w:bookmarkStart w:name="z847" w:id="76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760"/>
    <w:bookmarkStart w:name="z848" w:id="76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61"/>
    <w:bookmarkStart w:name="z849" w:id="762"/>
    <w:p>
      <w:pPr>
        <w:spacing w:after="0"/>
        <w:ind w:left="0"/>
        <w:jc w:val="both"/>
      </w:pPr>
      <w:r>
        <w:rPr>
          <w:rFonts w:ascii="Times New Roman"/>
          <w:b w:val="false"/>
          <w:i w:val="false"/>
          <w:color w:val="000000"/>
          <w:sz w:val="28"/>
        </w:rPr>
        <w:t xml:space="preserve">
      ИИН/БИН </w:t>
      </w:r>
    </w:p>
    <w:bookmarkEnd w:id="76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0" w:id="763"/>
    <w:p>
      <w:pPr>
        <w:spacing w:after="0"/>
        <w:ind w:left="0"/>
        <w:jc w:val="both"/>
      </w:pPr>
      <w:r>
        <w:rPr>
          <w:rFonts w:ascii="Times New Roman"/>
          <w:b w:val="false"/>
          <w:i w:val="false"/>
          <w:color w:val="000000"/>
          <w:sz w:val="28"/>
        </w:rPr>
        <w:t>
      Метод сбора: в электронном виде</w:t>
      </w:r>
    </w:p>
    <w:bookmarkEnd w:id="763"/>
    <w:bookmarkStart w:name="z851" w:id="764"/>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764"/>
    <w:bookmarkStart w:name="z852" w:id="765"/>
    <w:p>
      <w:pPr>
        <w:spacing w:after="0"/>
        <w:ind w:left="0"/>
        <w:jc w:val="left"/>
      </w:pPr>
      <w:r>
        <w:rPr>
          <w:rFonts w:ascii="Times New Roman"/>
          <w:b/>
          <w:i w:val="false"/>
          <w:color w:val="000000"/>
        </w:rPr>
        <w:t xml:space="preserve"> Форма санитарно-эпидемиологического мониторинга за иммунизацией против</w:t>
      </w:r>
      <w:r>
        <w:br/>
      </w:r>
      <w:r>
        <w:rPr>
          <w:rFonts w:ascii="Times New Roman"/>
          <w:b/>
          <w:i w:val="false"/>
          <w:color w:val="000000"/>
        </w:rPr>
        <w:t>вирусного гепатита "А" (ВГА) населения Республики Казахстан</w:t>
      </w:r>
      <w:r>
        <w:br/>
      </w:r>
      <w:r>
        <w:rPr>
          <w:rFonts w:ascii="Times New Roman"/>
          <w:b/>
          <w:i w:val="false"/>
          <w:color w:val="000000"/>
        </w:rPr>
        <w:t>период _________ 20___года (ежемесячная, с нарастанием)</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средств из местного бюджета на вакцину ВГА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закуплено вакцины, доз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подлежало иммунизации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2-х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детей 2-х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иммунизации школьников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школьников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иммунизации контактных в очагах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привито контактных в очагах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детей до 14 лет, больные хроническим гепатитом "В" и "С" (ХВГ В и ХВГС)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детей до 14 лет, больные ХВ-Г В и ХВ-ГС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другие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854" w:id="7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иммунизацией против вирусного гепатита "А" (ВГА) населения</w:t>
      </w:r>
      <w:r>
        <w:br/>
      </w:r>
      <w:r>
        <w:rPr>
          <w:rFonts w:ascii="Times New Roman"/>
          <w:b/>
          <w:i w:val="false"/>
          <w:color w:val="000000"/>
        </w:rPr>
        <w:t>Республики Казахстан период _________ 20___года (ежемесячная, с нарастанием)"</w:t>
      </w:r>
      <w:r>
        <w:br/>
      </w:r>
      <w:r>
        <w:rPr>
          <w:rFonts w:ascii="Times New Roman"/>
          <w:b/>
          <w:i w:val="false"/>
          <w:color w:val="000000"/>
        </w:rPr>
        <w:t>(индекс: 015-ИРПК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766"/>
    <w:bookmarkStart w:name="z855" w:id="767"/>
    <w:p>
      <w:pPr>
        <w:spacing w:after="0"/>
        <w:ind w:left="0"/>
        <w:jc w:val="left"/>
      </w:pPr>
      <w:r>
        <w:rPr>
          <w:rFonts w:ascii="Times New Roman"/>
          <w:b/>
          <w:i w:val="false"/>
          <w:color w:val="000000"/>
        </w:rPr>
        <w:t xml:space="preserve"> Глава 1. Общие положения</w:t>
      </w:r>
    </w:p>
    <w:bookmarkEnd w:id="767"/>
    <w:bookmarkStart w:name="z856" w:id="76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 (далее - Форма).</w:t>
      </w:r>
    </w:p>
    <w:bookmarkEnd w:id="768"/>
    <w:bookmarkStart w:name="z857" w:id="769"/>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769"/>
    <w:bookmarkStart w:name="z858" w:id="770"/>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70"/>
    <w:bookmarkStart w:name="z859" w:id="771"/>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771"/>
    <w:bookmarkStart w:name="z860" w:id="772"/>
    <w:p>
      <w:pPr>
        <w:spacing w:after="0"/>
        <w:ind w:left="0"/>
        <w:jc w:val="both"/>
      </w:pPr>
      <w:r>
        <w:rPr>
          <w:rFonts w:ascii="Times New Roman"/>
          <w:b w:val="false"/>
          <w:i w:val="false"/>
          <w:color w:val="000000"/>
          <w:sz w:val="28"/>
        </w:rPr>
        <w:t>
      5. Форма заполняется на казахском и русском языках.</w:t>
      </w:r>
    </w:p>
    <w:bookmarkEnd w:id="772"/>
    <w:bookmarkStart w:name="z861" w:id="773"/>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773"/>
    <w:bookmarkStart w:name="z862" w:id="774"/>
    <w:p>
      <w:pPr>
        <w:spacing w:after="0"/>
        <w:ind w:left="0"/>
        <w:jc w:val="both"/>
      </w:pPr>
      <w:r>
        <w:rPr>
          <w:rFonts w:ascii="Times New Roman"/>
          <w:b w:val="false"/>
          <w:i w:val="false"/>
          <w:color w:val="000000"/>
          <w:sz w:val="28"/>
        </w:rPr>
        <w:t>
      1) острый вирусный гепатит (А, В, С, Д, Е) – острое воспаление печени с длительностью меньше шести месяцев, при наличии специфических маркеров;</w:t>
      </w:r>
    </w:p>
    <w:bookmarkEnd w:id="774"/>
    <w:bookmarkStart w:name="z863" w:id="775"/>
    <w:p>
      <w:pPr>
        <w:spacing w:after="0"/>
        <w:ind w:left="0"/>
        <w:jc w:val="both"/>
      </w:pPr>
      <w:r>
        <w:rPr>
          <w:rFonts w:ascii="Times New Roman"/>
          <w:b w:val="false"/>
          <w:i w:val="false"/>
          <w:color w:val="000000"/>
          <w:sz w:val="28"/>
        </w:rPr>
        <w:t>
      2) очаг инфекционного заболевания – место пребывания больного инфекционным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775"/>
    <w:bookmarkStart w:name="z864" w:id="776"/>
    <w:p>
      <w:pPr>
        <w:spacing w:after="0"/>
        <w:ind w:left="0"/>
        <w:jc w:val="both"/>
      </w:pPr>
      <w:r>
        <w:rPr>
          <w:rFonts w:ascii="Times New Roman"/>
          <w:b w:val="false"/>
          <w:i w:val="false"/>
          <w:color w:val="000000"/>
          <w:sz w:val="28"/>
        </w:rPr>
        <w:t>
      3) контактное лицо – человек, который находится и (или) находился в контакте с источником возбудителя инфекции.</w:t>
      </w:r>
    </w:p>
    <w:bookmarkEnd w:id="776"/>
    <w:bookmarkStart w:name="z865" w:id="777"/>
    <w:p>
      <w:pPr>
        <w:spacing w:after="0"/>
        <w:ind w:left="0"/>
        <w:jc w:val="left"/>
      </w:pPr>
      <w:r>
        <w:rPr>
          <w:rFonts w:ascii="Times New Roman"/>
          <w:b/>
          <w:i w:val="false"/>
          <w:color w:val="000000"/>
        </w:rPr>
        <w:t xml:space="preserve"> Глава 2. Пояснение по заполнению Формы</w:t>
      </w:r>
    </w:p>
    <w:bookmarkEnd w:id="777"/>
    <w:bookmarkStart w:name="z866" w:id="778"/>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778"/>
    <w:bookmarkStart w:name="z867" w:id="779"/>
    <w:p>
      <w:pPr>
        <w:spacing w:after="0"/>
        <w:ind w:left="0"/>
        <w:jc w:val="both"/>
      </w:pPr>
      <w:r>
        <w:rPr>
          <w:rFonts w:ascii="Times New Roman"/>
          <w:b w:val="false"/>
          <w:i w:val="false"/>
          <w:color w:val="000000"/>
          <w:sz w:val="28"/>
        </w:rPr>
        <w:t>
      2) в графе 2 указывается сумма выделенных средств из местного бюджета на вакцину ВГА;</w:t>
      </w:r>
    </w:p>
    <w:bookmarkEnd w:id="779"/>
    <w:bookmarkStart w:name="z868" w:id="780"/>
    <w:p>
      <w:pPr>
        <w:spacing w:after="0"/>
        <w:ind w:left="0"/>
        <w:jc w:val="both"/>
      </w:pPr>
      <w:r>
        <w:rPr>
          <w:rFonts w:ascii="Times New Roman"/>
          <w:b w:val="false"/>
          <w:i w:val="false"/>
          <w:color w:val="000000"/>
          <w:sz w:val="28"/>
        </w:rPr>
        <w:t>
      3) в графе 3 указывается закупленная вакцина, в дозах;</w:t>
      </w:r>
    </w:p>
    <w:bookmarkEnd w:id="780"/>
    <w:bookmarkStart w:name="z869" w:id="781"/>
    <w:p>
      <w:pPr>
        <w:spacing w:after="0"/>
        <w:ind w:left="0"/>
        <w:jc w:val="both"/>
      </w:pPr>
      <w:r>
        <w:rPr>
          <w:rFonts w:ascii="Times New Roman"/>
          <w:b w:val="false"/>
          <w:i w:val="false"/>
          <w:color w:val="000000"/>
          <w:sz w:val="28"/>
        </w:rPr>
        <w:t>
      4) в графе 4 указывается количество всего подлежащих иммунизации;</w:t>
      </w:r>
    </w:p>
    <w:bookmarkEnd w:id="781"/>
    <w:bookmarkStart w:name="z870" w:id="782"/>
    <w:p>
      <w:pPr>
        <w:spacing w:after="0"/>
        <w:ind w:left="0"/>
        <w:jc w:val="both"/>
      </w:pPr>
      <w:r>
        <w:rPr>
          <w:rFonts w:ascii="Times New Roman"/>
          <w:b w:val="false"/>
          <w:i w:val="false"/>
          <w:color w:val="000000"/>
          <w:sz w:val="28"/>
        </w:rPr>
        <w:t>
      5) в графе 5 указывается количество всего привитых;</w:t>
      </w:r>
    </w:p>
    <w:bookmarkEnd w:id="782"/>
    <w:bookmarkStart w:name="z871" w:id="783"/>
    <w:p>
      <w:pPr>
        <w:spacing w:after="0"/>
        <w:ind w:left="0"/>
        <w:jc w:val="both"/>
      </w:pPr>
      <w:r>
        <w:rPr>
          <w:rFonts w:ascii="Times New Roman"/>
          <w:b w:val="false"/>
          <w:i w:val="false"/>
          <w:color w:val="000000"/>
          <w:sz w:val="28"/>
        </w:rPr>
        <w:t>
      6) в графе 6 указывается количество детей в возрасте 2-х лет;</w:t>
      </w:r>
    </w:p>
    <w:bookmarkEnd w:id="783"/>
    <w:bookmarkStart w:name="z872" w:id="784"/>
    <w:p>
      <w:pPr>
        <w:spacing w:after="0"/>
        <w:ind w:left="0"/>
        <w:jc w:val="both"/>
      </w:pPr>
      <w:r>
        <w:rPr>
          <w:rFonts w:ascii="Times New Roman"/>
          <w:b w:val="false"/>
          <w:i w:val="false"/>
          <w:color w:val="000000"/>
          <w:sz w:val="28"/>
        </w:rPr>
        <w:t>
      7) в графе 7 указывается количество привитых детей в возрасте 2-х лет;</w:t>
      </w:r>
    </w:p>
    <w:bookmarkEnd w:id="784"/>
    <w:bookmarkStart w:name="z873" w:id="785"/>
    <w:p>
      <w:pPr>
        <w:spacing w:after="0"/>
        <w:ind w:left="0"/>
        <w:jc w:val="both"/>
      </w:pPr>
      <w:r>
        <w:rPr>
          <w:rFonts w:ascii="Times New Roman"/>
          <w:b w:val="false"/>
          <w:i w:val="false"/>
          <w:color w:val="000000"/>
          <w:sz w:val="28"/>
        </w:rPr>
        <w:t>
      8) в графе 8 указывается количество, подлежащих иммунизации школьников;</w:t>
      </w:r>
    </w:p>
    <w:bookmarkEnd w:id="785"/>
    <w:bookmarkStart w:name="z874" w:id="786"/>
    <w:p>
      <w:pPr>
        <w:spacing w:after="0"/>
        <w:ind w:left="0"/>
        <w:jc w:val="both"/>
      </w:pPr>
      <w:r>
        <w:rPr>
          <w:rFonts w:ascii="Times New Roman"/>
          <w:b w:val="false"/>
          <w:i w:val="false"/>
          <w:color w:val="000000"/>
          <w:sz w:val="28"/>
        </w:rPr>
        <w:t>
      9) в графе 9 указывается количество привитых школьников;</w:t>
      </w:r>
    </w:p>
    <w:bookmarkEnd w:id="786"/>
    <w:bookmarkStart w:name="z875" w:id="787"/>
    <w:p>
      <w:pPr>
        <w:spacing w:after="0"/>
        <w:ind w:left="0"/>
        <w:jc w:val="both"/>
      </w:pPr>
      <w:r>
        <w:rPr>
          <w:rFonts w:ascii="Times New Roman"/>
          <w:b w:val="false"/>
          <w:i w:val="false"/>
          <w:color w:val="000000"/>
          <w:sz w:val="28"/>
        </w:rPr>
        <w:t>
      10) в графе 10 указывается количество, подлежащих иммунизации контактных в очагах;</w:t>
      </w:r>
    </w:p>
    <w:bookmarkEnd w:id="787"/>
    <w:bookmarkStart w:name="z876" w:id="788"/>
    <w:p>
      <w:pPr>
        <w:spacing w:after="0"/>
        <w:ind w:left="0"/>
        <w:jc w:val="both"/>
      </w:pPr>
      <w:r>
        <w:rPr>
          <w:rFonts w:ascii="Times New Roman"/>
          <w:b w:val="false"/>
          <w:i w:val="false"/>
          <w:color w:val="000000"/>
          <w:sz w:val="28"/>
        </w:rPr>
        <w:t>
      11) в графе 11 указывается количество привитых контактных в очагах;</w:t>
      </w:r>
    </w:p>
    <w:bookmarkEnd w:id="788"/>
    <w:bookmarkStart w:name="z877" w:id="789"/>
    <w:p>
      <w:pPr>
        <w:spacing w:after="0"/>
        <w:ind w:left="0"/>
        <w:jc w:val="both"/>
      </w:pPr>
      <w:r>
        <w:rPr>
          <w:rFonts w:ascii="Times New Roman"/>
          <w:b w:val="false"/>
          <w:i w:val="false"/>
          <w:color w:val="000000"/>
          <w:sz w:val="28"/>
        </w:rPr>
        <w:t>
      12) в графе 12 указывается количество, подлежащих детей в возрасте до 14 лет, больные хроническим гепатитом "В" и С" (ХВГ В и ХВГС);</w:t>
      </w:r>
    </w:p>
    <w:bookmarkEnd w:id="789"/>
    <w:bookmarkStart w:name="z878" w:id="790"/>
    <w:p>
      <w:pPr>
        <w:spacing w:after="0"/>
        <w:ind w:left="0"/>
        <w:jc w:val="both"/>
      </w:pPr>
      <w:r>
        <w:rPr>
          <w:rFonts w:ascii="Times New Roman"/>
          <w:b w:val="false"/>
          <w:i w:val="false"/>
          <w:color w:val="000000"/>
          <w:sz w:val="28"/>
        </w:rPr>
        <w:t>
      13) в графе 13 указывается количество привитых детей в возрасте до 14 лет, больные ХВ-Г В и ХВ-ГС;</w:t>
      </w:r>
    </w:p>
    <w:bookmarkEnd w:id="790"/>
    <w:bookmarkStart w:name="z879" w:id="791"/>
    <w:p>
      <w:pPr>
        <w:spacing w:after="0"/>
        <w:ind w:left="0"/>
        <w:jc w:val="both"/>
      </w:pPr>
      <w:r>
        <w:rPr>
          <w:rFonts w:ascii="Times New Roman"/>
          <w:b w:val="false"/>
          <w:i w:val="false"/>
          <w:color w:val="000000"/>
          <w:sz w:val="28"/>
        </w:rPr>
        <w:t>
      14) в графе 14 указывается количество привитых, другие.</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83" w:id="792"/>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792"/>
    <w:bookmarkStart w:name="z884" w:id="79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793"/>
    <w:bookmarkStart w:name="z885" w:id="794"/>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794"/>
    <w:bookmarkStart w:name="z886" w:id="795"/>
    <w:p>
      <w:pPr>
        <w:spacing w:after="0"/>
        <w:ind w:left="0"/>
        <w:jc w:val="both"/>
      </w:pPr>
      <w:r>
        <w:rPr>
          <w:rFonts w:ascii="Times New Roman"/>
          <w:b w:val="false"/>
          <w:i w:val="false"/>
          <w:color w:val="000000"/>
          <w:sz w:val="28"/>
        </w:rPr>
        <w:t>
      Форма санитарно-эпидемиологического мониторинга за иммунизацией против вирусного гепатита "В" (ВГВ) населения Республики Казахстан на период _________ 20___года (ежемесячная, с нарастанием)"</w:t>
      </w:r>
    </w:p>
    <w:bookmarkEnd w:id="795"/>
    <w:bookmarkStart w:name="z887" w:id="79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016-ИРПК</w:t>
      </w:r>
    </w:p>
    <w:bookmarkEnd w:id="796"/>
    <w:bookmarkStart w:name="z888" w:id="797"/>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797"/>
    <w:bookmarkStart w:name="z889" w:id="798"/>
    <w:p>
      <w:pPr>
        <w:spacing w:after="0"/>
        <w:ind w:left="0"/>
        <w:jc w:val="both"/>
      </w:pPr>
      <w:r>
        <w:rPr>
          <w:rFonts w:ascii="Times New Roman"/>
          <w:b w:val="false"/>
          <w:i w:val="false"/>
          <w:color w:val="000000"/>
          <w:sz w:val="28"/>
        </w:rPr>
        <w:t>
      Отчетный период: ______________20___года</w:t>
      </w:r>
    </w:p>
    <w:bookmarkEnd w:id="798"/>
    <w:bookmarkStart w:name="z890" w:id="79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799"/>
    <w:bookmarkStart w:name="z891" w:id="80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800"/>
    <w:bookmarkStart w:name="z892" w:id="801"/>
    <w:p>
      <w:pPr>
        <w:spacing w:after="0"/>
        <w:ind w:left="0"/>
        <w:jc w:val="both"/>
      </w:pPr>
      <w:r>
        <w:rPr>
          <w:rFonts w:ascii="Times New Roman"/>
          <w:b w:val="false"/>
          <w:i w:val="false"/>
          <w:color w:val="000000"/>
          <w:sz w:val="28"/>
        </w:rPr>
        <w:t xml:space="preserve">
      ИИН/БИН </w:t>
      </w:r>
    </w:p>
    <w:bookmarkEnd w:id="80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3" w:id="802"/>
    <w:p>
      <w:pPr>
        <w:spacing w:after="0"/>
        <w:ind w:left="0"/>
        <w:jc w:val="both"/>
      </w:pPr>
      <w:r>
        <w:rPr>
          <w:rFonts w:ascii="Times New Roman"/>
          <w:b w:val="false"/>
          <w:i w:val="false"/>
          <w:color w:val="000000"/>
          <w:sz w:val="28"/>
        </w:rPr>
        <w:t>
      Метод сбора: в электронном виде</w:t>
      </w:r>
    </w:p>
    <w:bookmarkEnd w:id="802"/>
    <w:bookmarkStart w:name="z894" w:id="803"/>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803"/>
    <w:bookmarkStart w:name="z895" w:id="804"/>
    <w:p>
      <w:pPr>
        <w:spacing w:after="0"/>
        <w:ind w:left="0"/>
        <w:jc w:val="left"/>
      </w:pPr>
      <w:r>
        <w:rPr>
          <w:rFonts w:ascii="Times New Roman"/>
          <w:b/>
          <w:i w:val="false"/>
          <w:color w:val="000000"/>
        </w:rPr>
        <w:t xml:space="preserve"> Форма санитарно-эпидемиологического мониторинга за иммунизацией против</w:t>
      </w:r>
      <w:r>
        <w:br/>
      </w:r>
      <w:r>
        <w:rPr>
          <w:rFonts w:ascii="Times New Roman"/>
          <w:b/>
          <w:i w:val="false"/>
          <w:color w:val="000000"/>
        </w:rPr>
        <w:t>вирусного гепатита "В" (ВГВ) населения Республики Казахстан</w:t>
      </w:r>
      <w:r>
        <w:br/>
      </w:r>
      <w:r>
        <w:rPr>
          <w:rFonts w:ascii="Times New Roman"/>
          <w:b/>
          <w:i w:val="false"/>
          <w:color w:val="000000"/>
        </w:rPr>
        <w:t>на период _________ 20___года (ежемесячная, с нарастанием)</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детей до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родовспоможения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805"/>
    <w:p>
      <w:pPr>
        <w:spacing w:after="0"/>
        <w:ind w:left="0"/>
        <w:jc w:val="both"/>
      </w:pPr>
      <w:r>
        <w:rPr>
          <w:rFonts w:ascii="Times New Roman"/>
          <w:b w:val="false"/>
          <w:i w:val="false"/>
          <w:color w:val="000000"/>
          <w:sz w:val="28"/>
        </w:rPr>
        <w:t>
      Продолжение таблицы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806"/>
    <w:p>
      <w:pPr>
        <w:spacing w:after="0"/>
        <w:ind w:left="0"/>
        <w:jc w:val="both"/>
      </w:pPr>
      <w:r>
        <w:rPr>
          <w:rFonts w:ascii="Times New Roman"/>
          <w:b w:val="false"/>
          <w:i w:val="false"/>
          <w:color w:val="000000"/>
          <w:sz w:val="28"/>
        </w:rPr>
        <w:t>
      Продолжение таблицы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902" w:id="8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иммунизацией против вирусного гепатита "В" (ВГВ) населения</w:t>
      </w:r>
      <w:r>
        <w:br/>
      </w:r>
      <w:r>
        <w:rPr>
          <w:rFonts w:ascii="Times New Roman"/>
          <w:b/>
          <w:i w:val="false"/>
          <w:color w:val="000000"/>
        </w:rPr>
        <w:t>Республики Казахстан на период _______ 20___года (ежемесячная, с нарастанием)"</w:t>
      </w:r>
      <w:r>
        <w:br/>
      </w:r>
      <w:r>
        <w:rPr>
          <w:rFonts w:ascii="Times New Roman"/>
          <w:b/>
          <w:i w:val="false"/>
          <w:color w:val="000000"/>
        </w:rPr>
        <w:t>(индекс: 016-ИРПК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807"/>
    <w:bookmarkStart w:name="z903" w:id="808"/>
    <w:p>
      <w:pPr>
        <w:spacing w:after="0"/>
        <w:ind w:left="0"/>
        <w:jc w:val="left"/>
      </w:pPr>
      <w:r>
        <w:rPr>
          <w:rFonts w:ascii="Times New Roman"/>
          <w:b/>
          <w:i w:val="false"/>
          <w:color w:val="000000"/>
        </w:rPr>
        <w:t xml:space="preserve"> Глава 1. Общие положения</w:t>
      </w:r>
    </w:p>
    <w:bookmarkEnd w:id="808"/>
    <w:bookmarkStart w:name="z904" w:id="80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"В" (ВГВ) населения Республики Казахстан на период _________ 20___года (ежемесячная, с нарастанием) (далее - Форма).</w:t>
      </w:r>
    </w:p>
    <w:bookmarkEnd w:id="809"/>
    <w:bookmarkStart w:name="z905" w:id="81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810"/>
    <w:bookmarkStart w:name="z906" w:id="811"/>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811"/>
    <w:bookmarkStart w:name="z907" w:id="81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812"/>
    <w:bookmarkStart w:name="z908" w:id="813"/>
    <w:p>
      <w:pPr>
        <w:spacing w:after="0"/>
        <w:ind w:left="0"/>
        <w:jc w:val="both"/>
      </w:pPr>
      <w:r>
        <w:rPr>
          <w:rFonts w:ascii="Times New Roman"/>
          <w:b w:val="false"/>
          <w:i w:val="false"/>
          <w:color w:val="000000"/>
          <w:sz w:val="28"/>
        </w:rPr>
        <w:t>
      5. Форма заполняется на казахском и русском языках.</w:t>
      </w:r>
    </w:p>
    <w:bookmarkEnd w:id="813"/>
    <w:bookmarkStart w:name="z909" w:id="81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814"/>
    <w:bookmarkStart w:name="z910" w:id="815"/>
    <w:p>
      <w:pPr>
        <w:spacing w:after="0"/>
        <w:ind w:left="0"/>
        <w:jc w:val="both"/>
      </w:pPr>
      <w:r>
        <w:rPr>
          <w:rFonts w:ascii="Times New Roman"/>
          <w:b w:val="false"/>
          <w:i w:val="false"/>
          <w:color w:val="000000"/>
          <w:sz w:val="28"/>
        </w:rPr>
        <w:t>
      1) Гепатит "В" - острое инфекционное заболевание печени, вызываемое вирусом гепатита "В".</w:t>
      </w:r>
    </w:p>
    <w:bookmarkEnd w:id="815"/>
    <w:bookmarkStart w:name="z911" w:id="816"/>
    <w:p>
      <w:pPr>
        <w:spacing w:after="0"/>
        <w:ind w:left="0"/>
        <w:jc w:val="left"/>
      </w:pPr>
      <w:r>
        <w:rPr>
          <w:rFonts w:ascii="Times New Roman"/>
          <w:b/>
          <w:i w:val="false"/>
          <w:color w:val="000000"/>
        </w:rPr>
        <w:t xml:space="preserve"> Глава 2. Пояснение по заполнению Формы</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13" w:id="817"/>
    <w:p>
      <w:pPr>
        <w:spacing w:after="0"/>
        <w:ind w:left="0"/>
        <w:jc w:val="both"/>
      </w:pPr>
      <w:r>
        <w:rPr>
          <w:rFonts w:ascii="Times New Roman"/>
          <w:b w:val="false"/>
          <w:i w:val="false"/>
          <w:color w:val="000000"/>
          <w:sz w:val="28"/>
        </w:rPr>
        <w:t>
      1) в графе 1 указывается общее количество привитых лиц против ВГ В (1,2,3) за отчетный месяц (абсолютное число), в районе/городе и области/городе республиканского значения;</w:t>
      </w:r>
    </w:p>
    <w:bookmarkEnd w:id="817"/>
    <w:bookmarkStart w:name="z914" w:id="818"/>
    <w:p>
      <w:pPr>
        <w:spacing w:after="0"/>
        <w:ind w:left="0"/>
        <w:jc w:val="both"/>
      </w:pPr>
      <w:r>
        <w:rPr>
          <w:rFonts w:ascii="Times New Roman"/>
          <w:b w:val="false"/>
          <w:i w:val="false"/>
          <w:color w:val="000000"/>
          <w:sz w:val="28"/>
        </w:rPr>
        <w:t>
      2) графе 2 указывается количество привитых взрослых против ВГВ-1 (абсолютное число);</w:t>
      </w:r>
    </w:p>
    <w:bookmarkEnd w:id="818"/>
    <w:bookmarkStart w:name="z915" w:id="819"/>
    <w:p>
      <w:pPr>
        <w:spacing w:after="0"/>
        <w:ind w:left="0"/>
        <w:jc w:val="both"/>
      </w:pPr>
      <w:r>
        <w:rPr>
          <w:rFonts w:ascii="Times New Roman"/>
          <w:b w:val="false"/>
          <w:i w:val="false"/>
          <w:color w:val="000000"/>
          <w:sz w:val="28"/>
        </w:rPr>
        <w:t>
      3) в графе 3 указывается количество привитых детей до 14 лет против ВГВ-1 (абсолютное число);</w:t>
      </w:r>
    </w:p>
    <w:bookmarkEnd w:id="819"/>
    <w:bookmarkStart w:name="z916" w:id="820"/>
    <w:p>
      <w:pPr>
        <w:spacing w:after="0"/>
        <w:ind w:left="0"/>
        <w:jc w:val="both"/>
      </w:pPr>
      <w:r>
        <w:rPr>
          <w:rFonts w:ascii="Times New Roman"/>
          <w:b w:val="false"/>
          <w:i w:val="false"/>
          <w:color w:val="000000"/>
          <w:sz w:val="28"/>
        </w:rPr>
        <w:t>
      4) в графе 4 указывается количество всего привитых детей до 1 года против ВГВ-1 (абсолютное число);</w:t>
      </w:r>
    </w:p>
    <w:bookmarkEnd w:id="820"/>
    <w:bookmarkStart w:name="z917" w:id="821"/>
    <w:p>
      <w:pPr>
        <w:spacing w:after="0"/>
        <w:ind w:left="0"/>
        <w:jc w:val="both"/>
      </w:pPr>
      <w:r>
        <w:rPr>
          <w:rFonts w:ascii="Times New Roman"/>
          <w:b w:val="false"/>
          <w:i w:val="false"/>
          <w:color w:val="000000"/>
          <w:sz w:val="28"/>
        </w:rPr>
        <w:t>
      5) в графе 5 указывается количество детей до 1 года привитых в родильном доме против ВГВ-1 (абсолютное число);</w:t>
      </w:r>
    </w:p>
    <w:bookmarkEnd w:id="821"/>
    <w:bookmarkStart w:name="z918" w:id="822"/>
    <w:p>
      <w:pPr>
        <w:spacing w:after="0"/>
        <w:ind w:left="0"/>
        <w:jc w:val="both"/>
      </w:pPr>
      <w:r>
        <w:rPr>
          <w:rFonts w:ascii="Times New Roman"/>
          <w:b w:val="false"/>
          <w:i w:val="false"/>
          <w:color w:val="000000"/>
          <w:sz w:val="28"/>
        </w:rPr>
        <w:t>
      6) в графе 6 указывается количество детей до 1 года привитых на участке против ВГВ-1 (абсолютное число);</w:t>
      </w:r>
    </w:p>
    <w:bookmarkEnd w:id="822"/>
    <w:bookmarkStart w:name="z919" w:id="823"/>
    <w:p>
      <w:pPr>
        <w:spacing w:after="0"/>
        <w:ind w:left="0"/>
        <w:jc w:val="both"/>
      </w:pPr>
      <w:r>
        <w:rPr>
          <w:rFonts w:ascii="Times New Roman"/>
          <w:b w:val="false"/>
          <w:i w:val="false"/>
          <w:color w:val="000000"/>
          <w:sz w:val="28"/>
        </w:rPr>
        <w:t>
      7) в графе 7 указывается количество привитых детей старше 1 года против ВГВ-1 (абсолютное число);</w:t>
      </w:r>
    </w:p>
    <w:bookmarkEnd w:id="823"/>
    <w:bookmarkStart w:name="z920" w:id="824"/>
    <w:p>
      <w:pPr>
        <w:spacing w:after="0"/>
        <w:ind w:left="0"/>
        <w:jc w:val="both"/>
      </w:pPr>
      <w:r>
        <w:rPr>
          <w:rFonts w:ascii="Times New Roman"/>
          <w:b w:val="false"/>
          <w:i w:val="false"/>
          <w:color w:val="000000"/>
          <w:sz w:val="28"/>
        </w:rPr>
        <w:t>
      8) в графе 8 указывается всего привито лиц против ВГВ-2 (абсолютное число);</w:t>
      </w:r>
    </w:p>
    <w:bookmarkEnd w:id="824"/>
    <w:bookmarkStart w:name="z921" w:id="825"/>
    <w:p>
      <w:pPr>
        <w:spacing w:after="0"/>
        <w:ind w:left="0"/>
        <w:jc w:val="both"/>
      </w:pPr>
      <w:r>
        <w:rPr>
          <w:rFonts w:ascii="Times New Roman"/>
          <w:b w:val="false"/>
          <w:i w:val="false"/>
          <w:color w:val="000000"/>
          <w:sz w:val="28"/>
        </w:rPr>
        <w:t>
      9) в графе 9 указывается количество привитых взрослых против ВГВ-2 (абсолютное число);</w:t>
      </w:r>
    </w:p>
    <w:bookmarkEnd w:id="825"/>
    <w:bookmarkStart w:name="z922" w:id="826"/>
    <w:p>
      <w:pPr>
        <w:spacing w:after="0"/>
        <w:ind w:left="0"/>
        <w:jc w:val="both"/>
      </w:pPr>
      <w:r>
        <w:rPr>
          <w:rFonts w:ascii="Times New Roman"/>
          <w:b w:val="false"/>
          <w:i w:val="false"/>
          <w:color w:val="000000"/>
          <w:sz w:val="28"/>
        </w:rPr>
        <w:t>
      10) в графе 10 указывается количество привитых детей против ВГВ-2 (абсолютное число);</w:t>
      </w:r>
    </w:p>
    <w:bookmarkEnd w:id="826"/>
    <w:bookmarkStart w:name="z923" w:id="827"/>
    <w:p>
      <w:pPr>
        <w:spacing w:after="0"/>
        <w:ind w:left="0"/>
        <w:jc w:val="both"/>
      </w:pPr>
      <w:r>
        <w:rPr>
          <w:rFonts w:ascii="Times New Roman"/>
          <w:b w:val="false"/>
          <w:i w:val="false"/>
          <w:color w:val="000000"/>
          <w:sz w:val="28"/>
        </w:rPr>
        <w:t>
      11) в графе 11 указывается количество детей до 1 года привитых против ВГВ-2 (абсолютное число);</w:t>
      </w:r>
    </w:p>
    <w:bookmarkEnd w:id="827"/>
    <w:bookmarkStart w:name="z924" w:id="828"/>
    <w:p>
      <w:pPr>
        <w:spacing w:after="0"/>
        <w:ind w:left="0"/>
        <w:jc w:val="both"/>
      </w:pPr>
      <w:r>
        <w:rPr>
          <w:rFonts w:ascii="Times New Roman"/>
          <w:b w:val="false"/>
          <w:i w:val="false"/>
          <w:color w:val="000000"/>
          <w:sz w:val="28"/>
        </w:rPr>
        <w:t>
      12) в графе 12 указывается количество детей старше 1 года привитых против ВГВ-2 (абсолютное число);</w:t>
      </w:r>
    </w:p>
    <w:bookmarkEnd w:id="828"/>
    <w:bookmarkStart w:name="z925" w:id="829"/>
    <w:p>
      <w:pPr>
        <w:spacing w:after="0"/>
        <w:ind w:left="0"/>
        <w:jc w:val="both"/>
      </w:pPr>
      <w:r>
        <w:rPr>
          <w:rFonts w:ascii="Times New Roman"/>
          <w:b w:val="false"/>
          <w:i w:val="false"/>
          <w:color w:val="000000"/>
          <w:sz w:val="28"/>
        </w:rPr>
        <w:t>
      13) в графе 13 указывается всего привито лиц против ВГВ-3 (абсолютное число);</w:t>
      </w:r>
    </w:p>
    <w:bookmarkEnd w:id="829"/>
    <w:bookmarkStart w:name="z926" w:id="830"/>
    <w:p>
      <w:pPr>
        <w:spacing w:after="0"/>
        <w:ind w:left="0"/>
        <w:jc w:val="both"/>
      </w:pPr>
      <w:r>
        <w:rPr>
          <w:rFonts w:ascii="Times New Roman"/>
          <w:b w:val="false"/>
          <w:i w:val="false"/>
          <w:color w:val="000000"/>
          <w:sz w:val="28"/>
        </w:rPr>
        <w:t>
      14) в графе 14 указывается количество привитых взрослых против ВГВ-3 (абсолютное число);</w:t>
      </w:r>
    </w:p>
    <w:bookmarkEnd w:id="830"/>
    <w:bookmarkStart w:name="z927" w:id="831"/>
    <w:p>
      <w:pPr>
        <w:spacing w:after="0"/>
        <w:ind w:left="0"/>
        <w:jc w:val="both"/>
      </w:pPr>
      <w:r>
        <w:rPr>
          <w:rFonts w:ascii="Times New Roman"/>
          <w:b w:val="false"/>
          <w:i w:val="false"/>
          <w:color w:val="000000"/>
          <w:sz w:val="28"/>
        </w:rPr>
        <w:t>
      15) в графе 15 указывается количество привитых детей против ВГВ-3 (абсолютное число);</w:t>
      </w:r>
    </w:p>
    <w:bookmarkEnd w:id="831"/>
    <w:bookmarkStart w:name="z928" w:id="832"/>
    <w:p>
      <w:pPr>
        <w:spacing w:after="0"/>
        <w:ind w:left="0"/>
        <w:jc w:val="both"/>
      </w:pPr>
      <w:r>
        <w:rPr>
          <w:rFonts w:ascii="Times New Roman"/>
          <w:b w:val="false"/>
          <w:i w:val="false"/>
          <w:color w:val="000000"/>
          <w:sz w:val="28"/>
        </w:rPr>
        <w:t>
      16) в графе 16 указывается количество детей до 1 года привитых против ВГВ-3 (абсолютное число);</w:t>
      </w:r>
    </w:p>
    <w:bookmarkEnd w:id="832"/>
    <w:bookmarkStart w:name="z929" w:id="833"/>
    <w:p>
      <w:pPr>
        <w:spacing w:after="0"/>
        <w:ind w:left="0"/>
        <w:jc w:val="both"/>
      </w:pPr>
      <w:r>
        <w:rPr>
          <w:rFonts w:ascii="Times New Roman"/>
          <w:b w:val="false"/>
          <w:i w:val="false"/>
          <w:color w:val="000000"/>
          <w:sz w:val="28"/>
        </w:rPr>
        <w:t>
      17) в графе 17 указывается количество детей старше 1 года, привитых против ВГВ-3 (абсолютное число).</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31" w:id="834"/>
    <w:p>
      <w:pPr>
        <w:spacing w:after="0"/>
        <w:ind w:left="0"/>
        <w:jc w:val="both"/>
      </w:pPr>
      <w:r>
        <w:rPr>
          <w:rFonts w:ascii="Times New Roman"/>
          <w:b w:val="false"/>
          <w:i w:val="false"/>
          <w:color w:val="000000"/>
          <w:sz w:val="28"/>
        </w:rPr>
        <w:t>
      1) в графе 1 указывается количество привитых взрослых против ВГВ-1 (абсолютное число);</w:t>
      </w:r>
    </w:p>
    <w:bookmarkEnd w:id="834"/>
    <w:bookmarkStart w:name="z932" w:id="835"/>
    <w:p>
      <w:pPr>
        <w:spacing w:after="0"/>
        <w:ind w:left="0"/>
        <w:jc w:val="both"/>
      </w:pPr>
      <w:r>
        <w:rPr>
          <w:rFonts w:ascii="Times New Roman"/>
          <w:b w:val="false"/>
          <w:i w:val="false"/>
          <w:color w:val="000000"/>
          <w:sz w:val="28"/>
        </w:rPr>
        <w:t>
      2) в графе 2 указывается количество привитых медицинских работников против ВГВ-1 (абсолютное число);</w:t>
      </w:r>
    </w:p>
    <w:bookmarkEnd w:id="835"/>
    <w:bookmarkStart w:name="z933" w:id="836"/>
    <w:p>
      <w:pPr>
        <w:spacing w:after="0"/>
        <w:ind w:left="0"/>
        <w:jc w:val="both"/>
      </w:pPr>
      <w:r>
        <w:rPr>
          <w:rFonts w:ascii="Times New Roman"/>
          <w:b w:val="false"/>
          <w:i w:val="false"/>
          <w:color w:val="000000"/>
          <w:sz w:val="28"/>
        </w:rPr>
        <w:t>
      3) в графе 3 указывается количество привитых реципиентов против ВГВ-1 (абсолютное число);</w:t>
      </w:r>
    </w:p>
    <w:bookmarkEnd w:id="836"/>
    <w:bookmarkStart w:name="z934" w:id="837"/>
    <w:p>
      <w:pPr>
        <w:spacing w:after="0"/>
        <w:ind w:left="0"/>
        <w:jc w:val="both"/>
      </w:pPr>
      <w:r>
        <w:rPr>
          <w:rFonts w:ascii="Times New Roman"/>
          <w:b w:val="false"/>
          <w:i w:val="false"/>
          <w:color w:val="000000"/>
          <w:sz w:val="28"/>
        </w:rPr>
        <w:t>
      4) в графе 4 указывается количество привитых студентов медицинского профиля против ВГВ-1 (абсолютное число);</w:t>
      </w:r>
    </w:p>
    <w:bookmarkEnd w:id="837"/>
    <w:bookmarkStart w:name="z935" w:id="838"/>
    <w:p>
      <w:pPr>
        <w:spacing w:after="0"/>
        <w:ind w:left="0"/>
        <w:jc w:val="both"/>
      </w:pPr>
      <w:r>
        <w:rPr>
          <w:rFonts w:ascii="Times New Roman"/>
          <w:b w:val="false"/>
          <w:i w:val="false"/>
          <w:color w:val="000000"/>
          <w:sz w:val="28"/>
        </w:rPr>
        <w:t>
      5) в графе 5 указывается количество привитых контактных в очагах против ВГВ-1 (абсолютное число);</w:t>
      </w:r>
    </w:p>
    <w:bookmarkEnd w:id="838"/>
    <w:bookmarkStart w:name="z936" w:id="839"/>
    <w:p>
      <w:pPr>
        <w:spacing w:after="0"/>
        <w:ind w:left="0"/>
        <w:jc w:val="both"/>
      </w:pPr>
      <w:r>
        <w:rPr>
          <w:rFonts w:ascii="Times New Roman"/>
          <w:b w:val="false"/>
          <w:i w:val="false"/>
          <w:color w:val="000000"/>
          <w:sz w:val="28"/>
        </w:rPr>
        <w:t>
      6) в графе 6 указывается количество привитых ВИЧ-инфицированных лиц против ВГВ-1 (абсолютное число);</w:t>
      </w:r>
    </w:p>
    <w:bookmarkEnd w:id="839"/>
    <w:bookmarkStart w:name="z937" w:id="840"/>
    <w:p>
      <w:pPr>
        <w:spacing w:after="0"/>
        <w:ind w:left="0"/>
        <w:jc w:val="both"/>
      </w:pPr>
      <w:r>
        <w:rPr>
          <w:rFonts w:ascii="Times New Roman"/>
          <w:b w:val="false"/>
          <w:i w:val="false"/>
          <w:color w:val="000000"/>
          <w:sz w:val="28"/>
        </w:rPr>
        <w:t>
      7) в графе 5 указывается количество привитых лиц, подлежащих гемодиализу, трансплантации против ВГВ-1 (абсолютное число);</w:t>
      </w:r>
    </w:p>
    <w:bookmarkEnd w:id="840"/>
    <w:bookmarkStart w:name="z938" w:id="841"/>
    <w:p>
      <w:pPr>
        <w:spacing w:after="0"/>
        <w:ind w:left="0"/>
        <w:jc w:val="both"/>
      </w:pPr>
      <w:r>
        <w:rPr>
          <w:rFonts w:ascii="Times New Roman"/>
          <w:b w:val="false"/>
          <w:i w:val="false"/>
          <w:color w:val="000000"/>
          <w:sz w:val="28"/>
        </w:rPr>
        <w:t>
      8) в графе 8 указывается количество привитых онкогематологических больных против ВГВ-1 (абсолютное число).</w:t>
      </w:r>
    </w:p>
    <w:bookmarkEnd w:id="841"/>
    <w:bookmarkStart w:name="z939" w:id="842"/>
    <w:p>
      <w:pPr>
        <w:spacing w:after="0"/>
        <w:ind w:left="0"/>
        <w:jc w:val="both"/>
      </w:pPr>
      <w:r>
        <w:rPr>
          <w:rFonts w:ascii="Times New Roman"/>
          <w:b w:val="false"/>
          <w:i w:val="false"/>
          <w:color w:val="000000"/>
          <w:sz w:val="28"/>
        </w:rPr>
        <w:t>
      9) в графе 9 указывается количество привитых взрослых против ВГВ-2 (абсолютное число);</w:t>
      </w:r>
    </w:p>
    <w:bookmarkEnd w:id="842"/>
    <w:bookmarkStart w:name="z940" w:id="843"/>
    <w:p>
      <w:pPr>
        <w:spacing w:after="0"/>
        <w:ind w:left="0"/>
        <w:jc w:val="both"/>
      </w:pPr>
      <w:r>
        <w:rPr>
          <w:rFonts w:ascii="Times New Roman"/>
          <w:b w:val="false"/>
          <w:i w:val="false"/>
          <w:color w:val="000000"/>
          <w:sz w:val="28"/>
        </w:rPr>
        <w:t>
      10) в графе 10 указывается количество привитых медицинских работников против ВГВ-2 (абсолютное число);</w:t>
      </w:r>
    </w:p>
    <w:bookmarkEnd w:id="843"/>
    <w:bookmarkStart w:name="z941" w:id="844"/>
    <w:p>
      <w:pPr>
        <w:spacing w:after="0"/>
        <w:ind w:left="0"/>
        <w:jc w:val="both"/>
      </w:pPr>
      <w:r>
        <w:rPr>
          <w:rFonts w:ascii="Times New Roman"/>
          <w:b w:val="false"/>
          <w:i w:val="false"/>
          <w:color w:val="000000"/>
          <w:sz w:val="28"/>
        </w:rPr>
        <w:t>
      11) в графе 11 указывается количество привитых реципиентов против ВГВ-2 (абсолютное число);</w:t>
      </w:r>
    </w:p>
    <w:bookmarkEnd w:id="844"/>
    <w:bookmarkStart w:name="z942" w:id="845"/>
    <w:p>
      <w:pPr>
        <w:spacing w:after="0"/>
        <w:ind w:left="0"/>
        <w:jc w:val="both"/>
      </w:pPr>
      <w:r>
        <w:rPr>
          <w:rFonts w:ascii="Times New Roman"/>
          <w:b w:val="false"/>
          <w:i w:val="false"/>
          <w:color w:val="000000"/>
          <w:sz w:val="28"/>
        </w:rPr>
        <w:t>
      12) в графе 12 указывается количество привитых студентов медицинского профиля против ВГВ-2 (абсолютное число);</w:t>
      </w:r>
    </w:p>
    <w:bookmarkEnd w:id="845"/>
    <w:bookmarkStart w:name="z943" w:id="846"/>
    <w:p>
      <w:pPr>
        <w:spacing w:after="0"/>
        <w:ind w:left="0"/>
        <w:jc w:val="both"/>
      </w:pPr>
      <w:r>
        <w:rPr>
          <w:rFonts w:ascii="Times New Roman"/>
          <w:b w:val="false"/>
          <w:i w:val="false"/>
          <w:color w:val="000000"/>
          <w:sz w:val="28"/>
        </w:rPr>
        <w:t>
      13) в графе 13 указывается количество привитых контактных в очагах против ВГВ-2 (абсолютное число);</w:t>
      </w:r>
    </w:p>
    <w:bookmarkEnd w:id="846"/>
    <w:bookmarkStart w:name="z944" w:id="847"/>
    <w:p>
      <w:pPr>
        <w:spacing w:after="0"/>
        <w:ind w:left="0"/>
        <w:jc w:val="both"/>
      </w:pPr>
      <w:r>
        <w:rPr>
          <w:rFonts w:ascii="Times New Roman"/>
          <w:b w:val="false"/>
          <w:i w:val="false"/>
          <w:color w:val="000000"/>
          <w:sz w:val="28"/>
        </w:rPr>
        <w:t>
      14) в графе 14 указывается количество привитых ВИЧ-инфицированных лиц против ВГВ-2 (абсолютное число);</w:t>
      </w:r>
    </w:p>
    <w:bookmarkEnd w:id="847"/>
    <w:bookmarkStart w:name="z945" w:id="848"/>
    <w:p>
      <w:pPr>
        <w:spacing w:after="0"/>
        <w:ind w:left="0"/>
        <w:jc w:val="both"/>
      </w:pPr>
      <w:r>
        <w:rPr>
          <w:rFonts w:ascii="Times New Roman"/>
          <w:b w:val="false"/>
          <w:i w:val="false"/>
          <w:color w:val="000000"/>
          <w:sz w:val="28"/>
        </w:rPr>
        <w:t>
      15) в графе 15 указывается количество привитых лиц, подлежащих гемодиализу, трансплантации против ВГВ-2 (абсолютное число);</w:t>
      </w:r>
    </w:p>
    <w:bookmarkEnd w:id="848"/>
    <w:bookmarkStart w:name="z946" w:id="849"/>
    <w:p>
      <w:pPr>
        <w:spacing w:after="0"/>
        <w:ind w:left="0"/>
        <w:jc w:val="both"/>
      </w:pPr>
      <w:r>
        <w:rPr>
          <w:rFonts w:ascii="Times New Roman"/>
          <w:b w:val="false"/>
          <w:i w:val="false"/>
          <w:color w:val="000000"/>
          <w:sz w:val="28"/>
        </w:rPr>
        <w:t>
      16) в графе 16 указывается количество привитых онкогематологических больных против ВГВ-2 (абсолютное число).</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48" w:id="850"/>
    <w:p>
      <w:pPr>
        <w:spacing w:after="0"/>
        <w:ind w:left="0"/>
        <w:jc w:val="both"/>
      </w:pPr>
      <w:r>
        <w:rPr>
          <w:rFonts w:ascii="Times New Roman"/>
          <w:b w:val="false"/>
          <w:i w:val="false"/>
          <w:color w:val="000000"/>
          <w:sz w:val="28"/>
        </w:rPr>
        <w:t>
      1) в графе 1 указывается количество привитых взрослых против ВГВ-3 (абсолютное число);</w:t>
      </w:r>
    </w:p>
    <w:bookmarkEnd w:id="850"/>
    <w:bookmarkStart w:name="z949" w:id="851"/>
    <w:p>
      <w:pPr>
        <w:spacing w:after="0"/>
        <w:ind w:left="0"/>
        <w:jc w:val="both"/>
      </w:pPr>
      <w:r>
        <w:rPr>
          <w:rFonts w:ascii="Times New Roman"/>
          <w:b w:val="false"/>
          <w:i w:val="false"/>
          <w:color w:val="000000"/>
          <w:sz w:val="28"/>
        </w:rPr>
        <w:t>
      2) в графе 2 указывается количество привитых медицинских работников против ВГВ-3 (абсолютное число);</w:t>
      </w:r>
    </w:p>
    <w:bookmarkEnd w:id="851"/>
    <w:bookmarkStart w:name="z950" w:id="852"/>
    <w:p>
      <w:pPr>
        <w:spacing w:after="0"/>
        <w:ind w:left="0"/>
        <w:jc w:val="both"/>
      </w:pPr>
      <w:r>
        <w:rPr>
          <w:rFonts w:ascii="Times New Roman"/>
          <w:b w:val="false"/>
          <w:i w:val="false"/>
          <w:color w:val="000000"/>
          <w:sz w:val="28"/>
        </w:rPr>
        <w:t>
      3) в графе 3 указывается количество привитых реципиентов против ВГВ-2 (абсолютное число);</w:t>
      </w:r>
    </w:p>
    <w:bookmarkEnd w:id="852"/>
    <w:bookmarkStart w:name="z951" w:id="853"/>
    <w:p>
      <w:pPr>
        <w:spacing w:after="0"/>
        <w:ind w:left="0"/>
        <w:jc w:val="both"/>
      </w:pPr>
      <w:r>
        <w:rPr>
          <w:rFonts w:ascii="Times New Roman"/>
          <w:b w:val="false"/>
          <w:i w:val="false"/>
          <w:color w:val="000000"/>
          <w:sz w:val="28"/>
        </w:rPr>
        <w:t>
      4) в графе 4 указывается количество привитых студентов медицинского профиля против ВГВ-3 (абсолютное число);</w:t>
      </w:r>
    </w:p>
    <w:bookmarkEnd w:id="853"/>
    <w:bookmarkStart w:name="z952" w:id="854"/>
    <w:p>
      <w:pPr>
        <w:spacing w:after="0"/>
        <w:ind w:left="0"/>
        <w:jc w:val="both"/>
      </w:pPr>
      <w:r>
        <w:rPr>
          <w:rFonts w:ascii="Times New Roman"/>
          <w:b w:val="false"/>
          <w:i w:val="false"/>
          <w:color w:val="000000"/>
          <w:sz w:val="28"/>
        </w:rPr>
        <w:t>
      5) в графе 5 указывается количество привитых контактных в очагах против ВГВ-3 (абсолютное число);</w:t>
      </w:r>
    </w:p>
    <w:bookmarkEnd w:id="854"/>
    <w:bookmarkStart w:name="z953" w:id="855"/>
    <w:p>
      <w:pPr>
        <w:spacing w:after="0"/>
        <w:ind w:left="0"/>
        <w:jc w:val="both"/>
      </w:pPr>
      <w:r>
        <w:rPr>
          <w:rFonts w:ascii="Times New Roman"/>
          <w:b w:val="false"/>
          <w:i w:val="false"/>
          <w:color w:val="000000"/>
          <w:sz w:val="28"/>
        </w:rPr>
        <w:t>
      6) в графе 6 указывается количество привитых ВИЧ-инфицированных лиц против ВГВ-3 (абсолютное число);</w:t>
      </w:r>
    </w:p>
    <w:bookmarkEnd w:id="855"/>
    <w:bookmarkStart w:name="z954" w:id="856"/>
    <w:p>
      <w:pPr>
        <w:spacing w:after="0"/>
        <w:ind w:left="0"/>
        <w:jc w:val="both"/>
      </w:pPr>
      <w:r>
        <w:rPr>
          <w:rFonts w:ascii="Times New Roman"/>
          <w:b w:val="false"/>
          <w:i w:val="false"/>
          <w:color w:val="000000"/>
          <w:sz w:val="28"/>
        </w:rPr>
        <w:t>
      7) в графе 7 указывается количество привитых лиц, подлежащих гемодиализу, трансплантации против ВГВ-3 (абсолютное число);</w:t>
      </w:r>
    </w:p>
    <w:bookmarkEnd w:id="856"/>
    <w:bookmarkStart w:name="z955" w:id="857"/>
    <w:p>
      <w:pPr>
        <w:spacing w:after="0"/>
        <w:ind w:left="0"/>
        <w:jc w:val="both"/>
      </w:pPr>
      <w:r>
        <w:rPr>
          <w:rFonts w:ascii="Times New Roman"/>
          <w:b w:val="false"/>
          <w:i w:val="false"/>
          <w:color w:val="000000"/>
          <w:sz w:val="28"/>
        </w:rPr>
        <w:t>
      8) в графе 8 указывается количество привитых онкогематологических больных против ВГВ-3 (абсолютное число).</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59" w:id="85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858"/>
    <w:bookmarkStart w:name="z960" w:id="85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859"/>
    <w:bookmarkStart w:name="z961" w:id="860"/>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860"/>
    <w:bookmarkStart w:name="z962" w:id="861"/>
    <w:p>
      <w:pPr>
        <w:spacing w:after="0"/>
        <w:ind w:left="0"/>
        <w:jc w:val="both"/>
      </w:pPr>
      <w:r>
        <w:rPr>
          <w:rFonts w:ascii="Times New Roman"/>
          <w:b w:val="false"/>
          <w:i w:val="false"/>
          <w:color w:val="000000"/>
          <w:sz w:val="28"/>
        </w:rPr>
        <w:t>
      Форма санитарно-эпидемиологического мониторинга за состоянием водных объектов"</w:t>
      </w:r>
    </w:p>
    <w:bookmarkEnd w:id="861"/>
    <w:bookmarkStart w:name="z963" w:id="86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017-ИРПК </w:t>
      </w:r>
    </w:p>
    <w:bookmarkEnd w:id="862"/>
    <w:bookmarkStart w:name="z964" w:id="863"/>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863"/>
    <w:bookmarkStart w:name="z965" w:id="864"/>
    <w:p>
      <w:pPr>
        <w:spacing w:after="0"/>
        <w:ind w:left="0"/>
        <w:jc w:val="both"/>
      </w:pPr>
      <w:r>
        <w:rPr>
          <w:rFonts w:ascii="Times New Roman"/>
          <w:b w:val="false"/>
          <w:i w:val="false"/>
          <w:color w:val="000000"/>
          <w:sz w:val="28"/>
        </w:rPr>
        <w:t>
      Отчетный период: ______________20___года</w:t>
      </w:r>
    </w:p>
    <w:bookmarkEnd w:id="864"/>
    <w:bookmarkStart w:name="z966" w:id="86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865"/>
    <w:bookmarkStart w:name="z967" w:id="8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866"/>
    <w:bookmarkStart w:name="z968" w:id="867"/>
    <w:p>
      <w:pPr>
        <w:spacing w:after="0"/>
        <w:ind w:left="0"/>
        <w:jc w:val="both"/>
      </w:pPr>
      <w:r>
        <w:rPr>
          <w:rFonts w:ascii="Times New Roman"/>
          <w:b w:val="false"/>
          <w:i w:val="false"/>
          <w:color w:val="000000"/>
          <w:sz w:val="28"/>
        </w:rPr>
        <w:t xml:space="preserve">
      ИИН/БИН </w:t>
      </w:r>
    </w:p>
    <w:bookmarkEnd w:id="86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9" w:id="868"/>
    <w:p>
      <w:pPr>
        <w:spacing w:after="0"/>
        <w:ind w:left="0"/>
        <w:jc w:val="both"/>
      </w:pPr>
      <w:r>
        <w:rPr>
          <w:rFonts w:ascii="Times New Roman"/>
          <w:b w:val="false"/>
          <w:i w:val="false"/>
          <w:color w:val="000000"/>
          <w:sz w:val="28"/>
        </w:rPr>
        <w:t>
      Метод сбора: в электронном виде</w:t>
      </w:r>
    </w:p>
    <w:bookmarkEnd w:id="868"/>
    <w:bookmarkStart w:name="z970" w:id="869"/>
    <w:p>
      <w:pPr>
        <w:spacing w:after="0"/>
        <w:ind w:left="0"/>
        <w:jc w:val="both"/>
      </w:pPr>
      <w:r>
        <w:rPr>
          <w:rFonts w:ascii="Times New Roman"/>
          <w:b w:val="false"/>
          <w:i w:val="false"/>
          <w:color w:val="000000"/>
          <w:sz w:val="28"/>
        </w:rPr>
        <w:t>
      Мониторинг санитарно-гигиенического надзора</w:t>
      </w:r>
    </w:p>
    <w:bookmarkEnd w:id="869"/>
    <w:bookmarkStart w:name="z971" w:id="870"/>
    <w:p>
      <w:pPr>
        <w:spacing w:after="0"/>
        <w:ind w:left="0"/>
        <w:jc w:val="left"/>
      </w:pPr>
      <w:r>
        <w:rPr>
          <w:rFonts w:ascii="Times New Roman"/>
          <w:b/>
          <w:i w:val="false"/>
          <w:color w:val="000000"/>
        </w:rPr>
        <w:t xml:space="preserve"> Форма санитарно-эпидемиологического мониторинга за состоянием водных объектов"</w:t>
      </w:r>
      <w:r>
        <w:br/>
      </w:r>
      <w:r>
        <w:rPr>
          <w:rFonts w:ascii="Times New Roman"/>
          <w:b/>
          <w:i w:val="false"/>
          <w:color w:val="000000"/>
        </w:rPr>
        <w:t>(ежеквартально, один раз в полугодие, один раз в год с нарастанием)</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водоемы (1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водоемы (2 категории)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973" w:id="8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водных объектов"</w:t>
      </w:r>
      <w:r>
        <w:br/>
      </w:r>
      <w:r>
        <w:rPr>
          <w:rFonts w:ascii="Times New Roman"/>
          <w:b/>
          <w:i w:val="false"/>
          <w:color w:val="000000"/>
        </w:rPr>
        <w:t>(индекс: 017-ИРПК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871"/>
    <w:bookmarkStart w:name="z974" w:id="872"/>
    <w:p>
      <w:pPr>
        <w:spacing w:after="0"/>
        <w:ind w:left="0"/>
        <w:jc w:val="left"/>
      </w:pPr>
      <w:r>
        <w:rPr>
          <w:rFonts w:ascii="Times New Roman"/>
          <w:b/>
          <w:i w:val="false"/>
          <w:color w:val="000000"/>
        </w:rPr>
        <w:t xml:space="preserve"> Глава 1. Общие положения</w:t>
      </w:r>
    </w:p>
    <w:bookmarkEnd w:id="872"/>
    <w:bookmarkStart w:name="z975" w:id="87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водных объектов" (далее – Форма).</w:t>
      </w:r>
    </w:p>
    <w:bookmarkEnd w:id="873"/>
    <w:bookmarkStart w:name="z976" w:id="874"/>
    <w:p>
      <w:pPr>
        <w:spacing w:after="0"/>
        <w:ind w:left="0"/>
        <w:jc w:val="both"/>
      </w:pPr>
      <w:r>
        <w:rPr>
          <w:rFonts w:ascii="Times New Roman"/>
          <w:b w:val="false"/>
          <w:i w:val="false"/>
          <w:color w:val="000000"/>
          <w:sz w:val="28"/>
        </w:rPr>
        <w:t xml:space="preserve">
      2. Форма заполняется территориальными подразделениями областей и городов Астана, Алматы, Шымкент и Филиалом "НПЦСЭиМ" РГП на ПХВ "НЦОЗ". </w:t>
      </w:r>
    </w:p>
    <w:bookmarkEnd w:id="874"/>
    <w:bookmarkStart w:name="z977" w:id="875"/>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875"/>
    <w:bookmarkStart w:name="z978" w:id="87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876"/>
    <w:bookmarkStart w:name="z979" w:id="877"/>
    <w:p>
      <w:pPr>
        <w:spacing w:after="0"/>
        <w:ind w:left="0"/>
        <w:jc w:val="both"/>
      </w:pPr>
      <w:r>
        <w:rPr>
          <w:rFonts w:ascii="Times New Roman"/>
          <w:b w:val="false"/>
          <w:i w:val="false"/>
          <w:color w:val="000000"/>
          <w:sz w:val="28"/>
        </w:rPr>
        <w:t>
      5. Форма заполняется на казахском и русском языках.</w:t>
      </w:r>
    </w:p>
    <w:bookmarkEnd w:id="877"/>
    <w:bookmarkStart w:name="z980" w:id="87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878"/>
    <w:bookmarkStart w:name="z981" w:id="879"/>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879"/>
    <w:bookmarkStart w:name="z982" w:id="880"/>
    <w:p>
      <w:pPr>
        <w:spacing w:after="0"/>
        <w:ind w:left="0"/>
        <w:jc w:val="both"/>
      </w:pPr>
      <w:r>
        <w:rPr>
          <w:rFonts w:ascii="Times New Roman"/>
          <w:b w:val="false"/>
          <w:i w:val="false"/>
          <w:color w:val="000000"/>
          <w:sz w:val="28"/>
        </w:rPr>
        <w:t>
      2) питьевое и (или) хозяйственно-питьевое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880"/>
    <w:bookmarkStart w:name="z983" w:id="881"/>
    <w:p>
      <w:pPr>
        <w:spacing w:after="0"/>
        <w:ind w:left="0"/>
        <w:jc w:val="both"/>
      </w:pPr>
      <w:r>
        <w:rPr>
          <w:rFonts w:ascii="Times New Roman"/>
          <w:b w:val="false"/>
          <w:i w:val="false"/>
          <w:color w:val="000000"/>
          <w:sz w:val="28"/>
        </w:rPr>
        <w:t>
      3) водоемы первой категории -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bookmarkEnd w:id="881"/>
    <w:bookmarkStart w:name="z984" w:id="882"/>
    <w:p>
      <w:pPr>
        <w:spacing w:after="0"/>
        <w:ind w:left="0"/>
        <w:jc w:val="both"/>
      </w:pPr>
      <w:r>
        <w:rPr>
          <w:rFonts w:ascii="Times New Roman"/>
          <w:b w:val="false"/>
          <w:i w:val="false"/>
          <w:color w:val="000000"/>
          <w:sz w:val="28"/>
        </w:rPr>
        <w:t>
      4) водоемы второй категории - поверхностные водные объекты, используемые для массового отдыха, туризма и спорта, а так же находящиеся в черте населенных пунктов.</w:t>
      </w:r>
    </w:p>
    <w:bookmarkEnd w:id="882"/>
    <w:bookmarkStart w:name="z985" w:id="883"/>
    <w:p>
      <w:pPr>
        <w:spacing w:after="0"/>
        <w:ind w:left="0"/>
        <w:jc w:val="left"/>
      </w:pPr>
      <w:r>
        <w:rPr>
          <w:rFonts w:ascii="Times New Roman"/>
          <w:b/>
          <w:i w:val="false"/>
          <w:color w:val="000000"/>
        </w:rPr>
        <w:t xml:space="preserve"> Глава 2. Пояснение по заполнению Формы</w:t>
      </w:r>
    </w:p>
    <w:bookmarkEnd w:id="883"/>
    <w:bookmarkStart w:name="z986" w:id="884"/>
    <w:p>
      <w:pPr>
        <w:spacing w:after="0"/>
        <w:ind w:left="0"/>
        <w:jc w:val="both"/>
      </w:pPr>
      <w:r>
        <w:rPr>
          <w:rFonts w:ascii="Times New Roman"/>
          <w:b w:val="false"/>
          <w:i w:val="false"/>
          <w:color w:val="000000"/>
          <w:sz w:val="28"/>
        </w:rPr>
        <w:t>
      1) в графе 1 указывается количество открытых водоемов (1 категории) всего;</w:t>
      </w:r>
    </w:p>
    <w:bookmarkEnd w:id="884"/>
    <w:bookmarkStart w:name="z987" w:id="885"/>
    <w:p>
      <w:pPr>
        <w:spacing w:after="0"/>
        <w:ind w:left="0"/>
        <w:jc w:val="both"/>
      </w:pPr>
      <w:r>
        <w:rPr>
          <w:rFonts w:ascii="Times New Roman"/>
          <w:b w:val="false"/>
          <w:i w:val="false"/>
          <w:color w:val="000000"/>
          <w:sz w:val="28"/>
        </w:rPr>
        <w:t>
      2) в графе 2 указывается количество открытых водоемов (1 категории), не отвечающих санитарно-эпидемиологическим требованиям;</w:t>
      </w:r>
    </w:p>
    <w:bookmarkEnd w:id="885"/>
    <w:bookmarkStart w:name="z988" w:id="886"/>
    <w:p>
      <w:pPr>
        <w:spacing w:after="0"/>
        <w:ind w:left="0"/>
        <w:jc w:val="both"/>
      </w:pPr>
      <w:r>
        <w:rPr>
          <w:rFonts w:ascii="Times New Roman"/>
          <w:b w:val="false"/>
          <w:i w:val="false"/>
          <w:color w:val="000000"/>
          <w:sz w:val="28"/>
        </w:rPr>
        <w:t>
      3) в графе 3 указывается количество исследованных лабораторным контролем на микробиологические показатели проб из открытых водоемов (1 категории);</w:t>
      </w:r>
    </w:p>
    <w:bookmarkEnd w:id="886"/>
    <w:bookmarkStart w:name="z989" w:id="887"/>
    <w:p>
      <w:pPr>
        <w:spacing w:after="0"/>
        <w:ind w:left="0"/>
        <w:jc w:val="both"/>
      </w:pPr>
      <w:r>
        <w:rPr>
          <w:rFonts w:ascii="Times New Roman"/>
          <w:b w:val="false"/>
          <w:i w:val="false"/>
          <w:color w:val="000000"/>
          <w:sz w:val="28"/>
        </w:rPr>
        <w:t>
      4) в графе 4 указывается количество исследованных лабораторным контролем на микробиологические показатели проб из открытых водоемов (1 категории), не соответствующие нормативам;</w:t>
      </w:r>
    </w:p>
    <w:bookmarkEnd w:id="887"/>
    <w:bookmarkStart w:name="z990" w:id="888"/>
    <w:p>
      <w:pPr>
        <w:spacing w:after="0"/>
        <w:ind w:left="0"/>
        <w:jc w:val="both"/>
      </w:pPr>
      <w:r>
        <w:rPr>
          <w:rFonts w:ascii="Times New Roman"/>
          <w:b w:val="false"/>
          <w:i w:val="false"/>
          <w:color w:val="000000"/>
          <w:sz w:val="28"/>
        </w:rPr>
        <w:t>
      5) в графе 5 указывается количество исследованных лабораторным контролем на санитарно-химические показатели проб из открытых водоемов (1 категории);</w:t>
      </w:r>
    </w:p>
    <w:bookmarkEnd w:id="888"/>
    <w:bookmarkStart w:name="z991" w:id="889"/>
    <w:p>
      <w:pPr>
        <w:spacing w:after="0"/>
        <w:ind w:left="0"/>
        <w:jc w:val="both"/>
      </w:pPr>
      <w:r>
        <w:rPr>
          <w:rFonts w:ascii="Times New Roman"/>
          <w:b w:val="false"/>
          <w:i w:val="false"/>
          <w:color w:val="000000"/>
          <w:sz w:val="28"/>
        </w:rPr>
        <w:t>
      6) в графе 6 указывается количество исследованных лабораторным контролем на санитарно-химические показатели проб из открытых водоемов (1 категории), не соответствующие нормативам;</w:t>
      </w:r>
    </w:p>
    <w:bookmarkEnd w:id="889"/>
    <w:bookmarkStart w:name="z992" w:id="890"/>
    <w:p>
      <w:pPr>
        <w:spacing w:after="0"/>
        <w:ind w:left="0"/>
        <w:jc w:val="both"/>
      </w:pPr>
      <w:r>
        <w:rPr>
          <w:rFonts w:ascii="Times New Roman"/>
          <w:b w:val="false"/>
          <w:i w:val="false"/>
          <w:color w:val="000000"/>
          <w:sz w:val="28"/>
        </w:rPr>
        <w:t>
      7) в графе 7 указывается количество открытых водоемов (2 категории) всего;</w:t>
      </w:r>
    </w:p>
    <w:bookmarkEnd w:id="890"/>
    <w:bookmarkStart w:name="z993" w:id="891"/>
    <w:p>
      <w:pPr>
        <w:spacing w:after="0"/>
        <w:ind w:left="0"/>
        <w:jc w:val="both"/>
      </w:pPr>
      <w:r>
        <w:rPr>
          <w:rFonts w:ascii="Times New Roman"/>
          <w:b w:val="false"/>
          <w:i w:val="false"/>
          <w:color w:val="000000"/>
          <w:sz w:val="28"/>
        </w:rPr>
        <w:t>
      8) в графе 8 указывается открытых водоемов (2 категории), не отвечающих санитарно-эпидемиологическим требованиям;</w:t>
      </w:r>
    </w:p>
    <w:bookmarkEnd w:id="891"/>
    <w:bookmarkStart w:name="z994" w:id="892"/>
    <w:p>
      <w:pPr>
        <w:spacing w:after="0"/>
        <w:ind w:left="0"/>
        <w:jc w:val="both"/>
      </w:pPr>
      <w:r>
        <w:rPr>
          <w:rFonts w:ascii="Times New Roman"/>
          <w:b w:val="false"/>
          <w:i w:val="false"/>
          <w:color w:val="000000"/>
          <w:sz w:val="28"/>
        </w:rPr>
        <w:t>
      9) в графе 9 указывается количество исследованных лабораторным контролем на микробиологические показатели проб из открытых водоемов (2 категории);</w:t>
      </w:r>
    </w:p>
    <w:bookmarkEnd w:id="892"/>
    <w:bookmarkStart w:name="z995" w:id="893"/>
    <w:p>
      <w:pPr>
        <w:spacing w:after="0"/>
        <w:ind w:left="0"/>
        <w:jc w:val="both"/>
      </w:pPr>
      <w:r>
        <w:rPr>
          <w:rFonts w:ascii="Times New Roman"/>
          <w:b w:val="false"/>
          <w:i w:val="false"/>
          <w:color w:val="000000"/>
          <w:sz w:val="28"/>
        </w:rPr>
        <w:t>
      10) в графе 10 указывается количество исследованных лабораторным контролем на микробиологические показатели проб из открытых водоемов (2 категории), не соответствующие нормативам;</w:t>
      </w:r>
    </w:p>
    <w:bookmarkEnd w:id="893"/>
    <w:bookmarkStart w:name="z996" w:id="894"/>
    <w:p>
      <w:pPr>
        <w:spacing w:after="0"/>
        <w:ind w:left="0"/>
        <w:jc w:val="both"/>
      </w:pPr>
      <w:r>
        <w:rPr>
          <w:rFonts w:ascii="Times New Roman"/>
          <w:b w:val="false"/>
          <w:i w:val="false"/>
          <w:color w:val="000000"/>
          <w:sz w:val="28"/>
        </w:rPr>
        <w:t>
      11) в графе 11 указывается количество исследованных лабораторным контролем на санитарно-химические показатели проб из открытых водоемов (2 категории);</w:t>
      </w:r>
    </w:p>
    <w:bookmarkEnd w:id="894"/>
    <w:bookmarkStart w:name="z997" w:id="895"/>
    <w:p>
      <w:pPr>
        <w:spacing w:after="0"/>
        <w:ind w:left="0"/>
        <w:jc w:val="both"/>
      </w:pPr>
      <w:r>
        <w:rPr>
          <w:rFonts w:ascii="Times New Roman"/>
          <w:b w:val="false"/>
          <w:i w:val="false"/>
          <w:color w:val="000000"/>
          <w:sz w:val="28"/>
        </w:rPr>
        <w:t>
      12) в графе 12 указывается количество исследованных лабораторным контролем на санитарно-химические показатели проб из открытых водоемов (2 категории), не соответствующие нормативам.</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01" w:id="896"/>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896"/>
    <w:bookmarkStart w:name="z1002" w:id="89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897"/>
    <w:bookmarkStart w:name="z1003" w:id="898"/>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898"/>
    <w:bookmarkStart w:name="z1004" w:id="899"/>
    <w:p>
      <w:pPr>
        <w:spacing w:after="0"/>
        <w:ind w:left="0"/>
        <w:jc w:val="both"/>
      </w:pPr>
      <w:r>
        <w:rPr>
          <w:rFonts w:ascii="Times New Roman"/>
          <w:b w:val="false"/>
          <w:i w:val="false"/>
          <w:color w:val="000000"/>
          <w:sz w:val="28"/>
        </w:rPr>
        <w:t>
      Форма санитарно-эпидемиологического мониторинга за состоянием атмосферного воздуха"</w:t>
      </w:r>
    </w:p>
    <w:bookmarkEnd w:id="899"/>
    <w:bookmarkStart w:name="z1005" w:id="900"/>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018-ИРПК </w:t>
      </w:r>
    </w:p>
    <w:bookmarkEnd w:id="900"/>
    <w:bookmarkStart w:name="z1006" w:id="901"/>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901"/>
    <w:bookmarkStart w:name="z1007" w:id="902"/>
    <w:p>
      <w:pPr>
        <w:spacing w:after="0"/>
        <w:ind w:left="0"/>
        <w:jc w:val="both"/>
      </w:pPr>
      <w:r>
        <w:rPr>
          <w:rFonts w:ascii="Times New Roman"/>
          <w:b w:val="false"/>
          <w:i w:val="false"/>
          <w:color w:val="000000"/>
          <w:sz w:val="28"/>
        </w:rPr>
        <w:t>
      Отчетный период: ______________20___года</w:t>
      </w:r>
    </w:p>
    <w:bookmarkEnd w:id="902"/>
    <w:bookmarkStart w:name="z1008" w:id="903"/>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903"/>
    <w:bookmarkStart w:name="z1009" w:id="90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04"/>
    <w:bookmarkStart w:name="z1010" w:id="905"/>
    <w:p>
      <w:pPr>
        <w:spacing w:after="0"/>
        <w:ind w:left="0"/>
        <w:jc w:val="both"/>
      </w:pPr>
      <w:r>
        <w:rPr>
          <w:rFonts w:ascii="Times New Roman"/>
          <w:b w:val="false"/>
          <w:i w:val="false"/>
          <w:color w:val="000000"/>
          <w:sz w:val="28"/>
        </w:rPr>
        <w:t xml:space="preserve">
      ИИН/БИН </w:t>
      </w:r>
    </w:p>
    <w:bookmarkEnd w:id="90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1" w:id="906"/>
    <w:p>
      <w:pPr>
        <w:spacing w:after="0"/>
        <w:ind w:left="0"/>
        <w:jc w:val="both"/>
      </w:pPr>
      <w:r>
        <w:rPr>
          <w:rFonts w:ascii="Times New Roman"/>
          <w:b w:val="false"/>
          <w:i w:val="false"/>
          <w:color w:val="000000"/>
          <w:sz w:val="28"/>
        </w:rPr>
        <w:t xml:space="preserve">
      Метод сбора: в электронном виде </w:t>
      </w:r>
    </w:p>
    <w:bookmarkEnd w:id="906"/>
    <w:bookmarkStart w:name="z1012" w:id="907"/>
    <w:p>
      <w:pPr>
        <w:spacing w:after="0"/>
        <w:ind w:left="0"/>
        <w:jc w:val="both"/>
      </w:pPr>
      <w:r>
        <w:rPr>
          <w:rFonts w:ascii="Times New Roman"/>
          <w:b w:val="false"/>
          <w:i w:val="false"/>
          <w:color w:val="000000"/>
          <w:sz w:val="28"/>
        </w:rPr>
        <w:t>
      Мониторинг санитарно-гигиенического надзора</w:t>
      </w:r>
    </w:p>
    <w:bookmarkEnd w:id="907"/>
    <w:bookmarkStart w:name="z1013" w:id="908"/>
    <w:p>
      <w:pPr>
        <w:spacing w:after="0"/>
        <w:ind w:left="0"/>
        <w:jc w:val="left"/>
      </w:pPr>
      <w:r>
        <w:rPr>
          <w:rFonts w:ascii="Times New Roman"/>
          <w:b/>
          <w:i w:val="false"/>
          <w:color w:val="000000"/>
        </w:rPr>
        <w:t xml:space="preserve"> Форма санитарно-эпидемиологического мониторинга</w:t>
      </w:r>
      <w:r>
        <w:br/>
      </w:r>
      <w:r>
        <w:rPr>
          <w:rFonts w:ascii="Times New Roman"/>
          <w:b/>
          <w:i w:val="false"/>
          <w:color w:val="000000"/>
        </w:rPr>
        <w:t>за состоянием атмосферного воздуха за______________20___года</w:t>
      </w:r>
      <w:r>
        <w:br/>
      </w:r>
      <w:r>
        <w:rPr>
          <w:rFonts w:ascii="Times New Roman"/>
          <w:b/>
          <w:i w:val="false"/>
          <w:color w:val="000000"/>
        </w:rPr>
        <w:t>(ежеквартально, один раз в полугодие, один раз в год с нарастанием)</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организованные выбросы в атмосферу,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санитарно- защитные зоны нормативных размеров,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контрольных точек отбора проб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ингредиентов, содержащихся в выбросах,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определяет НЦЭ,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предельно допустимой концентрацией (ПДК)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ингредиентов с превышением ПДК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ингредиенту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превышением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1015" w:id="9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атмосферного воздуха"</w:t>
      </w:r>
      <w:r>
        <w:br/>
      </w:r>
      <w:r>
        <w:rPr>
          <w:rFonts w:ascii="Times New Roman"/>
          <w:b/>
          <w:i w:val="false"/>
          <w:color w:val="000000"/>
        </w:rPr>
        <w:t>(индекс: 018-ИРПК и периодичность формы:</w:t>
      </w:r>
      <w:r>
        <w:br/>
      </w:r>
      <w:r>
        <w:rPr>
          <w:rFonts w:ascii="Times New Roman"/>
          <w:b/>
          <w:i w:val="false"/>
          <w:color w:val="000000"/>
        </w:rPr>
        <w:t>ежеквартально, один раз в полугодие, один раз в год с нарастанием)</w:t>
      </w:r>
    </w:p>
    <w:bookmarkEnd w:id="909"/>
    <w:bookmarkStart w:name="z1016" w:id="910"/>
    <w:p>
      <w:pPr>
        <w:spacing w:after="0"/>
        <w:ind w:left="0"/>
        <w:jc w:val="left"/>
      </w:pPr>
      <w:r>
        <w:rPr>
          <w:rFonts w:ascii="Times New Roman"/>
          <w:b/>
          <w:i w:val="false"/>
          <w:color w:val="000000"/>
        </w:rPr>
        <w:t xml:space="preserve"> Глава 1. Общие положения</w:t>
      </w:r>
    </w:p>
    <w:bookmarkEnd w:id="910"/>
    <w:bookmarkStart w:name="z1017" w:id="91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атмосферного воздуха" (далее - Форма).</w:t>
      </w:r>
    </w:p>
    <w:bookmarkEnd w:id="911"/>
    <w:bookmarkStart w:name="z1018" w:id="912"/>
    <w:p>
      <w:pPr>
        <w:spacing w:after="0"/>
        <w:ind w:left="0"/>
        <w:jc w:val="both"/>
      </w:pPr>
      <w:r>
        <w:rPr>
          <w:rFonts w:ascii="Times New Roman"/>
          <w:b w:val="false"/>
          <w:i w:val="false"/>
          <w:color w:val="000000"/>
          <w:sz w:val="28"/>
        </w:rPr>
        <w:t xml:space="preserve">
      2. Форма заполняется территориальными подразделениями областей и городов Астана, Алматы, Шымкент и Филиалом "НПЦСЭиМ" РГП на ПХВ "НЦОЗ". </w:t>
      </w:r>
    </w:p>
    <w:bookmarkEnd w:id="912"/>
    <w:bookmarkStart w:name="z1019" w:id="913"/>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13"/>
    <w:bookmarkStart w:name="z1020" w:id="91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914"/>
    <w:bookmarkStart w:name="z1021" w:id="915"/>
    <w:p>
      <w:pPr>
        <w:spacing w:after="0"/>
        <w:ind w:left="0"/>
        <w:jc w:val="both"/>
      </w:pPr>
      <w:r>
        <w:rPr>
          <w:rFonts w:ascii="Times New Roman"/>
          <w:b w:val="false"/>
          <w:i w:val="false"/>
          <w:color w:val="000000"/>
          <w:sz w:val="28"/>
        </w:rPr>
        <w:t>
      5. Форма заполняется на казахском и русском языках.</w:t>
      </w:r>
    </w:p>
    <w:bookmarkEnd w:id="915"/>
    <w:bookmarkStart w:name="z1022" w:id="91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916"/>
    <w:bookmarkStart w:name="z1023" w:id="917"/>
    <w:p>
      <w:pPr>
        <w:spacing w:after="0"/>
        <w:ind w:left="0"/>
        <w:jc w:val="both"/>
      </w:pPr>
      <w:r>
        <w:rPr>
          <w:rFonts w:ascii="Times New Roman"/>
          <w:b w:val="false"/>
          <w:i w:val="false"/>
          <w:color w:val="000000"/>
          <w:sz w:val="28"/>
        </w:rPr>
        <w:t>
      1) атмосферный воздух – это жизненно важный компонент окружающей среды, представляющий собой природную смесь газов приземного слоя атмосферы за пределами жилых, производственных и иных помещений, сформировавшуюся в ходе эволюции Земли;</w:t>
      </w:r>
    </w:p>
    <w:bookmarkEnd w:id="917"/>
    <w:bookmarkStart w:name="z1024" w:id="918"/>
    <w:p>
      <w:pPr>
        <w:spacing w:after="0"/>
        <w:ind w:left="0"/>
        <w:jc w:val="both"/>
      </w:pPr>
      <w:r>
        <w:rPr>
          <w:rFonts w:ascii="Times New Roman"/>
          <w:b w:val="false"/>
          <w:i w:val="false"/>
          <w:color w:val="000000"/>
          <w:sz w:val="28"/>
        </w:rPr>
        <w:t>
      2) загрязнения атмосферного воздуха – это нарушение гигиенических и экологических нормативов качества воздуха вследствие поступления в атмосферный воздух или образования в нем вредных (загрязняющих) веществ, связанных с промышленными выбросами;</w:t>
      </w:r>
    </w:p>
    <w:bookmarkEnd w:id="918"/>
    <w:bookmarkStart w:name="z1025" w:id="919"/>
    <w:p>
      <w:pPr>
        <w:spacing w:after="0"/>
        <w:ind w:left="0"/>
        <w:jc w:val="both"/>
      </w:pPr>
      <w:r>
        <w:rPr>
          <w:rFonts w:ascii="Times New Roman"/>
          <w:b w:val="false"/>
          <w:i w:val="false"/>
          <w:color w:val="000000"/>
          <w:sz w:val="28"/>
        </w:rPr>
        <w:t>
      3) 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bookmarkEnd w:id="919"/>
    <w:bookmarkStart w:name="z1026" w:id="920"/>
    <w:p>
      <w:pPr>
        <w:spacing w:after="0"/>
        <w:ind w:left="0"/>
        <w:jc w:val="left"/>
      </w:pPr>
      <w:r>
        <w:rPr>
          <w:rFonts w:ascii="Times New Roman"/>
          <w:b/>
          <w:i w:val="false"/>
          <w:color w:val="000000"/>
        </w:rPr>
        <w:t xml:space="preserve"> Глава 2. Пояснение по заполнению Формы</w:t>
      </w:r>
    </w:p>
    <w:bookmarkEnd w:id="920"/>
    <w:bookmarkStart w:name="z1027" w:id="921"/>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921"/>
    <w:bookmarkStart w:name="z1028" w:id="922"/>
    <w:p>
      <w:pPr>
        <w:spacing w:after="0"/>
        <w:ind w:left="0"/>
        <w:jc w:val="both"/>
      </w:pPr>
      <w:r>
        <w:rPr>
          <w:rFonts w:ascii="Times New Roman"/>
          <w:b w:val="false"/>
          <w:i w:val="false"/>
          <w:color w:val="000000"/>
          <w:sz w:val="28"/>
        </w:rPr>
        <w:t>
      2) в графе 2 указывается число объектов, имеющих организованные выбросы в атмосферу, единиц;</w:t>
      </w:r>
    </w:p>
    <w:bookmarkEnd w:id="922"/>
    <w:bookmarkStart w:name="z1029" w:id="923"/>
    <w:p>
      <w:pPr>
        <w:spacing w:after="0"/>
        <w:ind w:left="0"/>
        <w:jc w:val="both"/>
      </w:pPr>
      <w:r>
        <w:rPr>
          <w:rFonts w:ascii="Times New Roman"/>
          <w:b w:val="false"/>
          <w:i w:val="false"/>
          <w:color w:val="000000"/>
          <w:sz w:val="28"/>
        </w:rPr>
        <w:t>
      3) в графе 3 указывается число объектов, имеющих санитарно-защитные зоны нормативных размеров, единиц;</w:t>
      </w:r>
    </w:p>
    <w:bookmarkEnd w:id="923"/>
    <w:bookmarkStart w:name="z1030" w:id="924"/>
    <w:p>
      <w:pPr>
        <w:spacing w:after="0"/>
        <w:ind w:left="0"/>
        <w:jc w:val="both"/>
      </w:pPr>
      <w:r>
        <w:rPr>
          <w:rFonts w:ascii="Times New Roman"/>
          <w:b w:val="false"/>
          <w:i w:val="false"/>
          <w:color w:val="000000"/>
          <w:sz w:val="28"/>
        </w:rPr>
        <w:t>
      4) в графе 4 указывается количество контрольных точек отбора проб;</w:t>
      </w:r>
    </w:p>
    <w:bookmarkEnd w:id="924"/>
    <w:bookmarkStart w:name="z1031" w:id="925"/>
    <w:p>
      <w:pPr>
        <w:spacing w:after="0"/>
        <w:ind w:left="0"/>
        <w:jc w:val="both"/>
      </w:pPr>
      <w:r>
        <w:rPr>
          <w:rFonts w:ascii="Times New Roman"/>
          <w:b w:val="false"/>
          <w:i w:val="false"/>
          <w:color w:val="000000"/>
          <w:sz w:val="28"/>
        </w:rPr>
        <w:t>
      5) в графе 5 указывается количество ингредиентов, содержащихся в выбросах, единиц, всего единиц;</w:t>
      </w:r>
    </w:p>
    <w:bookmarkEnd w:id="925"/>
    <w:bookmarkStart w:name="z1032" w:id="926"/>
    <w:p>
      <w:pPr>
        <w:spacing w:after="0"/>
        <w:ind w:left="0"/>
        <w:jc w:val="both"/>
      </w:pPr>
      <w:r>
        <w:rPr>
          <w:rFonts w:ascii="Times New Roman"/>
          <w:b w:val="false"/>
          <w:i w:val="false"/>
          <w:color w:val="000000"/>
          <w:sz w:val="28"/>
        </w:rPr>
        <w:t>
      6) в графе 6 указывается количество ингредиентов, содержащихся в выбросах, единиц, в том числе I-II класса;</w:t>
      </w:r>
    </w:p>
    <w:bookmarkEnd w:id="926"/>
    <w:bookmarkStart w:name="z1033" w:id="927"/>
    <w:p>
      <w:pPr>
        <w:spacing w:after="0"/>
        <w:ind w:left="0"/>
        <w:jc w:val="both"/>
      </w:pPr>
      <w:r>
        <w:rPr>
          <w:rFonts w:ascii="Times New Roman"/>
          <w:b w:val="false"/>
          <w:i w:val="false"/>
          <w:color w:val="000000"/>
          <w:sz w:val="28"/>
        </w:rPr>
        <w:t>
      7) в графе 7 указывается количество ингредиентов, которые определяет НЦЭ, единиц, всего единиц;</w:t>
      </w:r>
    </w:p>
    <w:bookmarkEnd w:id="927"/>
    <w:bookmarkStart w:name="z1034" w:id="928"/>
    <w:p>
      <w:pPr>
        <w:spacing w:after="0"/>
        <w:ind w:left="0"/>
        <w:jc w:val="both"/>
      </w:pPr>
      <w:r>
        <w:rPr>
          <w:rFonts w:ascii="Times New Roman"/>
          <w:b w:val="false"/>
          <w:i w:val="false"/>
          <w:color w:val="000000"/>
          <w:sz w:val="28"/>
        </w:rPr>
        <w:t>
      8) в графе 8 указывается количество ингредиентов которое определяет НЦЭ, единиц, в том числе I-II класса;</w:t>
      </w:r>
    </w:p>
    <w:bookmarkEnd w:id="928"/>
    <w:bookmarkStart w:name="z1035" w:id="929"/>
    <w:p>
      <w:pPr>
        <w:spacing w:after="0"/>
        <w:ind w:left="0"/>
        <w:jc w:val="both"/>
      </w:pPr>
      <w:r>
        <w:rPr>
          <w:rFonts w:ascii="Times New Roman"/>
          <w:b w:val="false"/>
          <w:i w:val="false"/>
          <w:color w:val="000000"/>
          <w:sz w:val="28"/>
        </w:rPr>
        <w:t>
      9) в графе 9 указывается количество исследованных проб на санитарно-химические показатели, всего проб, единиц;</w:t>
      </w:r>
    </w:p>
    <w:bookmarkEnd w:id="929"/>
    <w:bookmarkStart w:name="z1036" w:id="930"/>
    <w:p>
      <w:pPr>
        <w:spacing w:after="0"/>
        <w:ind w:left="0"/>
        <w:jc w:val="both"/>
      </w:pPr>
      <w:r>
        <w:rPr>
          <w:rFonts w:ascii="Times New Roman"/>
          <w:b w:val="false"/>
          <w:i w:val="false"/>
          <w:color w:val="000000"/>
          <w:sz w:val="28"/>
        </w:rPr>
        <w:t>
      10) в графе 10 указывается количество исследованы проб на санитарно-химические показатели с превышением предельно допустимой концентрацией (ПДК);</w:t>
      </w:r>
    </w:p>
    <w:bookmarkEnd w:id="930"/>
    <w:bookmarkStart w:name="z1037" w:id="931"/>
    <w:p>
      <w:pPr>
        <w:spacing w:after="0"/>
        <w:ind w:left="0"/>
        <w:jc w:val="both"/>
      </w:pPr>
      <w:r>
        <w:rPr>
          <w:rFonts w:ascii="Times New Roman"/>
          <w:b w:val="false"/>
          <w:i w:val="false"/>
          <w:color w:val="000000"/>
          <w:sz w:val="28"/>
        </w:rPr>
        <w:t>
      11) в графе 11 указывается наименование ингредиентов с превышением ПДК из исследованных проб на санитарно-химические показатели;</w:t>
      </w:r>
    </w:p>
    <w:bookmarkEnd w:id="931"/>
    <w:bookmarkStart w:name="z1038" w:id="932"/>
    <w:p>
      <w:pPr>
        <w:spacing w:after="0"/>
        <w:ind w:left="0"/>
        <w:jc w:val="both"/>
      </w:pPr>
      <w:r>
        <w:rPr>
          <w:rFonts w:ascii="Times New Roman"/>
          <w:b w:val="false"/>
          <w:i w:val="false"/>
          <w:color w:val="000000"/>
          <w:sz w:val="28"/>
        </w:rPr>
        <w:t>
      12) в графе 12 указывается исследовано проб на санитарно-химические показатели, по каждому ингредиенту;</w:t>
      </w:r>
    </w:p>
    <w:bookmarkEnd w:id="932"/>
    <w:bookmarkStart w:name="z1039" w:id="933"/>
    <w:p>
      <w:pPr>
        <w:spacing w:after="0"/>
        <w:ind w:left="0"/>
        <w:jc w:val="both"/>
      </w:pPr>
      <w:r>
        <w:rPr>
          <w:rFonts w:ascii="Times New Roman"/>
          <w:b w:val="false"/>
          <w:i w:val="false"/>
          <w:color w:val="000000"/>
          <w:sz w:val="28"/>
        </w:rPr>
        <w:t>
      13) в графе 13 указывается исследовано проб на санитарно-химические показатели, в том числе с превышением ПДК.</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43" w:id="934"/>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934"/>
    <w:bookmarkStart w:name="z1044" w:id="93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935"/>
    <w:bookmarkStart w:name="z1045" w:id="936"/>
    <w:p>
      <w:pPr>
        <w:spacing w:after="0"/>
        <w:ind w:left="0"/>
        <w:jc w:val="both"/>
      </w:pPr>
      <w:r>
        <w:rPr>
          <w:rFonts w:ascii="Times New Roman"/>
          <w:b w:val="false"/>
          <w:i w:val="false"/>
          <w:color w:val="000000"/>
          <w:sz w:val="28"/>
        </w:rPr>
        <w:t>
      Наименование административной формы:</w:t>
      </w:r>
    </w:p>
    <w:bookmarkEnd w:id="936"/>
    <w:bookmarkStart w:name="z1046" w:id="937"/>
    <w:p>
      <w:pPr>
        <w:spacing w:after="0"/>
        <w:ind w:left="0"/>
        <w:jc w:val="both"/>
      </w:pPr>
      <w:r>
        <w:rPr>
          <w:rFonts w:ascii="Times New Roman"/>
          <w:b w:val="false"/>
          <w:i w:val="false"/>
          <w:color w:val="000000"/>
          <w:sz w:val="28"/>
        </w:rPr>
        <w:t>
      "Мониторинг санитарно-гигиенического надзора</w:t>
      </w:r>
    </w:p>
    <w:bookmarkEnd w:id="937"/>
    <w:bookmarkStart w:name="z1047" w:id="938"/>
    <w:p>
      <w:pPr>
        <w:spacing w:after="0"/>
        <w:ind w:left="0"/>
        <w:jc w:val="both"/>
      </w:pPr>
      <w:r>
        <w:rPr>
          <w:rFonts w:ascii="Times New Roman"/>
          <w:b w:val="false"/>
          <w:i w:val="false"/>
          <w:color w:val="000000"/>
          <w:sz w:val="28"/>
        </w:rPr>
        <w:t>
      Форма санитарно-эпидемиологического мониторинга за состоянием почвы"</w:t>
      </w:r>
    </w:p>
    <w:bookmarkEnd w:id="938"/>
    <w:bookmarkStart w:name="z1048" w:id="93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019-ИРПК </w:t>
      </w:r>
    </w:p>
    <w:bookmarkEnd w:id="939"/>
    <w:bookmarkStart w:name="z1049" w:id="940"/>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940"/>
    <w:bookmarkStart w:name="z1050" w:id="941"/>
    <w:p>
      <w:pPr>
        <w:spacing w:after="0"/>
        <w:ind w:left="0"/>
        <w:jc w:val="both"/>
      </w:pPr>
      <w:r>
        <w:rPr>
          <w:rFonts w:ascii="Times New Roman"/>
          <w:b w:val="false"/>
          <w:i w:val="false"/>
          <w:color w:val="000000"/>
          <w:sz w:val="28"/>
        </w:rPr>
        <w:t>
      Отчетный период: ______________20___года</w:t>
      </w:r>
    </w:p>
    <w:bookmarkEnd w:id="941"/>
    <w:bookmarkStart w:name="z1051" w:id="94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942"/>
    <w:bookmarkStart w:name="z1052" w:id="9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43"/>
    <w:bookmarkStart w:name="z1053" w:id="944"/>
    <w:p>
      <w:pPr>
        <w:spacing w:after="0"/>
        <w:ind w:left="0"/>
        <w:jc w:val="both"/>
      </w:pPr>
      <w:r>
        <w:rPr>
          <w:rFonts w:ascii="Times New Roman"/>
          <w:b w:val="false"/>
          <w:i w:val="false"/>
          <w:color w:val="000000"/>
          <w:sz w:val="28"/>
        </w:rPr>
        <w:t xml:space="preserve">
      ИИН/БИН </w:t>
      </w:r>
    </w:p>
    <w:bookmarkEnd w:id="9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4" w:id="945"/>
    <w:p>
      <w:pPr>
        <w:spacing w:after="0"/>
        <w:ind w:left="0"/>
        <w:jc w:val="both"/>
      </w:pPr>
      <w:r>
        <w:rPr>
          <w:rFonts w:ascii="Times New Roman"/>
          <w:b w:val="false"/>
          <w:i w:val="false"/>
          <w:color w:val="000000"/>
          <w:sz w:val="28"/>
        </w:rPr>
        <w:t>
      Метод сбора: в электронном виде</w:t>
      </w:r>
    </w:p>
    <w:bookmarkEnd w:id="945"/>
    <w:bookmarkStart w:name="z1055" w:id="946"/>
    <w:p>
      <w:pPr>
        <w:spacing w:after="0"/>
        <w:ind w:left="0"/>
        <w:jc w:val="both"/>
      </w:pPr>
      <w:r>
        <w:rPr>
          <w:rFonts w:ascii="Times New Roman"/>
          <w:b w:val="false"/>
          <w:i w:val="false"/>
          <w:color w:val="000000"/>
          <w:sz w:val="28"/>
        </w:rPr>
        <w:t>
      Мониторинг санитарно-гигиенического надзора</w:t>
      </w:r>
    </w:p>
    <w:bookmarkEnd w:id="946"/>
    <w:bookmarkStart w:name="z1056" w:id="947"/>
    <w:p>
      <w:pPr>
        <w:spacing w:after="0"/>
        <w:ind w:left="0"/>
        <w:jc w:val="left"/>
      </w:pPr>
      <w:r>
        <w:rPr>
          <w:rFonts w:ascii="Times New Roman"/>
          <w:b/>
          <w:i w:val="false"/>
          <w:color w:val="000000"/>
        </w:rPr>
        <w:t xml:space="preserve">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почвы</w:t>
      </w:r>
      <w:r>
        <w:br/>
      </w:r>
      <w:r>
        <w:rPr>
          <w:rFonts w:ascii="Times New Roman"/>
          <w:b/>
          <w:i w:val="false"/>
          <w:color w:val="000000"/>
        </w:rPr>
        <w:t>за _________20__ года</w:t>
      </w:r>
      <w:r>
        <w:br/>
      </w:r>
      <w:r>
        <w:rPr>
          <w:rFonts w:ascii="Times New Roman"/>
          <w:b/>
          <w:i w:val="false"/>
          <w:color w:val="000000"/>
        </w:rPr>
        <w:t>(ежеквартально, один раз в полугодие, один раз в год с нарастанием)</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почвы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гельминтов,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обнаружены яйца гельминтов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058" w:id="9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почвы"</w:t>
      </w:r>
      <w:r>
        <w:br/>
      </w:r>
      <w:r>
        <w:rPr>
          <w:rFonts w:ascii="Times New Roman"/>
          <w:b/>
          <w:i w:val="false"/>
          <w:color w:val="000000"/>
        </w:rPr>
        <w:t>(индекс: 019-ИРПК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948"/>
    <w:bookmarkStart w:name="z1059" w:id="949"/>
    <w:p>
      <w:pPr>
        <w:spacing w:after="0"/>
        <w:ind w:left="0"/>
        <w:jc w:val="left"/>
      </w:pPr>
      <w:r>
        <w:rPr>
          <w:rFonts w:ascii="Times New Roman"/>
          <w:b/>
          <w:i w:val="false"/>
          <w:color w:val="000000"/>
        </w:rPr>
        <w:t xml:space="preserve"> Глава 1. Общие положения</w:t>
      </w:r>
    </w:p>
    <w:bookmarkEnd w:id="949"/>
    <w:bookmarkStart w:name="z1060" w:id="950"/>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почвы" (далее - Форма).</w:t>
      </w:r>
    </w:p>
    <w:bookmarkEnd w:id="950"/>
    <w:bookmarkStart w:name="z1061" w:id="951"/>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951"/>
    <w:bookmarkStart w:name="z1062" w:id="952"/>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52"/>
    <w:bookmarkStart w:name="z1063" w:id="953"/>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953"/>
    <w:bookmarkStart w:name="z1064" w:id="954"/>
    <w:p>
      <w:pPr>
        <w:spacing w:after="0"/>
        <w:ind w:left="0"/>
        <w:jc w:val="both"/>
      </w:pPr>
      <w:r>
        <w:rPr>
          <w:rFonts w:ascii="Times New Roman"/>
          <w:b w:val="false"/>
          <w:i w:val="false"/>
          <w:color w:val="000000"/>
          <w:sz w:val="28"/>
        </w:rPr>
        <w:t>
      5. Форма заполняется на казахском и русском языках.</w:t>
      </w:r>
    </w:p>
    <w:bookmarkEnd w:id="954"/>
    <w:bookmarkStart w:name="z1065" w:id="955"/>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955"/>
    <w:bookmarkStart w:name="z1066" w:id="956"/>
    <w:p>
      <w:pPr>
        <w:spacing w:after="0"/>
        <w:ind w:left="0"/>
        <w:jc w:val="both"/>
      </w:pPr>
      <w:r>
        <w:rPr>
          <w:rFonts w:ascii="Times New Roman"/>
          <w:b w:val="false"/>
          <w:i w:val="false"/>
          <w:color w:val="000000"/>
          <w:sz w:val="28"/>
        </w:rPr>
        <w:t>
      1) почва – природный объект, формирующийся в результате преобразования поверхностных слоҰв суши при совместном воздействии факторов почвообразования;</w:t>
      </w:r>
    </w:p>
    <w:bookmarkEnd w:id="956"/>
    <w:bookmarkStart w:name="z1067" w:id="957"/>
    <w:p>
      <w:pPr>
        <w:spacing w:after="0"/>
        <w:ind w:left="0"/>
        <w:jc w:val="both"/>
      </w:pPr>
      <w:r>
        <w:rPr>
          <w:rFonts w:ascii="Times New Roman"/>
          <w:b w:val="false"/>
          <w:i w:val="false"/>
          <w:color w:val="000000"/>
          <w:sz w:val="28"/>
        </w:rPr>
        <w:t>
      2) загрязнение почвы – вид антропогенной деградации почв, при которой содержание химических веществ в почвах, подверженных антропогенному воздействию, превышает природный региональный фоновый уровень их содержания в почвах;</w:t>
      </w:r>
    </w:p>
    <w:bookmarkEnd w:id="957"/>
    <w:bookmarkStart w:name="z1068" w:id="958"/>
    <w:p>
      <w:pPr>
        <w:spacing w:after="0"/>
        <w:ind w:left="0"/>
        <w:jc w:val="both"/>
      </w:pPr>
      <w:r>
        <w:rPr>
          <w:rFonts w:ascii="Times New Roman"/>
          <w:b w:val="false"/>
          <w:i w:val="false"/>
          <w:color w:val="000000"/>
          <w:sz w:val="28"/>
        </w:rPr>
        <w:t>
      3) предельно допустимая концентрация (ПДК) – максимальное количество вредного вещества в единице объема или массы, которое при ежедневном воздействие в течение неограниченного времени не вызывает каких-либо болезненных изменений в организме и неблагоприятных наследственных изменений у потомства.</w:t>
      </w:r>
    </w:p>
    <w:bookmarkEnd w:id="958"/>
    <w:bookmarkStart w:name="z1069" w:id="959"/>
    <w:p>
      <w:pPr>
        <w:spacing w:after="0"/>
        <w:ind w:left="0"/>
        <w:jc w:val="left"/>
      </w:pPr>
      <w:r>
        <w:rPr>
          <w:rFonts w:ascii="Times New Roman"/>
          <w:b/>
          <w:i w:val="false"/>
          <w:color w:val="000000"/>
        </w:rPr>
        <w:t xml:space="preserve"> Глава 2. Пояснение по заполнению Формы</w:t>
      </w:r>
    </w:p>
    <w:bookmarkEnd w:id="959"/>
    <w:bookmarkStart w:name="z1070" w:id="960"/>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960"/>
    <w:bookmarkStart w:name="z1071" w:id="961"/>
    <w:p>
      <w:pPr>
        <w:spacing w:after="0"/>
        <w:ind w:left="0"/>
        <w:jc w:val="both"/>
      </w:pPr>
      <w:r>
        <w:rPr>
          <w:rFonts w:ascii="Times New Roman"/>
          <w:b w:val="false"/>
          <w:i w:val="false"/>
          <w:color w:val="000000"/>
          <w:sz w:val="28"/>
        </w:rPr>
        <w:t>
      2) в графе 2 указывается количество исследованных проб почвы на санитарно-химические показатели;</w:t>
      </w:r>
    </w:p>
    <w:bookmarkEnd w:id="961"/>
    <w:bookmarkStart w:name="z1072" w:id="962"/>
    <w:p>
      <w:pPr>
        <w:spacing w:after="0"/>
        <w:ind w:left="0"/>
        <w:jc w:val="both"/>
      </w:pPr>
      <w:r>
        <w:rPr>
          <w:rFonts w:ascii="Times New Roman"/>
          <w:b w:val="false"/>
          <w:i w:val="false"/>
          <w:color w:val="000000"/>
          <w:sz w:val="28"/>
        </w:rPr>
        <w:t>
      3) в графе 3 указывается количество не соответствующих нормативам проб почвы, исследованных на санитарно-химические показатели:</w:t>
      </w:r>
    </w:p>
    <w:bookmarkEnd w:id="962"/>
    <w:bookmarkStart w:name="z1073" w:id="963"/>
    <w:p>
      <w:pPr>
        <w:spacing w:after="0"/>
        <w:ind w:left="0"/>
        <w:jc w:val="both"/>
      </w:pPr>
      <w:r>
        <w:rPr>
          <w:rFonts w:ascii="Times New Roman"/>
          <w:b w:val="false"/>
          <w:i w:val="false"/>
          <w:color w:val="000000"/>
          <w:sz w:val="28"/>
        </w:rPr>
        <w:t xml:space="preserve">
      4) в графе 4 указывается количество исследованных проб почвы на бактериологические показатели; </w:t>
      </w:r>
    </w:p>
    <w:bookmarkEnd w:id="963"/>
    <w:bookmarkStart w:name="z1074" w:id="964"/>
    <w:p>
      <w:pPr>
        <w:spacing w:after="0"/>
        <w:ind w:left="0"/>
        <w:jc w:val="both"/>
      </w:pPr>
      <w:r>
        <w:rPr>
          <w:rFonts w:ascii="Times New Roman"/>
          <w:b w:val="false"/>
          <w:i w:val="false"/>
          <w:color w:val="000000"/>
          <w:sz w:val="28"/>
        </w:rPr>
        <w:t>
      5) в графе 5 указывается количество не соответствующих нормативам проб почвы, исследованных на бактериологические показатели;</w:t>
      </w:r>
    </w:p>
    <w:bookmarkEnd w:id="964"/>
    <w:bookmarkStart w:name="z1075" w:id="965"/>
    <w:p>
      <w:pPr>
        <w:spacing w:after="0"/>
        <w:ind w:left="0"/>
        <w:jc w:val="both"/>
      </w:pPr>
      <w:r>
        <w:rPr>
          <w:rFonts w:ascii="Times New Roman"/>
          <w:b w:val="false"/>
          <w:i w:val="false"/>
          <w:color w:val="000000"/>
          <w:sz w:val="28"/>
        </w:rPr>
        <w:t>
       6) в графе 6 указывается количество исследованных проб почвы на яйца гельминтов;</w:t>
      </w:r>
    </w:p>
    <w:bookmarkEnd w:id="965"/>
    <w:bookmarkStart w:name="z1076" w:id="966"/>
    <w:p>
      <w:pPr>
        <w:spacing w:after="0"/>
        <w:ind w:left="0"/>
        <w:jc w:val="both"/>
      </w:pPr>
      <w:r>
        <w:rPr>
          <w:rFonts w:ascii="Times New Roman"/>
          <w:b w:val="false"/>
          <w:i w:val="false"/>
          <w:color w:val="000000"/>
          <w:sz w:val="28"/>
        </w:rPr>
        <w:t>
      7) в графе 7 указывается количество проб почвы, в которых обнаружены яйца гельминтов.</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80" w:id="96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967"/>
    <w:bookmarkStart w:name="z1081" w:id="96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968"/>
    <w:bookmarkStart w:name="z1082" w:id="969"/>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969"/>
    <w:bookmarkStart w:name="z1083" w:id="970"/>
    <w:p>
      <w:pPr>
        <w:spacing w:after="0"/>
        <w:ind w:left="0"/>
        <w:jc w:val="both"/>
      </w:pPr>
      <w:r>
        <w:rPr>
          <w:rFonts w:ascii="Times New Roman"/>
          <w:b w:val="false"/>
          <w:i w:val="false"/>
          <w:color w:val="000000"/>
          <w:sz w:val="28"/>
        </w:rPr>
        <w:t>
       Форма санитарно-эпидемиологического мониторинга за общеобразовательными школами, в том числе школами-интернатами"</w:t>
      </w:r>
    </w:p>
    <w:bookmarkEnd w:id="970"/>
    <w:bookmarkStart w:name="z1084" w:id="971"/>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020-ИРПК </w:t>
      </w:r>
    </w:p>
    <w:bookmarkEnd w:id="971"/>
    <w:bookmarkStart w:name="z1085" w:id="972"/>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972"/>
    <w:bookmarkStart w:name="z1086" w:id="973"/>
    <w:p>
      <w:pPr>
        <w:spacing w:after="0"/>
        <w:ind w:left="0"/>
        <w:jc w:val="both"/>
      </w:pPr>
      <w:r>
        <w:rPr>
          <w:rFonts w:ascii="Times New Roman"/>
          <w:b w:val="false"/>
          <w:i w:val="false"/>
          <w:color w:val="000000"/>
          <w:sz w:val="28"/>
        </w:rPr>
        <w:t>
      Отчетный период: ______________20___года</w:t>
      </w:r>
    </w:p>
    <w:bookmarkEnd w:id="973"/>
    <w:bookmarkStart w:name="z1087" w:id="97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974"/>
    <w:bookmarkStart w:name="z1088" w:id="9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75"/>
    <w:bookmarkStart w:name="z1089" w:id="976"/>
    <w:p>
      <w:pPr>
        <w:spacing w:after="0"/>
        <w:ind w:left="0"/>
        <w:jc w:val="both"/>
      </w:pPr>
      <w:r>
        <w:rPr>
          <w:rFonts w:ascii="Times New Roman"/>
          <w:b w:val="false"/>
          <w:i w:val="false"/>
          <w:color w:val="000000"/>
          <w:sz w:val="28"/>
        </w:rPr>
        <w:t xml:space="preserve">
      ИИН/БИН </w:t>
      </w:r>
    </w:p>
    <w:bookmarkEnd w:id="97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0" w:id="977"/>
    <w:p>
      <w:pPr>
        <w:spacing w:after="0"/>
        <w:ind w:left="0"/>
        <w:jc w:val="both"/>
      </w:pPr>
      <w:r>
        <w:rPr>
          <w:rFonts w:ascii="Times New Roman"/>
          <w:b w:val="false"/>
          <w:i w:val="false"/>
          <w:color w:val="000000"/>
          <w:sz w:val="28"/>
        </w:rPr>
        <w:t xml:space="preserve">
      Метод сбора: в электронном виде </w:t>
      </w:r>
    </w:p>
    <w:bookmarkEnd w:id="977"/>
    <w:bookmarkStart w:name="z1091" w:id="978"/>
    <w:p>
      <w:pPr>
        <w:spacing w:after="0"/>
        <w:ind w:left="0"/>
        <w:jc w:val="left"/>
      </w:pPr>
      <w:r>
        <w:rPr>
          <w:rFonts w:ascii="Times New Roman"/>
          <w:b/>
          <w:i w:val="false"/>
          <w:color w:val="000000"/>
        </w:rPr>
        <w:t xml:space="preserve"> Мониторинг санитарно-гигиенического надзора</w:t>
      </w:r>
      <w:r>
        <w:br/>
      </w:r>
      <w:r>
        <w:rPr>
          <w:rFonts w:ascii="Times New Roman"/>
          <w:b/>
          <w:i w:val="false"/>
          <w:color w:val="000000"/>
        </w:rPr>
        <w:t>4. Форма санитарно-эпидемиологического мониторинга за общеобразовательными</w:t>
      </w:r>
      <w:r>
        <w:br/>
      </w:r>
      <w:r>
        <w:rPr>
          <w:rFonts w:ascii="Times New Roman"/>
          <w:b/>
          <w:i w:val="false"/>
          <w:color w:val="000000"/>
        </w:rPr>
        <w:t>школами, в том числе школами-интернатами за______________20___года</w:t>
      </w:r>
      <w:r>
        <w:br/>
      </w:r>
      <w:r>
        <w:rPr>
          <w:rFonts w:ascii="Times New Roman"/>
          <w:b/>
          <w:i w:val="false"/>
          <w:color w:val="000000"/>
        </w:rPr>
        <w:t>(ежеквартально, один раз в полугодие, один раз в год с нарастанием)</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общеобразовательных школ, в том числе школ-интернатов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пищевых продуктов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микроклимата,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79"/>
    <w:p>
      <w:pPr>
        <w:spacing w:after="0"/>
        <w:ind w:left="0"/>
        <w:jc w:val="both"/>
      </w:pPr>
      <w:r>
        <w:rPr>
          <w:rFonts w:ascii="Times New Roman"/>
          <w:b w:val="false"/>
          <w:i w:val="false"/>
          <w:color w:val="000000"/>
          <w:sz w:val="28"/>
        </w:rPr>
        <w:t>
      Продолжение таблицы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 (электромагнитные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предельно допустимого уровня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w:t>
      </w:r>
    </w:p>
    <w:bookmarkStart w:name="z1096" w:id="9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общеобразовательными</w:t>
      </w:r>
      <w:r>
        <w:br/>
      </w:r>
      <w:r>
        <w:rPr>
          <w:rFonts w:ascii="Times New Roman"/>
          <w:b/>
          <w:i w:val="false"/>
          <w:color w:val="000000"/>
        </w:rPr>
        <w:t>школами, в том числе школами-интернатами"</w:t>
      </w:r>
      <w:r>
        <w:br/>
      </w:r>
      <w:r>
        <w:rPr>
          <w:rFonts w:ascii="Times New Roman"/>
          <w:b/>
          <w:i w:val="false"/>
          <w:color w:val="000000"/>
        </w:rPr>
        <w:t>(индекс: 020-ИРПК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980"/>
    <w:bookmarkStart w:name="z1097" w:id="981"/>
    <w:p>
      <w:pPr>
        <w:spacing w:after="0"/>
        <w:ind w:left="0"/>
        <w:jc w:val="left"/>
      </w:pPr>
      <w:r>
        <w:rPr>
          <w:rFonts w:ascii="Times New Roman"/>
          <w:b/>
          <w:i w:val="false"/>
          <w:color w:val="000000"/>
        </w:rPr>
        <w:t xml:space="preserve"> Глава 1. Общие положения</w:t>
      </w:r>
    </w:p>
    <w:bookmarkEnd w:id="981"/>
    <w:bookmarkStart w:name="z1098" w:id="98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общеобразовательными школами, в том числе школами-интернатами" (далее - Форма).</w:t>
      </w:r>
    </w:p>
    <w:bookmarkEnd w:id="982"/>
    <w:bookmarkStart w:name="z1099" w:id="983"/>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983"/>
    <w:bookmarkStart w:name="z1100" w:id="984"/>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984"/>
    <w:bookmarkStart w:name="z1101" w:id="98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985"/>
    <w:bookmarkStart w:name="z1102" w:id="986"/>
    <w:p>
      <w:pPr>
        <w:spacing w:after="0"/>
        <w:ind w:left="0"/>
        <w:jc w:val="both"/>
      </w:pPr>
      <w:r>
        <w:rPr>
          <w:rFonts w:ascii="Times New Roman"/>
          <w:b w:val="false"/>
          <w:i w:val="false"/>
          <w:color w:val="000000"/>
          <w:sz w:val="28"/>
        </w:rPr>
        <w:t>
      5. Форма заполняется на казахском и русском языках.</w:t>
      </w:r>
    </w:p>
    <w:bookmarkEnd w:id="986"/>
    <w:bookmarkStart w:name="z1103" w:id="98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987"/>
    <w:bookmarkStart w:name="z1104" w:id="988"/>
    <w:p>
      <w:pPr>
        <w:spacing w:after="0"/>
        <w:ind w:left="0"/>
        <w:jc w:val="both"/>
      </w:pPr>
      <w:r>
        <w:rPr>
          <w:rFonts w:ascii="Times New Roman"/>
          <w:b w:val="false"/>
          <w:i w:val="false"/>
          <w:color w:val="000000"/>
          <w:sz w:val="28"/>
        </w:rPr>
        <w:t>
      1) общеобразовательная организация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bookmarkEnd w:id="988"/>
    <w:bookmarkStart w:name="z1105" w:id="989"/>
    <w:p>
      <w:pPr>
        <w:spacing w:after="0"/>
        <w:ind w:left="0"/>
        <w:jc w:val="both"/>
      </w:pPr>
      <w:r>
        <w:rPr>
          <w:rFonts w:ascii="Times New Roman"/>
          <w:b w:val="false"/>
          <w:i w:val="false"/>
          <w:color w:val="000000"/>
          <w:sz w:val="28"/>
        </w:rPr>
        <w:t>
      2)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 проживания;</w:t>
      </w:r>
    </w:p>
    <w:bookmarkEnd w:id="989"/>
    <w:bookmarkStart w:name="z1106" w:id="990"/>
    <w:p>
      <w:pPr>
        <w:spacing w:after="0"/>
        <w:ind w:left="0"/>
        <w:jc w:val="both"/>
      </w:pPr>
      <w:r>
        <w:rPr>
          <w:rFonts w:ascii="Times New Roman"/>
          <w:b w:val="false"/>
          <w:i w:val="false"/>
          <w:color w:val="000000"/>
          <w:sz w:val="28"/>
        </w:rPr>
        <w:t>
      3) специальные образовательные организации – организации образования, обеспечивающие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bookmarkEnd w:id="990"/>
    <w:bookmarkStart w:name="z1107" w:id="991"/>
    <w:p>
      <w:pPr>
        <w:spacing w:after="0"/>
        <w:ind w:left="0"/>
        <w:jc w:val="left"/>
      </w:pPr>
      <w:r>
        <w:rPr>
          <w:rFonts w:ascii="Times New Roman"/>
          <w:b/>
          <w:i w:val="false"/>
          <w:color w:val="000000"/>
        </w:rPr>
        <w:t xml:space="preserve"> Глава 2. Пояснение по заполнению Формы</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1109" w:id="992"/>
    <w:p>
      <w:pPr>
        <w:spacing w:after="0"/>
        <w:ind w:left="0"/>
        <w:jc w:val="both"/>
      </w:pPr>
      <w:r>
        <w:rPr>
          <w:rFonts w:ascii="Times New Roman"/>
          <w:b w:val="false"/>
          <w:i w:val="false"/>
          <w:color w:val="000000"/>
          <w:sz w:val="28"/>
        </w:rPr>
        <w:t>
      1) в графе 1 указывается подпункт;</w:t>
      </w:r>
    </w:p>
    <w:bookmarkEnd w:id="992"/>
    <w:bookmarkStart w:name="z1110" w:id="993"/>
    <w:p>
      <w:pPr>
        <w:spacing w:after="0"/>
        <w:ind w:left="0"/>
        <w:jc w:val="both"/>
      </w:pPr>
      <w:r>
        <w:rPr>
          <w:rFonts w:ascii="Times New Roman"/>
          <w:b w:val="false"/>
          <w:i w:val="false"/>
          <w:color w:val="000000"/>
          <w:sz w:val="28"/>
        </w:rPr>
        <w:t>
      2) в графе 2 заполняется наименование области;</w:t>
      </w:r>
    </w:p>
    <w:bookmarkEnd w:id="993"/>
    <w:bookmarkStart w:name="z1111" w:id="994"/>
    <w:p>
      <w:pPr>
        <w:spacing w:after="0"/>
        <w:ind w:left="0"/>
        <w:jc w:val="both"/>
      </w:pPr>
      <w:r>
        <w:rPr>
          <w:rFonts w:ascii="Times New Roman"/>
          <w:b w:val="false"/>
          <w:i w:val="false"/>
          <w:color w:val="000000"/>
          <w:sz w:val="28"/>
        </w:rPr>
        <w:t>
      3) в графе 3 указывается количество общеобразовательных школ, в том числе школ-интернатов, всего;</w:t>
      </w:r>
    </w:p>
    <w:bookmarkEnd w:id="994"/>
    <w:bookmarkStart w:name="z1112" w:id="995"/>
    <w:p>
      <w:pPr>
        <w:spacing w:after="0"/>
        <w:ind w:left="0"/>
        <w:jc w:val="both"/>
      </w:pPr>
      <w:r>
        <w:rPr>
          <w:rFonts w:ascii="Times New Roman"/>
          <w:b w:val="false"/>
          <w:i w:val="false"/>
          <w:color w:val="000000"/>
          <w:sz w:val="28"/>
        </w:rPr>
        <w:t>
      4) в графе 4 указывается количество общеобразовательных школ, в том числе школ-интернатов, городского типа;</w:t>
      </w:r>
    </w:p>
    <w:bookmarkEnd w:id="995"/>
    <w:bookmarkStart w:name="z1113" w:id="996"/>
    <w:p>
      <w:pPr>
        <w:spacing w:after="0"/>
        <w:ind w:left="0"/>
        <w:jc w:val="both"/>
      </w:pPr>
      <w:r>
        <w:rPr>
          <w:rFonts w:ascii="Times New Roman"/>
          <w:b w:val="false"/>
          <w:i w:val="false"/>
          <w:color w:val="000000"/>
          <w:sz w:val="28"/>
        </w:rPr>
        <w:t>
      5) в графе 5 указывается количество общеобразовательных школ, в том числе школ-интернатов, сельского типа.</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1115" w:id="997"/>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997"/>
    <w:bookmarkStart w:name="z1116" w:id="998"/>
    <w:p>
      <w:pPr>
        <w:spacing w:after="0"/>
        <w:ind w:left="0"/>
        <w:jc w:val="both"/>
      </w:pPr>
      <w:r>
        <w:rPr>
          <w:rFonts w:ascii="Times New Roman"/>
          <w:b w:val="false"/>
          <w:i w:val="false"/>
          <w:color w:val="000000"/>
          <w:sz w:val="28"/>
        </w:rPr>
        <w:t>
      2) в графе 2 указывается из них не соответствуют нормативам, единиц;</w:t>
      </w:r>
    </w:p>
    <w:bookmarkEnd w:id="998"/>
    <w:bookmarkStart w:name="z1117" w:id="999"/>
    <w:p>
      <w:pPr>
        <w:spacing w:after="0"/>
        <w:ind w:left="0"/>
        <w:jc w:val="both"/>
      </w:pPr>
      <w:r>
        <w:rPr>
          <w:rFonts w:ascii="Times New Roman"/>
          <w:b w:val="false"/>
          <w:i w:val="false"/>
          <w:color w:val="000000"/>
          <w:sz w:val="28"/>
        </w:rPr>
        <w:t>
      3) в графе 3 указывается исследовано блюд на калорийность, единиц;</w:t>
      </w:r>
    </w:p>
    <w:bookmarkEnd w:id="999"/>
    <w:bookmarkStart w:name="z1118" w:id="1000"/>
    <w:p>
      <w:pPr>
        <w:spacing w:after="0"/>
        <w:ind w:left="0"/>
        <w:jc w:val="both"/>
      </w:pPr>
      <w:r>
        <w:rPr>
          <w:rFonts w:ascii="Times New Roman"/>
          <w:b w:val="false"/>
          <w:i w:val="false"/>
          <w:color w:val="000000"/>
          <w:sz w:val="28"/>
        </w:rPr>
        <w:t>
      4) в графе 4 указывается из них не соответствует нормативам, единиц;</w:t>
      </w:r>
    </w:p>
    <w:bookmarkEnd w:id="1000"/>
    <w:bookmarkStart w:name="z1119" w:id="1001"/>
    <w:p>
      <w:pPr>
        <w:spacing w:after="0"/>
        <w:ind w:left="0"/>
        <w:jc w:val="both"/>
      </w:pPr>
      <w:r>
        <w:rPr>
          <w:rFonts w:ascii="Times New Roman"/>
          <w:b w:val="false"/>
          <w:i w:val="false"/>
          <w:color w:val="000000"/>
          <w:sz w:val="28"/>
        </w:rPr>
        <w:t>
      5) в графе 5 указывается исследовано проб воды на микробиологические показатели, единиц;</w:t>
      </w:r>
    </w:p>
    <w:bookmarkEnd w:id="1001"/>
    <w:bookmarkStart w:name="z1120" w:id="1002"/>
    <w:p>
      <w:pPr>
        <w:spacing w:after="0"/>
        <w:ind w:left="0"/>
        <w:jc w:val="both"/>
      </w:pPr>
      <w:r>
        <w:rPr>
          <w:rFonts w:ascii="Times New Roman"/>
          <w:b w:val="false"/>
          <w:i w:val="false"/>
          <w:color w:val="000000"/>
          <w:sz w:val="28"/>
        </w:rPr>
        <w:t>
      6) в графе 6 указывается из них не соответствует нормативам, единиц;</w:t>
      </w:r>
    </w:p>
    <w:bookmarkEnd w:id="1002"/>
    <w:bookmarkStart w:name="z1121" w:id="1003"/>
    <w:p>
      <w:pPr>
        <w:spacing w:after="0"/>
        <w:ind w:left="0"/>
        <w:jc w:val="both"/>
      </w:pPr>
      <w:r>
        <w:rPr>
          <w:rFonts w:ascii="Times New Roman"/>
          <w:b w:val="false"/>
          <w:i w:val="false"/>
          <w:color w:val="000000"/>
          <w:sz w:val="28"/>
        </w:rPr>
        <w:t>
      7) в графе 7 указывается исследовано смывов, единиц;</w:t>
      </w:r>
    </w:p>
    <w:bookmarkEnd w:id="1003"/>
    <w:bookmarkStart w:name="z1122" w:id="1004"/>
    <w:p>
      <w:pPr>
        <w:spacing w:after="0"/>
        <w:ind w:left="0"/>
        <w:jc w:val="both"/>
      </w:pPr>
      <w:r>
        <w:rPr>
          <w:rFonts w:ascii="Times New Roman"/>
          <w:b w:val="false"/>
          <w:i w:val="false"/>
          <w:color w:val="000000"/>
          <w:sz w:val="28"/>
        </w:rPr>
        <w:t>
      8) в графе 8 указывается из них положительных, единиц;</w:t>
      </w:r>
    </w:p>
    <w:bookmarkEnd w:id="1004"/>
    <w:bookmarkStart w:name="z1123" w:id="1005"/>
    <w:p>
      <w:pPr>
        <w:spacing w:after="0"/>
        <w:ind w:left="0"/>
        <w:jc w:val="both"/>
      </w:pPr>
      <w:r>
        <w:rPr>
          <w:rFonts w:ascii="Times New Roman"/>
          <w:b w:val="false"/>
          <w:i w:val="false"/>
          <w:color w:val="000000"/>
          <w:sz w:val="28"/>
        </w:rPr>
        <w:t>
      9) в графе 9 указывается проведено замеров микроклимата, единиц;</w:t>
      </w:r>
    </w:p>
    <w:bookmarkEnd w:id="1005"/>
    <w:bookmarkStart w:name="z1124" w:id="1006"/>
    <w:p>
      <w:pPr>
        <w:spacing w:after="0"/>
        <w:ind w:left="0"/>
        <w:jc w:val="both"/>
      </w:pPr>
      <w:r>
        <w:rPr>
          <w:rFonts w:ascii="Times New Roman"/>
          <w:b w:val="false"/>
          <w:i w:val="false"/>
          <w:color w:val="000000"/>
          <w:sz w:val="28"/>
        </w:rPr>
        <w:t>
      10) в графе 10 указывается из них не соответствуют нормативам, единиц;</w:t>
      </w:r>
    </w:p>
    <w:bookmarkEnd w:id="1006"/>
    <w:bookmarkStart w:name="z1125" w:id="1007"/>
    <w:p>
      <w:pPr>
        <w:spacing w:after="0"/>
        <w:ind w:left="0"/>
        <w:jc w:val="both"/>
      </w:pPr>
      <w:r>
        <w:rPr>
          <w:rFonts w:ascii="Times New Roman"/>
          <w:b w:val="false"/>
          <w:i w:val="false"/>
          <w:color w:val="000000"/>
          <w:sz w:val="28"/>
        </w:rPr>
        <w:t>
      11) в графе 11 указывается количество замеров на освещение;</w:t>
      </w:r>
    </w:p>
    <w:bookmarkEnd w:id="1007"/>
    <w:bookmarkStart w:name="z1126" w:id="1008"/>
    <w:p>
      <w:pPr>
        <w:spacing w:after="0"/>
        <w:ind w:left="0"/>
        <w:jc w:val="both"/>
      </w:pPr>
      <w:r>
        <w:rPr>
          <w:rFonts w:ascii="Times New Roman"/>
          <w:b w:val="false"/>
          <w:i w:val="false"/>
          <w:color w:val="000000"/>
          <w:sz w:val="28"/>
        </w:rPr>
        <w:t>
      12) в графе 12 указывается из них не соответствуют нормативам, единиц;</w:t>
      </w:r>
    </w:p>
    <w:bookmarkEnd w:id="1008"/>
    <w:bookmarkStart w:name="z1127" w:id="1009"/>
    <w:p>
      <w:pPr>
        <w:spacing w:after="0"/>
        <w:ind w:left="0"/>
        <w:jc w:val="both"/>
      </w:pPr>
      <w:r>
        <w:rPr>
          <w:rFonts w:ascii="Times New Roman"/>
          <w:b w:val="false"/>
          <w:i w:val="false"/>
          <w:color w:val="000000"/>
          <w:sz w:val="28"/>
        </w:rPr>
        <w:t>
      13) в графе 13 указывается замеры школьной мебели;</w:t>
      </w:r>
    </w:p>
    <w:bookmarkEnd w:id="1009"/>
    <w:bookmarkStart w:name="z1128" w:id="1010"/>
    <w:p>
      <w:pPr>
        <w:spacing w:after="0"/>
        <w:ind w:left="0"/>
        <w:jc w:val="both"/>
      </w:pPr>
      <w:r>
        <w:rPr>
          <w:rFonts w:ascii="Times New Roman"/>
          <w:b w:val="false"/>
          <w:i w:val="false"/>
          <w:color w:val="000000"/>
          <w:sz w:val="28"/>
        </w:rPr>
        <w:t>
      14) в графе 14 указывается из них не соответствуют нормативам, единиц;</w:t>
      </w:r>
    </w:p>
    <w:bookmarkEnd w:id="1010"/>
    <w:bookmarkStart w:name="z1129" w:id="1011"/>
    <w:p>
      <w:pPr>
        <w:spacing w:after="0"/>
        <w:ind w:left="0"/>
        <w:jc w:val="both"/>
      </w:pPr>
      <w:r>
        <w:rPr>
          <w:rFonts w:ascii="Times New Roman"/>
          <w:b w:val="false"/>
          <w:i w:val="false"/>
          <w:color w:val="000000"/>
          <w:sz w:val="28"/>
        </w:rPr>
        <w:t>
      15) в графе 15 указывается количество замеров на ЭМП (электромагнитные поля);</w:t>
      </w:r>
    </w:p>
    <w:bookmarkEnd w:id="1011"/>
    <w:bookmarkStart w:name="z1130" w:id="1012"/>
    <w:p>
      <w:pPr>
        <w:spacing w:after="0"/>
        <w:ind w:left="0"/>
        <w:jc w:val="both"/>
      </w:pPr>
      <w:r>
        <w:rPr>
          <w:rFonts w:ascii="Times New Roman"/>
          <w:b w:val="false"/>
          <w:i w:val="false"/>
          <w:color w:val="000000"/>
          <w:sz w:val="28"/>
        </w:rPr>
        <w:t xml:space="preserve">
      16) в графе 16 указывается из них с превышением предельно допустимого уровня (ПДУ). </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34" w:id="101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013"/>
    <w:bookmarkStart w:name="z1135" w:id="101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014"/>
    <w:bookmarkStart w:name="z1136" w:id="1015"/>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015"/>
    <w:bookmarkStart w:name="z1137" w:id="1016"/>
    <w:p>
      <w:pPr>
        <w:spacing w:after="0"/>
        <w:ind w:left="0"/>
        <w:jc w:val="both"/>
      </w:pPr>
      <w:r>
        <w:rPr>
          <w:rFonts w:ascii="Times New Roman"/>
          <w:b w:val="false"/>
          <w:i w:val="false"/>
          <w:color w:val="000000"/>
          <w:sz w:val="28"/>
        </w:rPr>
        <w:t xml:space="preserve">
      Форма санитарно-эпидемиологического мониторинга за школами-интернатами" </w:t>
      </w:r>
    </w:p>
    <w:bookmarkEnd w:id="1016"/>
    <w:bookmarkStart w:name="z1138" w:id="101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021-ИРПК </w:t>
      </w:r>
    </w:p>
    <w:bookmarkEnd w:id="1017"/>
    <w:bookmarkStart w:name="z1139" w:id="1018"/>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018"/>
    <w:bookmarkStart w:name="z1140" w:id="1019"/>
    <w:p>
      <w:pPr>
        <w:spacing w:after="0"/>
        <w:ind w:left="0"/>
        <w:jc w:val="both"/>
      </w:pPr>
      <w:r>
        <w:rPr>
          <w:rFonts w:ascii="Times New Roman"/>
          <w:b w:val="false"/>
          <w:i w:val="false"/>
          <w:color w:val="000000"/>
          <w:sz w:val="28"/>
        </w:rPr>
        <w:t>
      Отчетный период: ______________20___года</w:t>
      </w:r>
    </w:p>
    <w:bookmarkEnd w:id="1019"/>
    <w:bookmarkStart w:name="z1141" w:id="102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020"/>
    <w:bookmarkStart w:name="z1142" w:id="102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021"/>
    <w:bookmarkStart w:name="z1143" w:id="1022"/>
    <w:p>
      <w:pPr>
        <w:spacing w:after="0"/>
        <w:ind w:left="0"/>
        <w:jc w:val="both"/>
      </w:pPr>
      <w:r>
        <w:rPr>
          <w:rFonts w:ascii="Times New Roman"/>
          <w:b w:val="false"/>
          <w:i w:val="false"/>
          <w:color w:val="000000"/>
          <w:sz w:val="28"/>
        </w:rPr>
        <w:t xml:space="preserve">
      ИИН/БИН </w:t>
      </w:r>
    </w:p>
    <w:bookmarkEnd w:id="102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1023"/>
    <w:p>
      <w:pPr>
        <w:spacing w:after="0"/>
        <w:ind w:left="0"/>
        <w:jc w:val="both"/>
      </w:pPr>
      <w:r>
        <w:rPr>
          <w:rFonts w:ascii="Times New Roman"/>
          <w:b w:val="false"/>
          <w:i w:val="false"/>
          <w:color w:val="000000"/>
          <w:sz w:val="28"/>
        </w:rPr>
        <w:t>
      Метод сбора: в электронном виде</w:t>
      </w:r>
    </w:p>
    <w:bookmarkEnd w:id="1023"/>
    <w:bookmarkStart w:name="z1145" w:id="1024"/>
    <w:p>
      <w:pPr>
        <w:spacing w:after="0"/>
        <w:ind w:left="0"/>
        <w:jc w:val="both"/>
      </w:pPr>
      <w:r>
        <w:rPr>
          <w:rFonts w:ascii="Times New Roman"/>
          <w:b w:val="false"/>
          <w:i w:val="false"/>
          <w:color w:val="000000"/>
          <w:sz w:val="28"/>
        </w:rPr>
        <w:t>
      Мониторинг санитарно-гигиенического надзора</w:t>
      </w:r>
    </w:p>
    <w:bookmarkEnd w:id="1024"/>
    <w:bookmarkStart w:name="z1146" w:id="1025"/>
    <w:p>
      <w:pPr>
        <w:spacing w:after="0"/>
        <w:ind w:left="0"/>
        <w:jc w:val="left"/>
      </w:pPr>
      <w:r>
        <w:rPr>
          <w:rFonts w:ascii="Times New Roman"/>
          <w:b/>
          <w:i w:val="false"/>
          <w:color w:val="000000"/>
        </w:rPr>
        <w:t xml:space="preserve"> Форма санитарно-эпидемиологического мониторинга за школами-интернатами</w:t>
      </w:r>
      <w:r>
        <w:br/>
      </w:r>
      <w:r>
        <w:rPr>
          <w:rFonts w:ascii="Times New Roman"/>
          <w:b/>
          <w:i w:val="false"/>
          <w:color w:val="000000"/>
        </w:rPr>
        <w:t>за ______________ 20___ года</w:t>
      </w:r>
      <w:r>
        <w:br/>
      </w:r>
      <w:r>
        <w:rPr>
          <w:rFonts w:ascii="Times New Roman"/>
          <w:b/>
          <w:i w:val="false"/>
          <w:color w:val="000000"/>
        </w:rPr>
        <w:t>(ежеквартально, один раз в полугодие, один раз в год с нарастанием)</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школ-интернатов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пищевых продуктов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1026"/>
    <w:p>
      <w:pPr>
        <w:spacing w:after="0"/>
        <w:ind w:left="0"/>
        <w:jc w:val="both"/>
      </w:pPr>
      <w:r>
        <w:rPr>
          <w:rFonts w:ascii="Times New Roman"/>
          <w:b w:val="false"/>
          <w:i w:val="false"/>
          <w:color w:val="000000"/>
          <w:sz w:val="28"/>
        </w:rPr>
        <w:t>
      Продолжение таблицы</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1151" w:id="10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школами-интернатами"</w:t>
      </w:r>
      <w:r>
        <w:br/>
      </w:r>
      <w:r>
        <w:rPr>
          <w:rFonts w:ascii="Times New Roman"/>
          <w:b/>
          <w:i w:val="false"/>
          <w:color w:val="000000"/>
        </w:rPr>
        <w:t>(индекс: 021-ИРПК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027"/>
    <w:bookmarkStart w:name="z1152" w:id="1028"/>
    <w:p>
      <w:pPr>
        <w:spacing w:after="0"/>
        <w:ind w:left="0"/>
        <w:jc w:val="left"/>
      </w:pPr>
      <w:r>
        <w:rPr>
          <w:rFonts w:ascii="Times New Roman"/>
          <w:b/>
          <w:i w:val="false"/>
          <w:color w:val="000000"/>
        </w:rPr>
        <w:t xml:space="preserve"> Глава 1. Общие положения</w:t>
      </w:r>
    </w:p>
    <w:bookmarkEnd w:id="1028"/>
    <w:bookmarkStart w:name="z1153" w:id="102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школами-интернатами" (далее - Форма).</w:t>
      </w:r>
    </w:p>
    <w:bookmarkEnd w:id="1029"/>
    <w:bookmarkStart w:name="z1154" w:id="103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030"/>
    <w:bookmarkStart w:name="z1155" w:id="1031"/>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031"/>
    <w:bookmarkStart w:name="z1156" w:id="103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032"/>
    <w:bookmarkStart w:name="z1157" w:id="1033"/>
    <w:p>
      <w:pPr>
        <w:spacing w:after="0"/>
        <w:ind w:left="0"/>
        <w:jc w:val="both"/>
      </w:pPr>
      <w:r>
        <w:rPr>
          <w:rFonts w:ascii="Times New Roman"/>
          <w:b w:val="false"/>
          <w:i w:val="false"/>
          <w:color w:val="000000"/>
          <w:sz w:val="28"/>
        </w:rPr>
        <w:t>
      5. Форма заполняется на казахском и русском языках.</w:t>
      </w:r>
    </w:p>
    <w:bookmarkEnd w:id="1033"/>
    <w:bookmarkStart w:name="z1158" w:id="103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034"/>
    <w:bookmarkStart w:name="z1159" w:id="1035"/>
    <w:p>
      <w:pPr>
        <w:spacing w:after="0"/>
        <w:ind w:left="0"/>
        <w:jc w:val="both"/>
      </w:pPr>
      <w:r>
        <w:rPr>
          <w:rFonts w:ascii="Times New Roman"/>
          <w:b w:val="false"/>
          <w:i w:val="false"/>
          <w:color w:val="000000"/>
          <w:sz w:val="28"/>
        </w:rPr>
        <w:t>
      1) организация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и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w:t>
      </w:r>
    </w:p>
    <w:bookmarkEnd w:id="1035"/>
    <w:bookmarkStart w:name="z1160" w:id="1036"/>
    <w:p>
      <w:pPr>
        <w:spacing w:after="0"/>
        <w:ind w:left="0"/>
        <w:jc w:val="both"/>
      </w:pPr>
      <w:r>
        <w:rPr>
          <w:rFonts w:ascii="Times New Roman"/>
          <w:b w:val="false"/>
          <w:i w:val="false"/>
          <w:color w:val="000000"/>
          <w:sz w:val="28"/>
        </w:rPr>
        <w:t>
      2)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36"/>
    <w:bookmarkStart w:name="z1161" w:id="1037"/>
    <w:p>
      <w:pPr>
        <w:spacing w:after="0"/>
        <w:ind w:left="0"/>
        <w:jc w:val="both"/>
      </w:pPr>
      <w:r>
        <w:rPr>
          <w:rFonts w:ascii="Times New Roman"/>
          <w:b w:val="false"/>
          <w:i w:val="false"/>
          <w:color w:val="000000"/>
          <w:sz w:val="28"/>
        </w:rPr>
        <w:t>
      3) максимальная учебная нагрузка – общее количество часов инвариантной и вариативной части Типового учебного плана.</w:t>
      </w:r>
    </w:p>
    <w:bookmarkEnd w:id="1037"/>
    <w:bookmarkStart w:name="z1162" w:id="1038"/>
    <w:p>
      <w:pPr>
        <w:spacing w:after="0"/>
        <w:ind w:left="0"/>
        <w:jc w:val="left"/>
      </w:pPr>
      <w:r>
        <w:rPr>
          <w:rFonts w:ascii="Times New Roman"/>
          <w:b/>
          <w:i w:val="false"/>
          <w:color w:val="000000"/>
        </w:rPr>
        <w:t xml:space="preserve"> Глава 2. Пояснение по заполнению Формы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1164" w:id="1039"/>
    <w:p>
      <w:pPr>
        <w:spacing w:after="0"/>
        <w:ind w:left="0"/>
        <w:jc w:val="both"/>
      </w:pPr>
      <w:r>
        <w:rPr>
          <w:rFonts w:ascii="Times New Roman"/>
          <w:b w:val="false"/>
          <w:i w:val="false"/>
          <w:color w:val="000000"/>
          <w:sz w:val="28"/>
        </w:rPr>
        <w:t>
      1) в графе 1 указывается подпункт;</w:t>
      </w:r>
    </w:p>
    <w:bookmarkEnd w:id="1039"/>
    <w:bookmarkStart w:name="z1165" w:id="1040"/>
    <w:p>
      <w:pPr>
        <w:spacing w:after="0"/>
        <w:ind w:left="0"/>
        <w:jc w:val="both"/>
      </w:pPr>
      <w:r>
        <w:rPr>
          <w:rFonts w:ascii="Times New Roman"/>
          <w:b w:val="false"/>
          <w:i w:val="false"/>
          <w:color w:val="000000"/>
          <w:sz w:val="28"/>
        </w:rPr>
        <w:t>
      2) в графе 2 заполняется наименование области;</w:t>
      </w:r>
    </w:p>
    <w:bookmarkEnd w:id="1040"/>
    <w:bookmarkStart w:name="z1166" w:id="1041"/>
    <w:p>
      <w:pPr>
        <w:spacing w:after="0"/>
        <w:ind w:left="0"/>
        <w:jc w:val="both"/>
      </w:pPr>
      <w:r>
        <w:rPr>
          <w:rFonts w:ascii="Times New Roman"/>
          <w:b w:val="false"/>
          <w:i w:val="false"/>
          <w:color w:val="000000"/>
          <w:sz w:val="28"/>
        </w:rPr>
        <w:t>
      3) в графе 3 заполняется количество школ-интернатов, всего;</w:t>
      </w:r>
    </w:p>
    <w:bookmarkEnd w:id="1041"/>
    <w:bookmarkStart w:name="z1167" w:id="1042"/>
    <w:p>
      <w:pPr>
        <w:spacing w:after="0"/>
        <w:ind w:left="0"/>
        <w:jc w:val="both"/>
      </w:pPr>
      <w:r>
        <w:rPr>
          <w:rFonts w:ascii="Times New Roman"/>
          <w:b w:val="false"/>
          <w:i w:val="false"/>
          <w:color w:val="000000"/>
          <w:sz w:val="28"/>
        </w:rPr>
        <w:t>
      4) в графе 4 заполняется количество школ-интернатов, городского типа;</w:t>
      </w:r>
    </w:p>
    <w:bookmarkEnd w:id="1042"/>
    <w:bookmarkStart w:name="z1168" w:id="1043"/>
    <w:p>
      <w:pPr>
        <w:spacing w:after="0"/>
        <w:ind w:left="0"/>
        <w:jc w:val="both"/>
      </w:pPr>
      <w:r>
        <w:rPr>
          <w:rFonts w:ascii="Times New Roman"/>
          <w:b w:val="false"/>
          <w:i w:val="false"/>
          <w:color w:val="000000"/>
          <w:sz w:val="28"/>
        </w:rPr>
        <w:t>
      5) в графе 5 заполняется количество школ-интернатов, сельского типа.</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1170" w:id="1044"/>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1044"/>
    <w:bookmarkStart w:name="z1171" w:id="1045"/>
    <w:p>
      <w:pPr>
        <w:spacing w:after="0"/>
        <w:ind w:left="0"/>
        <w:jc w:val="both"/>
      </w:pPr>
      <w:r>
        <w:rPr>
          <w:rFonts w:ascii="Times New Roman"/>
          <w:b w:val="false"/>
          <w:i w:val="false"/>
          <w:color w:val="000000"/>
          <w:sz w:val="28"/>
        </w:rPr>
        <w:t>
      2) в графе 2 заполняется из них не соответствуют нормативам, единиц;</w:t>
      </w:r>
    </w:p>
    <w:bookmarkEnd w:id="1045"/>
    <w:bookmarkStart w:name="z1172" w:id="1046"/>
    <w:p>
      <w:pPr>
        <w:spacing w:after="0"/>
        <w:ind w:left="0"/>
        <w:jc w:val="both"/>
      </w:pPr>
      <w:r>
        <w:rPr>
          <w:rFonts w:ascii="Times New Roman"/>
          <w:b w:val="false"/>
          <w:i w:val="false"/>
          <w:color w:val="000000"/>
          <w:sz w:val="28"/>
        </w:rPr>
        <w:t>
      3) в графе 3 заполняется исследовано блюд на калорийность, единиц;</w:t>
      </w:r>
    </w:p>
    <w:bookmarkEnd w:id="1046"/>
    <w:bookmarkStart w:name="z1173" w:id="1047"/>
    <w:p>
      <w:pPr>
        <w:spacing w:after="0"/>
        <w:ind w:left="0"/>
        <w:jc w:val="both"/>
      </w:pPr>
      <w:r>
        <w:rPr>
          <w:rFonts w:ascii="Times New Roman"/>
          <w:b w:val="false"/>
          <w:i w:val="false"/>
          <w:color w:val="000000"/>
          <w:sz w:val="28"/>
        </w:rPr>
        <w:t>
      4) в графе 4 заполняется из них не соответствует нормативам, единиц;</w:t>
      </w:r>
    </w:p>
    <w:bookmarkEnd w:id="1047"/>
    <w:bookmarkStart w:name="z1174" w:id="1048"/>
    <w:p>
      <w:pPr>
        <w:spacing w:after="0"/>
        <w:ind w:left="0"/>
        <w:jc w:val="both"/>
      </w:pPr>
      <w:r>
        <w:rPr>
          <w:rFonts w:ascii="Times New Roman"/>
          <w:b w:val="false"/>
          <w:i w:val="false"/>
          <w:color w:val="000000"/>
          <w:sz w:val="28"/>
        </w:rPr>
        <w:t>
      5) в графе 5 заполняется исследовано проб воды на микробиологические показатели, единиц;</w:t>
      </w:r>
    </w:p>
    <w:bookmarkEnd w:id="1048"/>
    <w:bookmarkStart w:name="z1175" w:id="1049"/>
    <w:p>
      <w:pPr>
        <w:spacing w:after="0"/>
        <w:ind w:left="0"/>
        <w:jc w:val="both"/>
      </w:pPr>
      <w:r>
        <w:rPr>
          <w:rFonts w:ascii="Times New Roman"/>
          <w:b w:val="false"/>
          <w:i w:val="false"/>
          <w:color w:val="000000"/>
          <w:sz w:val="28"/>
        </w:rPr>
        <w:t>
      6) в графе 6 заполняется из них не соответствует нормативам, единиц;</w:t>
      </w:r>
    </w:p>
    <w:bookmarkEnd w:id="1049"/>
    <w:bookmarkStart w:name="z1176" w:id="1050"/>
    <w:p>
      <w:pPr>
        <w:spacing w:after="0"/>
        <w:ind w:left="0"/>
        <w:jc w:val="both"/>
      </w:pPr>
      <w:r>
        <w:rPr>
          <w:rFonts w:ascii="Times New Roman"/>
          <w:b w:val="false"/>
          <w:i w:val="false"/>
          <w:color w:val="000000"/>
          <w:sz w:val="28"/>
        </w:rPr>
        <w:t>
      7) в графе 7 заполняется исследовано смывов, единиц;</w:t>
      </w:r>
    </w:p>
    <w:bookmarkEnd w:id="1050"/>
    <w:bookmarkStart w:name="z1177" w:id="1051"/>
    <w:p>
      <w:pPr>
        <w:spacing w:after="0"/>
        <w:ind w:left="0"/>
        <w:jc w:val="both"/>
      </w:pPr>
      <w:r>
        <w:rPr>
          <w:rFonts w:ascii="Times New Roman"/>
          <w:b w:val="false"/>
          <w:i w:val="false"/>
          <w:color w:val="000000"/>
          <w:sz w:val="28"/>
        </w:rPr>
        <w:t>
      8) в графе 8 заполняется из них положительных, единиц;</w:t>
      </w:r>
    </w:p>
    <w:bookmarkEnd w:id="1051"/>
    <w:bookmarkStart w:name="z1178" w:id="1052"/>
    <w:p>
      <w:pPr>
        <w:spacing w:after="0"/>
        <w:ind w:left="0"/>
        <w:jc w:val="both"/>
      </w:pPr>
      <w:r>
        <w:rPr>
          <w:rFonts w:ascii="Times New Roman"/>
          <w:b w:val="false"/>
          <w:i w:val="false"/>
          <w:color w:val="000000"/>
          <w:sz w:val="28"/>
        </w:rPr>
        <w:t>
      9) в графе 9 заполняется проведено замеров микроклимата, единиц;</w:t>
      </w:r>
    </w:p>
    <w:bookmarkEnd w:id="1052"/>
    <w:bookmarkStart w:name="z1179" w:id="1053"/>
    <w:p>
      <w:pPr>
        <w:spacing w:after="0"/>
        <w:ind w:left="0"/>
        <w:jc w:val="both"/>
      </w:pPr>
      <w:r>
        <w:rPr>
          <w:rFonts w:ascii="Times New Roman"/>
          <w:b w:val="false"/>
          <w:i w:val="false"/>
          <w:color w:val="000000"/>
          <w:sz w:val="28"/>
        </w:rPr>
        <w:t>
      10) в графе 10 заполняется из них не соответствуют нормативам, единиц;</w:t>
      </w:r>
    </w:p>
    <w:bookmarkEnd w:id="1053"/>
    <w:bookmarkStart w:name="z1180" w:id="1054"/>
    <w:p>
      <w:pPr>
        <w:spacing w:after="0"/>
        <w:ind w:left="0"/>
        <w:jc w:val="both"/>
      </w:pPr>
      <w:r>
        <w:rPr>
          <w:rFonts w:ascii="Times New Roman"/>
          <w:b w:val="false"/>
          <w:i w:val="false"/>
          <w:color w:val="000000"/>
          <w:sz w:val="28"/>
        </w:rPr>
        <w:t>
      11) в графе 11 заполняется количество замеров на освещение;</w:t>
      </w:r>
    </w:p>
    <w:bookmarkEnd w:id="1054"/>
    <w:bookmarkStart w:name="z1181" w:id="1055"/>
    <w:p>
      <w:pPr>
        <w:spacing w:after="0"/>
        <w:ind w:left="0"/>
        <w:jc w:val="both"/>
      </w:pPr>
      <w:r>
        <w:rPr>
          <w:rFonts w:ascii="Times New Roman"/>
          <w:b w:val="false"/>
          <w:i w:val="false"/>
          <w:color w:val="000000"/>
          <w:sz w:val="28"/>
        </w:rPr>
        <w:t>
      12) в графе 12 заполняется из них не соответствуют нормативам, единиц;</w:t>
      </w:r>
    </w:p>
    <w:bookmarkEnd w:id="1055"/>
    <w:bookmarkStart w:name="z1182" w:id="1056"/>
    <w:p>
      <w:pPr>
        <w:spacing w:after="0"/>
        <w:ind w:left="0"/>
        <w:jc w:val="both"/>
      </w:pPr>
      <w:r>
        <w:rPr>
          <w:rFonts w:ascii="Times New Roman"/>
          <w:b w:val="false"/>
          <w:i w:val="false"/>
          <w:color w:val="000000"/>
          <w:sz w:val="28"/>
        </w:rPr>
        <w:t>
      13) в графе 13 заполняется замеры школьной мебели;</w:t>
      </w:r>
    </w:p>
    <w:bookmarkEnd w:id="1056"/>
    <w:bookmarkStart w:name="z1183" w:id="1057"/>
    <w:p>
      <w:pPr>
        <w:spacing w:after="0"/>
        <w:ind w:left="0"/>
        <w:jc w:val="both"/>
      </w:pPr>
      <w:r>
        <w:rPr>
          <w:rFonts w:ascii="Times New Roman"/>
          <w:b w:val="false"/>
          <w:i w:val="false"/>
          <w:color w:val="000000"/>
          <w:sz w:val="28"/>
        </w:rPr>
        <w:t>
      14) в графе 14 заполняется из них не соответствуют нормативам, единиц;</w:t>
      </w:r>
    </w:p>
    <w:bookmarkEnd w:id="1057"/>
    <w:bookmarkStart w:name="z1184" w:id="1058"/>
    <w:p>
      <w:pPr>
        <w:spacing w:after="0"/>
        <w:ind w:left="0"/>
        <w:jc w:val="both"/>
      </w:pPr>
      <w:r>
        <w:rPr>
          <w:rFonts w:ascii="Times New Roman"/>
          <w:b w:val="false"/>
          <w:i w:val="false"/>
          <w:color w:val="000000"/>
          <w:sz w:val="28"/>
        </w:rPr>
        <w:t>
      15) в графе 15 заполняется количество замеров на ЭМП;</w:t>
      </w:r>
    </w:p>
    <w:bookmarkEnd w:id="1058"/>
    <w:bookmarkStart w:name="z1185" w:id="1059"/>
    <w:p>
      <w:pPr>
        <w:spacing w:after="0"/>
        <w:ind w:left="0"/>
        <w:jc w:val="both"/>
      </w:pPr>
      <w:r>
        <w:rPr>
          <w:rFonts w:ascii="Times New Roman"/>
          <w:b w:val="false"/>
          <w:i w:val="false"/>
          <w:color w:val="000000"/>
          <w:sz w:val="28"/>
        </w:rPr>
        <w:t>
      16) в графе 16 заполняется из них с превышением ПДУ.</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89" w:id="1060"/>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060"/>
    <w:bookmarkStart w:name="z1190" w:id="106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061"/>
    <w:bookmarkStart w:name="z1191" w:id="1062"/>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062"/>
    <w:bookmarkStart w:name="z1192" w:id="1063"/>
    <w:p>
      <w:pPr>
        <w:spacing w:after="0"/>
        <w:ind w:left="0"/>
        <w:jc w:val="both"/>
      </w:pPr>
      <w:r>
        <w:rPr>
          <w:rFonts w:ascii="Times New Roman"/>
          <w:b w:val="false"/>
          <w:i w:val="false"/>
          <w:color w:val="000000"/>
          <w:sz w:val="28"/>
        </w:rPr>
        <w:t>
       Форма санитарно-эпидемиологического мониторинга за объектами дошкольного воспитания и обучения детей"</w:t>
      </w:r>
    </w:p>
    <w:bookmarkEnd w:id="1063"/>
    <w:bookmarkStart w:name="z1193" w:id="1064"/>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022-ИРПК </w:t>
      </w:r>
    </w:p>
    <w:bookmarkEnd w:id="1064"/>
    <w:bookmarkStart w:name="z1194" w:id="1065"/>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065"/>
    <w:bookmarkStart w:name="z1195" w:id="1066"/>
    <w:p>
      <w:pPr>
        <w:spacing w:after="0"/>
        <w:ind w:left="0"/>
        <w:jc w:val="both"/>
      </w:pPr>
      <w:r>
        <w:rPr>
          <w:rFonts w:ascii="Times New Roman"/>
          <w:b w:val="false"/>
          <w:i w:val="false"/>
          <w:color w:val="000000"/>
          <w:sz w:val="28"/>
        </w:rPr>
        <w:t>
      Отчетный период: ______________20___года</w:t>
      </w:r>
    </w:p>
    <w:bookmarkEnd w:id="1066"/>
    <w:bookmarkStart w:name="z1196" w:id="106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067"/>
    <w:bookmarkStart w:name="z1197" w:id="106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068"/>
    <w:bookmarkStart w:name="z1198" w:id="1069"/>
    <w:p>
      <w:pPr>
        <w:spacing w:after="0"/>
        <w:ind w:left="0"/>
        <w:jc w:val="both"/>
      </w:pPr>
      <w:r>
        <w:rPr>
          <w:rFonts w:ascii="Times New Roman"/>
          <w:b w:val="false"/>
          <w:i w:val="false"/>
          <w:color w:val="000000"/>
          <w:sz w:val="28"/>
        </w:rPr>
        <w:t xml:space="preserve">
      ИИН/БИН </w:t>
      </w:r>
    </w:p>
    <w:bookmarkEnd w:id="106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9" w:id="1070"/>
    <w:p>
      <w:pPr>
        <w:spacing w:after="0"/>
        <w:ind w:left="0"/>
        <w:jc w:val="both"/>
      </w:pPr>
      <w:r>
        <w:rPr>
          <w:rFonts w:ascii="Times New Roman"/>
          <w:b w:val="false"/>
          <w:i w:val="false"/>
          <w:color w:val="000000"/>
          <w:sz w:val="28"/>
        </w:rPr>
        <w:t>
      Метод сбора: в электронном виде</w:t>
      </w:r>
    </w:p>
    <w:bookmarkEnd w:id="1070"/>
    <w:bookmarkStart w:name="z1200" w:id="1071"/>
    <w:p>
      <w:pPr>
        <w:spacing w:after="0"/>
        <w:ind w:left="0"/>
        <w:jc w:val="both"/>
      </w:pPr>
      <w:r>
        <w:rPr>
          <w:rFonts w:ascii="Times New Roman"/>
          <w:b w:val="false"/>
          <w:i w:val="false"/>
          <w:color w:val="000000"/>
          <w:sz w:val="28"/>
        </w:rPr>
        <w:t>
      Мониторинг санитарно-гигиенического надзора</w:t>
      </w:r>
    </w:p>
    <w:bookmarkEnd w:id="1071"/>
    <w:bookmarkStart w:name="z1201" w:id="1072"/>
    <w:p>
      <w:pPr>
        <w:spacing w:after="0"/>
        <w:ind w:left="0"/>
        <w:jc w:val="left"/>
      </w:pPr>
      <w:r>
        <w:rPr>
          <w:rFonts w:ascii="Times New Roman"/>
          <w:b/>
          <w:i w:val="false"/>
          <w:color w:val="000000"/>
        </w:rPr>
        <w:t xml:space="preserve"> Форма санитарно-эпидемиологического мониторинга за объектами дошкольного</w:t>
      </w:r>
      <w:r>
        <w:br/>
      </w:r>
      <w:r>
        <w:rPr>
          <w:rFonts w:ascii="Times New Roman"/>
          <w:b/>
          <w:i w:val="false"/>
          <w:color w:val="000000"/>
        </w:rPr>
        <w:t>воспитания и обучения детей за______________20___года</w:t>
      </w:r>
      <w:r>
        <w:br/>
      </w:r>
      <w:r>
        <w:rPr>
          <w:rFonts w:ascii="Times New Roman"/>
          <w:b/>
          <w:i w:val="false"/>
          <w:color w:val="000000"/>
        </w:rPr>
        <w:t>(ежеквартально, один раз в полугодие, один раз в год с нарастанием)</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дошкольного воспитания и обучения детей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пищевых продуктов на микробиологические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 w:id="1073"/>
    <w:p>
      <w:pPr>
        <w:spacing w:after="0"/>
        <w:ind w:left="0"/>
        <w:jc w:val="both"/>
      </w:pPr>
      <w:r>
        <w:rPr>
          <w:rFonts w:ascii="Times New Roman"/>
          <w:b w:val="false"/>
          <w:i w:val="false"/>
          <w:color w:val="000000"/>
          <w:sz w:val="28"/>
        </w:rPr>
        <w:t>
      Продолжение таблицы</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1205" w:id="10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объектами дошкольного</w:t>
      </w:r>
      <w:r>
        <w:br/>
      </w:r>
      <w:r>
        <w:rPr>
          <w:rFonts w:ascii="Times New Roman"/>
          <w:b/>
          <w:i w:val="false"/>
          <w:color w:val="000000"/>
        </w:rPr>
        <w:t>воспитания и обучения детей</w:t>
      </w:r>
      <w:r>
        <w:br/>
      </w:r>
      <w:r>
        <w:rPr>
          <w:rFonts w:ascii="Times New Roman"/>
          <w:b/>
          <w:i w:val="false"/>
          <w:color w:val="000000"/>
        </w:rPr>
        <w:t>(индекс: 022-ИРПК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074"/>
    <w:bookmarkStart w:name="z1206" w:id="1075"/>
    <w:p>
      <w:pPr>
        <w:spacing w:after="0"/>
        <w:ind w:left="0"/>
        <w:jc w:val="left"/>
      </w:pPr>
      <w:r>
        <w:rPr>
          <w:rFonts w:ascii="Times New Roman"/>
          <w:b/>
          <w:i w:val="false"/>
          <w:color w:val="000000"/>
        </w:rPr>
        <w:t xml:space="preserve"> Глава 1. Общие положения</w:t>
      </w:r>
    </w:p>
    <w:bookmarkEnd w:id="1075"/>
    <w:bookmarkStart w:name="z1207" w:id="1076"/>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объектами дошкольного воспитания и обучения детей" (далее - Форма).</w:t>
      </w:r>
    </w:p>
    <w:bookmarkEnd w:id="1076"/>
    <w:bookmarkStart w:name="z1208" w:id="1077"/>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077"/>
    <w:bookmarkStart w:name="z1209" w:id="1078"/>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078"/>
    <w:bookmarkStart w:name="z1210" w:id="1079"/>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079"/>
    <w:bookmarkStart w:name="z1211" w:id="1080"/>
    <w:p>
      <w:pPr>
        <w:spacing w:after="0"/>
        <w:ind w:left="0"/>
        <w:jc w:val="both"/>
      </w:pPr>
      <w:r>
        <w:rPr>
          <w:rFonts w:ascii="Times New Roman"/>
          <w:b w:val="false"/>
          <w:i w:val="false"/>
          <w:color w:val="000000"/>
          <w:sz w:val="28"/>
        </w:rPr>
        <w:t>
      5. Форма заполняется на казахском и русском языках.</w:t>
      </w:r>
    </w:p>
    <w:bookmarkEnd w:id="1080"/>
    <w:bookmarkStart w:name="z1212" w:id="1081"/>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081"/>
    <w:bookmarkStart w:name="z1213" w:id="1082"/>
    <w:p>
      <w:pPr>
        <w:spacing w:after="0"/>
        <w:ind w:left="0"/>
        <w:jc w:val="both"/>
      </w:pPr>
      <w:r>
        <w:rPr>
          <w:rFonts w:ascii="Times New Roman"/>
          <w:b w:val="false"/>
          <w:i w:val="false"/>
          <w:color w:val="000000"/>
          <w:sz w:val="28"/>
        </w:rPr>
        <w:t>
      1) дошкольное воспитание и обучение –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p>
    <w:bookmarkEnd w:id="1082"/>
    <w:bookmarkStart w:name="z1214" w:id="1083"/>
    <w:p>
      <w:pPr>
        <w:spacing w:after="0"/>
        <w:ind w:left="0"/>
        <w:jc w:val="both"/>
      </w:pPr>
      <w:r>
        <w:rPr>
          <w:rFonts w:ascii="Times New Roman"/>
          <w:b w:val="false"/>
          <w:i w:val="false"/>
          <w:color w:val="000000"/>
          <w:sz w:val="28"/>
        </w:rPr>
        <w:t>
      2) дошкольные организации – организации,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также оказывающие дополнительные услуги, предусмотренные законодательством Республики Казахстан;</w:t>
      </w:r>
    </w:p>
    <w:bookmarkEnd w:id="1083"/>
    <w:bookmarkStart w:name="z1215" w:id="1084"/>
    <w:p>
      <w:pPr>
        <w:spacing w:after="0"/>
        <w:ind w:left="0"/>
        <w:jc w:val="both"/>
      </w:pPr>
      <w:r>
        <w:rPr>
          <w:rFonts w:ascii="Times New Roman"/>
          <w:b w:val="false"/>
          <w:i w:val="false"/>
          <w:color w:val="000000"/>
          <w:sz w:val="28"/>
        </w:rPr>
        <w:t>
      3) дом ребенка – государственная медицинская организация для детей-сирот, детей, оставшихся без попечения родителей, и детей, находящихся в трудной жизненной ситуации, до достижения ими возраста трех лет включительно, с дефектами психического и физического развития от рождения до четырех лет.</w:t>
      </w:r>
    </w:p>
    <w:bookmarkEnd w:id="1084"/>
    <w:bookmarkStart w:name="z1216" w:id="1085"/>
    <w:p>
      <w:pPr>
        <w:spacing w:after="0"/>
        <w:ind w:left="0"/>
        <w:jc w:val="left"/>
      </w:pPr>
      <w:r>
        <w:rPr>
          <w:rFonts w:ascii="Times New Roman"/>
          <w:b/>
          <w:i w:val="false"/>
          <w:color w:val="000000"/>
        </w:rPr>
        <w:t xml:space="preserve"> Глава 2. Пояснение по заполнению Формы</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1218" w:id="1086"/>
    <w:p>
      <w:pPr>
        <w:spacing w:after="0"/>
        <w:ind w:left="0"/>
        <w:jc w:val="both"/>
      </w:pPr>
      <w:r>
        <w:rPr>
          <w:rFonts w:ascii="Times New Roman"/>
          <w:b w:val="false"/>
          <w:i w:val="false"/>
          <w:color w:val="000000"/>
          <w:sz w:val="28"/>
        </w:rPr>
        <w:t>
      1) в графе 1 указывается подпункт;</w:t>
      </w:r>
    </w:p>
    <w:bookmarkEnd w:id="1086"/>
    <w:bookmarkStart w:name="z1219" w:id="1087"/>
    <w:p>
      <w:pPr>
        <w:spacing w:after="0"/>
        <w:ind w:left="0"/>
        <w:jc w:val="both"/>
      </w:pPr>
      <w:r>
        <w:rPr>
          <w:rFonts w:ascii="Times New Roman"/>
          <w:b w:val="false"/>
          <w:i w:val="false"/>
          <w:color w:val="000000"/>
          <w:sz w:val="28"/>
        </w:rPr>
        <w:t>
      2) в графе 2 заполняется наименование области;</w:t>
      </w:r>
    </w:p>
    <w:bookmarkEnd w:id="1087"/>
    <w:bookmarkStart w:name="z1220" w:id="1088"/>
    <w:p>
      <w:pPr>
        <w:spacing w:after="0"/>
        <w:ind w:left="0"/>
        <w:jc w:val="both"/>
      </w:pPr>
      <w:r>
        <w:rPr>
          <w:rFonts w:ascii="Times New Roman"/>
          <w:b w:val="false"/>
          <w:i w:val="false"/>
          <w:color w:val="000000"/>
          <w:sz w:val="28"/>
        </w:rPr>
        <w:t>
      3) в графе 3 указывается количество объектов дошкольного воспитания и обучения детей, всего;</w:t>
      </w:r>
    </w:p>
    <w:bookmarkEnd w:id="1088"/>
    <w:bookmarkStart w:name="z1221" w:id="1089"/>
    <w:p>
      <w:pPr>
        <w:spacing w:after="0"/>
        <w:ind w:left="0"/>
        <w:jc w:val="both"/>
      </w:pPr>
      <w:r>
        <w:rPr>
          <w:rFonts w:ascii="Times New Roman"/>
          <w:b w:val="false"/>
          <w:i w:val="false"/>
          <w:color w:val="000000"/>
          <w:sz w:val="28"/>
        </w:rPr>
        <w:t>
      4) в графе 4 указывается количество объектов дошкольного воспитания и обучения детей, городского типа;</w:t>
      </w:r>
    </w:p>
    <w:bookmarkEnd w:id="1089"/>
    <w:bookmarkStart w:name="z1222" w:id="1090"/>
    <w:p>
      <w:pPr>
        <w:spacing w:after="0"/>
        <w:ind w:left="0"/>
        <w:jc w:val="both"/>
      </w:pPr>
      <w:r>
        <w:rPr>
          <w:rFonts w:ascii="Times New Roman"/>
          <w:b w:val="false"/>
          <w:i w:val="false"/>
          <w:color w:val="000000"/>
          <w:sz w:val="28"/>
        </w:rPr>
        <w:t>
      5) в графе 5 указывается количество объектов дошкольного воспитания и обучения детей, сельского типа.</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1224" w:id="1091"/>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1091"/>
    <w:bookmarkStart w:name="z1225" w:id="1092"/>
    <w:p>
      <w:pPr>
        <w:spacing w:after="0"/>
        <w:ind w:left="0"/>
        <w:jc w:val="both"/>
      </w:pPr>
      <w:r>
        <w:rPr>
          <w:rFonts w:ascii="Times New Roman"/>
          <w:b w:val="false"/>
          <w:i w:val="false"/>
          <w:color w:val="000000"/>
          <w:sz w:val="28"/>
        </w:rPr>
        <w:t>
      2) в графе 2 указывается из них не соответствуют нормативам, единиц;</w:t>
      </w:r>
    </w:p>
    <w:bookmarkEnd w:id="1092"/>
    <w:bookmarkStart w:name="z1226" w:id="1093"/>
    <w:p>
      <w:pPr>
        <w:spacing w:after="0"/>
        <w:ind w:left="0"/>
        <w:jc w:val="both"/>
      </w:pPr>
      <w:r>
        <w:rPr>
          <w:rFonts w:ascii="Times New Roman"/>
          <w:b w:val="false"/>
          <w:i w:val="false"/>
          <w:color w:val="000000"/>
          <w:sz w:val="28"/>
        </w:rPr>
        <w:t>
      3) в графе 3 указывается исследовано блюд на калорийность, единиц;</w:t>
      </w:r>
    </w:p>
    <w:bookmarkEnd w:id="1093"/>
    <w:bookmarkStart w:name="z1227" w:id="1094"/>
    <w:p>
      <w:pPr>
        <w:spacing w:after="0"/>
        <w:ind w:left="0"/>
        <w:jc w:val="both"/>
      </w:pPr>
      <w:r>
        <w:rPr>
          <w:rFonts w:ascii="Times New Roman"/>
          <w:b w:val="false"/>
          <w:i w:val="false"/>
          <w:color w:val="000000"/>
          <w:sz w:val="28"/>
        </w:rPr>
        <w:t>
      4) в графе 4 указывается из них не соответствует нормативам, единиц;</w:t>
      </w:r>
    </w:p>
    <w:bookmarkEnd w:id="1094"/>
    <w:bookmarkStart w:name="z1228" w:id="1095"/>
    <w:p>
      <w:pPr>
        <w:spacing w:after="0"/>
        <w:ind w:left="0"/>
        <w:jc w:val="both"/>
      </w:pPr>
      <w:r>
        <w:rPr>
          <w:rFonts w:ascii="Times New Roman"/>
          <w:b w:val="false"/>
          <w:i w:val="false"/>
          <w:color w:val="000000"/>
          <w:sz w:val="28"/>
        </w:rPr>
        <w:t>
      5) в графе 5 указывается исследовано проб воды на микробиологические показатели, единиц;</w:t>
      </w:r>
    </w:p>
    <w:bookmarkEnd w:id="1095"/>
    <w:bookmarkStart w:name="z1229" w:id="1096"/>
    <w:p>
      <w:pPr>
        <w:spacing w:after="0"/>
        <w:ind w:left="0"/>
        <w:jc w:val="both"/>
      </w:pPr>
      <w:r>
        <w:rPr>
          <w:rFonts w:ascii="Times New Roman"/>
          <w:b w:val="false"/>
          <w:i w:val="false"/>
          <w:color w:val="000000"/>
          <w:sz w:val="28"/>
        </w:rPr>
        <w:t>
      6) в графе 6 указывается из них не соответствует нормативам, единиц;</w:t>
      </w:r>
    </w:p>
    <w:bookmarkEnd w:id="1096"/>
    <w:bookmarkStart w:name="z1230" w:id="1097"/>
    <w:p>
      <w:pPr>
        <w:spacing w:after="0"/>
        <w:ind w:left="0"/>
        <w:jc w:val="both"/>
      </w:pPr>
      <w:r>
        <w:rPr>
          <w:rFonts w:ascii="Times New Roman"/>
          <w:b w:val="false"/>
          <w:i w:val="false"/>
          <w:color w:val="000000"/>
          <w:sz w:val="28"/>
        </w:rPr>
        <w:t>
      7) в графе 7 указывается исследовано смывов, единиц;</w:t>
      </w:r>
    </w:p>
    <w:bookmarkEnd w:id="1097"/>
    <w:bookmarkStart w:name="z1231" w:id="1098"/>
    <w:p>
      <w:pPr>
        <w:spacing w:after="0"/>
        <w:ind w:left="0"/>
        <w:jc w:val="both"/>
      </w:pPr>
      <w:r>
        <w:rPr>
          <w:rFonts w:ascii="Times New Roman"/>
          <w:b w:val="false"/>
          <w:i w:val="false"/>
          <w:color w:val="000000"/>
          <w:sz w:val="28"/>
        </w:rPr>
        <w:t>
      8) в графе 8 указывается из них положительных, единиц;</w:t>
      </w:r>
    </w:p>
    <w:bookmarkEnd w:id="1098"/>
    <w:bookmarkStart w:name="z1232" w:id="1099"/>
    <w:p>
      <w:pPr>
        <w:spacing w:after="0"/>
        <w:ind w:left="0"/>
        <w:jc w:val="both"/>
      </w:pPr>
      <w:r>
        <w:rPr>
          <w:rFonts w:ascii="Times New Roman"/>
          <w:b w:val="false"/>
          <w:i w:val="false"/>
          <w:color w:val="000000"/>
          <w:sz w:val="28"/>
        </w:rPr>
        <w:t>
      9) в графе 9 указывается проведено замеров микроклимата, единиц;</w:t>
      </w:r>
    </w:p>
    <w:bookmarkEnd w:id="1099"/>
    <w:bookmarkStart w:name="z1233" w:id="1100"/>
    <w:p>
      <w:pPr>
        <w:spacing w:after="0"/>
        <w:ind w:left="0"/>
        <w:jc w:val="both"/>
      </w:pPr>
      <w:r>
        <w:rPr>
          <w:rFonts w:ascii="Times New Roman"/>
          <w:b w:val="false"/>
          <w:i w:val="false"/>
          <w:color w:val="000000"/>
          <w:sz w:val="28"/>
        </w:rPr>
        <w:t>
      10) в графе 10 указывается из них не соответствуют нормативам, единиц;</w:t>
      </w:r>
    </w:p>
    <w:bookmarkEnd w:id="1100"/>
    <w:bookmarkStart w:name="z1234" w:id="1101"/>
    <w:p>
      <w:pPr>
        <w:spacing w:after="0"/>
        <w:ind w:left="0"/>
        <w:jc w:val="both"/>
      </w:pPr>
      <w:r>
        <w:rPr>
          <w:rFonts w:ascii="Times New Roman"/>
          <w:b w:val="false"/>
          <w:i w:val="false"/>
          <w:color w:val="000000"/>
          <w:sz w:val="28"/>
        </w:rPr>
        <w:t>
      11) в графе 11 указывается количество замеров на освещение;</w:t>
      </w:r>
    </w:p>
    <w:bookmarkEnd w:id="1101"/>
    <w:bookmarkStart w:name="z1235" w:id="1102"/>
    <w:p>
      <w:pPr>
        <w:spacing w:after="0"/>
        <w:ind w:left="0"/>
        <w:jc w:val="both"/>
      </w:pPr>
      <w:r>
        <w:rPr>
          <w:rFonts w:ascii="Times New Roman"/>
          <w:b w:val="false"/>
          <w:i w:val="false"/>
          <w:color w:val="000000"/>
          <w:sz w:val="28"/>
        </w:rPr>
        <w:t>
      12) в графе 12 указывается из них не соответствуют нормативам, единиц;</w:t>
      </w:r>
    </w:p>
    <w:bookmarkEnd w:id="1102"/>
    <w:bookmarkStart w:name="z1236" w:id="1103"/>
    <w:p>
      <w:pPr>
        <w:spacing w:after="0"/>
        <w:ind w:left="0"/>
        <w:jc w:val="both"/>
      </w:pPr>
      <w:r>
        <w:rPr>
          <w:rFonts w:ascii="Times New Roman"/>
          <w:b w:val="false"/>
          <w:i w:val="false"/>
          <w:color w:val="000000"/>
          <w:sz w:val="28"/>
        </w:rPr>
        <w:t>
      13) в графе 13 указывается замеры школьной мебели;</w:t>
      </w:r>
    </w:p>
    <w:bookmarkEnd w:id="1103"/>
    <w:bookmarkStart w:name="z1237" w:id="1104"/>
    <w:p>
      <w:pPr>
        <w:spacing w:after="0"/>
        <w:ind w:left="0"/>
        <w:jc w:val="both"/>
      </w:pPr>
      <w:r>
        <w:rPr>
          <w:rFonts w:ascii="Times New Roman"/>
          <w:b w:val="false"/>
          <w:i w:val="false"/>
          <w:color w:val="000000"/>
          <w:sz w:val="28"/>
        </w:rPr>
        <w:t>
      14) в графе 14 указывается из них не соответствуют нормативам, единиц;</w:t>
      </w:r>
    </w:p>
    <w:bookmarkEnd w:id="1104"/>
    <w:bookmarkStart w:name="z1238" w:id="1105"/>
    <w:p>
      <w:pPr>
        <w:spacing w:after="0"/>
        <w:ind w:left="0"/>
        <w:jc w:val="both"/>
      </w:pPr>
      <w:r>
        <w:rPr>
          <w:rFonts w:ascii="Times New Roman"/>
          <w:b w:val="false"/>
          <w:i w:val="false"/>
          <w:color w:val="000000"/>
          <w:sz w:val="28"/>
        </w:rPr>
        <w:t>
      15) в графе 15 указывается количество замеров на ЭМП;</w:t>
      </w:r>
    </w:p>
    <w:bookmarkEnd w:id="1105"/>
    <w:bookmarkStart w:name="z1239" w:id="1106"/>
    <w:p>
      <w:pPr>
        <w:spacing w:after="0"/>
        <w:ind w:left="0"/>
        <w:jc w:val="both"/>
      </w:pPr>
      <w:r>
        <w:rPr>
          <w:rFonts w:ascii="Times New Roman"/>
          <w:b w:val="false"/>
          <w:i w:val="false"/>
          <w:color w:val="000000"/>
          <w:sz w:val="28"/>
        </w:rPr>
        <w:t>
      16) в графе 16 указывается из них с превышением ПДУ.</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43" w:id="110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107"/>
    <w:bookmarkStart w:name="z1244" w:id="110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108"/>
    <w:bookmarkStart w:name="z1245" w:id="1109"/>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109"/>
    <w:bookmarkStart w:name="z1246" w:id="1110"/>
    <w:p>
      <w:pPr>
        <w:spacing w:after="0"/>
        <w:ind w:left="0"/>
        <w:jc w:val="both"/>
      </w:pPr>
      <w:r>
        <w:rPr>
          <w:rFonts w:ascii="Times New Roman"/>
          <w:b w:val="false"/>
          <w:i w:val="false"/>
          <w:color w:val="000000"/>
          <w:sz w:val="28"/>
        </w:rPr>
        <w:t>
      Форма санитарно-эпидемиологического мониторинга пищевой продукции"</w:t>
      </w:r>
    </w:p>
    <w:bookmarkEnd w:id="1110"/>
    <w:bookmarkStart w:name="z1247" w:id="1111"/>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023-ИРПК </w:t>
      </w:r>
    </w:p>
    <w:bookmarkEnd w:id="1111"/>
    <w:bookmarkStart w:name="z1248" w:id="1112"/>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112"/>
    <w:bookmarkStart w:name="z1249" w:id="1113"/>
    <w:p>
      <w:pPr>
        <w:spacing w:after="0"/>
        <w:ind w:left="0"/>
        <w:jc w:val="both"/>
      </w:pPr>
      <w:r>
        <w:rPr>
          <w:rFonts w:ascii="Times New Roman"/>
          <w:b w:val="false"/>
          <w:i w:val="false"/>
          <w:color w:val="000000"/>
          <w:sz w:val="28"/>
        </w:rPr>
        <w:t>
      Отчетный период: ______________20___года</w:t>
      </w:r>
    </w:p>
    <w:bookmarkEnd w:id="1113"/>
    <w:bookmarkStart w:name="z1250" w:id="111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114"/>
    <w:bookmarkStart w:name="z1251" w:id="111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15"/>
    <w:bookmarkStart w:name="z1252" w:id="1116"/>
    <w:p>
      <w:pPr>
        <w:spacing w:after="0"/>
        <w:ind w:left="0"/>
        <w:jc w:val="both"/>
      </w:pPr>
      <w:r>
        <w:rPr>
          <w:rFonts w:ascii="Times New Roman"/>
          <w:b w:val="false"/>
          <w:i w:val="false"/>
          <w:color w:val="000000"/>
          <w:sz w:val="28"/>
        </w:rPr>
        <w:t xml:space="preserve">
      ИИН/БИН </w:t>
      </w:r>
    </w:p>
    <w:bookmarkEnd w:id="111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17"/>
    <w:p>
      <w:pPr>
        <w:spacing w:after="0"/>
        <w:ind w:left="0"/>
        <w:jc w:val="both"/>
      </w:pPr>
      <w:r>
        <w:rPr>
          <w:rFonts w:ascii="Times New Roman"/>
          <w:b w:val="false"/>
          <w:i w:val="false"/>
          <w:color w:val="000000"/>
          <w:sz w:val="28"/>
        </w:rPr>
        <w:t>
      Метод сбора: в электронном виде</w:t>
      </w:r>
    </w:p>
    <w:bookmarkEnd w:id="1117"/>
    <w:bookmarkStart w:name="z1254" w:id="1118"/>
    <w:p>
      <w:pPr>
        <w:spacing w:after="0"/>
        <w:ind w:left="0"/>
        <w:jc w:val="both"/>
      </w:pPr>
      <w:r>
        <w:rPr>
          <w:rFonts w:ascii="Times New Roman"/>
          <w:b w:val="false"/>
          <w:i w:val="false"/>
          <w:color w:val="000000"/>
          <w:sz w:val="28"/>
        </w:rPr>
        <w:t>
      Мониторинг санитарно-гигиенического надзора</w:t>
      </w:r>
    </w:p>
    <w:bookmarkEnd w:id="1118"/>
    <w:bookmarkStart w:name="z1255" w:id="1119"/>
    <w:p>
      <w:pPr>
        <w:spacing w:after="0"/>
        <w:ind w:left="0"/>
        <w:jc w:val="left"/>
      </w:pPr>
      <w:r>
        <w:rPr>
          <w:rFonts w:ascii="Times New Roman"/>
          <w:b/>
          <w:i w:val="false"/>
          <w:color w:val="000000"/>
        </w:rPr>
        <w:t xml:space="preserve"> Форма санитарно-эпидемиологического мониторинга пищевой продукции</w:t>
      </w:r>
      <w:r>
        <w:br/>
      </w:r>
      <w:r>
        <w:rPr>
          <w:rFonts w:ascii="Times New Roman"/>
          <w:b/>
          <w:i w:val="false"/>
          <w:color w:val="000000"/>
        </w:rPr>
        <w:t>за______________20___года (ежеквартальные, с нарастанием)</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патологическую флору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санитарно-химические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масложировой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алкогольной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безалкогольной продукции, питьевой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кремовые кондитерские объекты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молочные кухни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числом более 50 посадочных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мукомольные объекты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и реализации специализированных пищевых продуктов и иных групп пищевой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торговли пищевой продукцией с торговой площадью свыше 50 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рынки;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оптового хранения пищевой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бортового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1257" w:id="11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мониторинга пищевой</w:t>
      </w:r>
      <w:r>
        <w:br/>
      </w:r>
      <w:r>
        <w:rPr>
          <w:rFonts w:ascii="Times New Roman"/>
          <w:b/>
          <w:i w:val="false"/>
          <w:color w:val="000000"/>
        </w:rPr>
        <w:t>продукции" (индекс: 023-ИРПК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120"/>
    <w:bookmarkStart w:name="z1258" w:id="1121"/>
    <w:p>
      <w:pPr>
        <w:spacing w:after="0"/>
        <w:ind w:left="0"/>
        <w:jc w:val="left"/>
      </w:pPr>
      <w:r>
        <w:rPr>
          <w:rFonts w:ascii="Times New Roman"/>
          <w:b/>
          <w:i w:val="false"/>
          <w:color w:val="000000"/>
        </w:rPr>
        <w:t xml:space="preserve"> Глава 1. Общие положения</w:t>
      </w:r>
    </w:p>
    <w:bookmarkEnd w:id="1121"/>
    <w:bookmarkStart w:name="z1259" w:id="112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пищевой продукции" (далее - Форма).</w:t>
      </w:r>
    </w:p>
    <w:bookmarkEnd w:id="1122"/>
    <w:bookmarkStart w:name="z1260" w:id="1123"/>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123"/>
    <w:bookmarkStart w:name="z1261" w:id="1124"/>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24"/>
    <w:bookmarkStart w:name="z1262" w:id="112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25"/>
    <w:bookmarkStart w:name="z1263" w:id="1126"/>
    <w:p>
      <w:pPr>
        <w:spacing w:after="0"/>
        <w:ind w:left="0"/>
        <w:jc w:val="both"/>
      </w:pPr>
      <w:r>
        <w:rPr>
          <w:rFonts w:ascii="Times New Roman"/>
          <w:b w:val="false"/>
          <w:i w:val="false"/>
          <w:color w:val="000000"/>
          <w:sz w:val="28"/>
        </w:rPr>
        <w:t>
      5. Форма заполняется на казахском и русском языках.</w:t>
      </w:r>
    </w:p>
    <w:bookmarkEnd w:id="1126"/>
    <w:bookmarkStart w:name="z1264" w:id="112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127"/>
    <w:bookmarkStart w:name="z1265" w:id="1128"/>
    <w:p>
      <w:pPr>
        <w:spacing w:after="0"/>
        <w:ind w:left="0"/>
        <w:jc w:val="both"/>
      </w:pPr>
      <w:r>
        <w:rPr>
          <w:rFonts w:ascii="Times New Roman"/>
          <w:b w:val="false"/>
          <w:i w:val="false"/>
          <w:color w:val="000000"/>
          <w:sz w:val="28"/>
        </w:rPr>
        <w:t>
      1) объект общественного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1128"/>
    <w:bookmarkStart w:name="z1266" w:id="1129"/>
    <w:p>
      <w:pPr>
        <w:spacing w:after="0"/>
        <w:ind w:left="0"/>
        <w:jc w:val="both"/>
      </w:pPr>
      <w:r>
        <w:rPr>
          <w:rFonts w:ascii="Times New Roman"/>
          <w:b w:val="false"/>
          <w:i w:val="false"/>
          <w:color w:val="000000"/>
          <w:sz w:val="28"/>
        </w:rPr>
        <w:t>
      2) продукция общественного питания – совокупность кулинарной продукции, хлебобулочных, кондитерских изделий и напитков;</w:t>
      </w:r>
    </w:p>
    <w:bookmarkEnd w:id="1129"/>
    <w:bookmarkStart w:name="z1267" w:id="1130"/>
    <w:p>
      <w:pPr>
        <w:spacing w:after="0"/>
        <w:ind w:left="0"/>
        <w:jc w:val="both"/>
      </w:pPr>
      <w:r>
        <w:rPr>
          <w:rFonts w:ascii="Times New Roman"/>
          <w:b w:val="false"/>
          <w:i w:val="false"/>
          <w:color w:val="000000"/>
          <w:sz w:val="28"/>
        </w:rPr>
        <w:t>
      3)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1130"/>
    <w:bookmarkStart w:name="z1268" w:id="1131"/>
    <w:p>
      <w:pPr>
        <w:spacing w:after="0"/>
        <w:ind w:left="0"/>
        <w:jc w:val="left"/>
      </w:pPr>
      <w:r>
        <w:rPr>
          <w:rFonts w:ascii="Times New Roman"/>
          <w:b/>
          <w:i w:val="false"/>
          <w:color w:val="000000"/>
        </w:rPr>
        <w:t xml:space="preserve"> Глава 2. Пояснение по заполнению Формы</w:t>
      </w:r>
    </w:p>
    <w:bookmarkEnd w:id="1131"/>
    <w:bookmarkStart w:name="z1269" w:id="1132"/>
    <w:p>
      <w:pPr>
        <w:spacing w:after="0"/>
        <w:ind w:left="0"/>
        <w:jc w:val="both"/>
      </w:pPr>
      <w:r>
        <w:rPr>
          <w:rFonts w:ascii="Times New Roman"/>
          <w:b w:val="false"/>
          <w:i w:val="false"/>
          <w:color w:val="000000"/>
          <w:sz w:val="28"/>
        </w:rPr>
        <w:t>
      1) в графе 1 указывается виды объектов, молокоперерабатывающие (на микробиологические показатели, из них не соответствии,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2"/>
    <w:bookmarkStart w:name="z1270" w:id="1133"/>
    <w:p>
      <w:pPr>
        <w:spacing w:after="0"/>
        <w:ind w:left="0"/>
        <w:jc w:val="both"/>
      </w:pPr>
      <w:r>
        <w:rPr>
          <w:rFonts w:ascii="Times New Roman"/>
          <w:b w:val="false"/>
          <w:i w:val="false"/>
          <w:color w:val="000000"/>
          <w:sz w:val="28"/>
        </w:rPr>
        <w:t>
      2) в графе 2 указывается виды объектов, мясоперерабатывающие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3"/>
    <w:bookmarkStart w:name="z1271" w:id="1134"/>
    <w:p>
      <w:pPr>
        <w:spacing w:after="0"/>
        <w:ind w:left="0"/>
        <w:jc w:val="both"/>
      </w:pPr>
      <w:r>
        <w:rPr>
          <w:rFonts w:ascii="Times New Roman"/>
          <w:b w:val="false"/>
          <w:i w:val="false"/>
          <w:color w:val="000000"/>
          <w:sz w:val="28"/>
        </w:rPr>
        <w:t>
      3) в графе 3 указывается виды объектов, птицеперерабатывающие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4"/>
    <w:bookmarkStart w:name="z1272" w:id="1135"/>
    <w:p>
      <w:pPr>
        <w:spacing w:after="0"/>
        <w:ind w:left="0"/>
        <w:jc w:val="both"/>
      </w:pPr>
      <w:r>
        <w:rPr>
          <w:rFonts w:ascii="Times New Roman"/>
          <w:b w:val="false"/>
          <w:i w:val="false"/>
          <w:color w:val="000000"/>
          <w:sz w:val="28"/>
        </w:rPr>
        <w:t>
      4) в графе 4 указывается виды объектов, рыбоперерабатывающие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5"/>
    <w:bookmarkStart w:name="z1273" w:id="1136"/>
    <w:p>
      <w:pPr>
        <w:spacing w:after="0"/>
        <w:ind w:left="0"/>
        <w:jc w:val="both"/>
      </w:pPr>
      <w:r>
        <w:rPr>
          <w:rFonts w:ascii="Times New Roman"/>
          <w:b w:val="false"/>
          <w:i w:val="false"/>
          <w:color w:val="000000"/>
          <w:sz w:val="28"/>
        </w:rPr>
        <w:t>
      5) в графе 5 указывается виды объектов, хлебопекарные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6"/>
    <w:bookmarkStart w:name="z1274" w:id="1137"/>
    <w:p>
      <w:pPr>
        <w:spacing w:after="0"/>
        <w:ind w:left="0"/>
        <w:jc w:val="both"/>
      </w:pPr>
      <w:r>
        <w:rPr>
          <w:rFonts w:ascii="Times New Roman"/>
          <w:b w:val="false"/>
          <w:i w:val="false"/>
          <w:color w:val="000000"/>
          <w:sz w:val="28"/>
        </w:rPr>
        <w:t>
      6) в графе 6 указывается виды объектов, плодоперерабатывающие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7"/>
    <w:bookmarkStart w:name="z1275" w:id="1138"/>
    <w:p>
      <w:pPr>
        <w:spacing w:after="0"/>
        <w:ind w:left="0"/>
        <w:jc w:val="both"/>
      </w:pPr>
      <w:r>
        <w:rPr>
          <w:rFonts w:ascii="Times New Roman"/>
          <w:b w:val="false"/>
          <w:i w:val="false"/>
          <w:color w:val="000000"/>
          <w:sz w:val="28"/>
        </w:rPr>
        <w:t>
      7) в графе 7 указывается виды объектов, по производство масложировой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8"/>
    <w:bookmarkStart w:name="z1276" w:id="1139"/>
    <w:p>
      <w:pPr>
        <w:spacing w:after="0"/>
        <w:ind w:left="0"/>
        <w:jc w:val="both"/>
      </w:pPr>
      <w:r>
        <w:rPr>
          <w:rFonts w:ascii="Times New Roman"/>
          <w:b w:val="false"/>
          <w:i w:val="false"/>
          <w:color w:val="000000"/>
          <w:sz w:val="28"/>
        </w:rPr>
        <w:t>
      8) в графе 8 указывается виды объектов, по производство алкогольной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39"/>
    <w:bookmarkStart w:name="z1277" w:id="1140"/>
    <w:p>
      <w:pPr>
        <w:spacing w:after="0"/>
        <w:ind w:left="0"/>
        <w:jc w:val="both"/>
      </w:pPr>
      <w:r>
        <w:rPr>
          <w:rFonts w:ascii="Times New Roman"/>
          <w:b w:val="false"/>
          <w:i w:val="false"/>
          <w:color w:val="000000"/>
          <w:sz w:val="28"/>
        </w:rPr>
        <w:t>
      9) в графе 9 указывается виды объектов, по безалкогольной продукции, питьевой воды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0"/>
    <w:bookmarkStart w:name="z1278" w:id="1141"/>
    <w:p>
      <w:pPr>
        <w:spacing w:after="0"/>
        <w:ind w:left="0"/>
        <w:jc w:val="both"/>
      </w:pPr>
      <w:r>
        <w:rPr>
          <w:rFonts w:ascii="Times New Roman"/>
          <w:b w:val="false"/>
          <w:i w:val="false"/>
          <w:color w:val="000000"/>
          <w:sz w:val="28"/>
        </w:rPr>
        <w:t>
      10) в графе 10 указывается виды объектов, кремовые кондитерские объекты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1"/>
    <w:bookmarkStart w:name="z1279" w:id="1142"/>
    <w:p>
      <w:pPr>
        <w:spacing w:after="0"/>
        <w:ind w:left="0"/>
        <w:jc w:val="both"/>
      </w:pPr>
      <w:r>
        <w:rPr>
          <w:rFonts w:ascii="Times New Roman"/>
          <w:b w:val="false"/>
          <w:i w:val="false"/>
          <w:color w:val="000000"/>
          <w:sz w:val="28"/>
        </w:rPr>
        <w:t>
      11) в графе 11 указывается виды объектов, детские молочные кухни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2"/>
    <w:bookmarkStart w:name="z1280" w:id="1143"/>
    <w:p>
      <w:pPr>
        <w:spacing w:after="0"/>
        <w:ind w:left="0"/>
        <w:jc w:val="both"/>
      </w:pPr>
      <w:r>
        <w:rPr>
          <w:rFonts w:ascii="Times New Roman"/>
          <w:b w:val="false"/>
          <w:i w:val="false"/>
          <w:color w:val="000000"/>
          <w:sz w:val="28"/>
        </w:rPr>
        <w:t>
      12) в графе 12 указывается виды объектов, объекты общественного питания с числом более 50 посадочных мест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3"/>
    <w:bookmarkStart w:name="z1281" w:id="1144"/>
    <w:p>
      <w:pPr>
        <w:spacing w:after="0"/>
        <w:ind w:left="0"/>
        <w:jc w:val="both"/>
      </w:pPr>
      <w:r>
        <w:rPr>
          <w:rFonts w:ascii="Times New Roman"/>
          <w:b w:val="false"/>
          <w:i w:val="false"/>
          <w:color w:val="000000"/>
          <w:sz w:val="28"/>
        </w:rPr>
        <w:t>
      13) в графе 13 указывается виды объектов, мукомольные объекты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4"/>
    <w:bookmarkStart w:name="z1282" w:id="1145"/>
    <w:p>
      <w:pPr>
        <w:spacing w:after="0"/>
        <w:ind w:left="0"/>
        <w:jc w:val="both"/>
      </w:pPr>
      <w:r>
        <w:rPr>
          <w:rFonts w:ascii="Times New Roman"/>
          <w:b w:val="false"/>
          <w:i w:val="false"/>
          <w:color w:val="000000"/>
          <w:sz w:val="28"/>
        </w:rPr>
        <w:t>
      14) в графе 14 указывается виды объектов, объекты по производству соли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5"/>
    <w:bookmarkStart w:name="z1283" w:id="1146"/>
    <w:p>
      <w:pPr>
        <w:spacing w:after="0"/>
        <w:ind w:left="0"/>
        <w:jc w:val="both"/>
      </w:pPr>
      <w:r>
        <w:rPr>
          <w:rFonts w:ascii="Times New Roman"/>
          <w:b w:val="false"/>
          <w:i w:val="false"/>
          <w:color w:val="000000"/>
          <w:sz w:val="28"/>
        </w:rPr>
        <w:t>
      15) в графе 15 указывается виды объектов, объекты по производству сахара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6"/>
    <w:bookmarkStart w:name="z1284" w:id="1147"/>
    <w:p>
      <w:pPr>
        <w:spacing w:after="0"/>
        <w:ind w:left="0"/>
        <w:jc w:val="both"/>
      </w:pPr>
      <w:r>
        <w:rPr>
          <w:rFonts w:ascii="Times New Roman"/>
          <w:b w:val="false"/>
          <w:i w:val="false"/>
          <w:color w:val="000000"/>
          <w:sz w:val="28"/>
        </w:rPr>
        <w:t>
      16) в графе 16 указывается виды объектов, по производству и реализации специализированных пищевых продуктов и иных групп пищевой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7"/>
    <w:bookmarkStart w:name="z1285" w:id="1148"/>
    <w:p>
      <w:pPr>
        <w:spacing w:after="0"/>
        <w:ind w:left="0"/>
        <w:jc w:val="both"/>
      </w:pPr>
      <w:r>
        <w:rPr>
          <w:rFonts w:ascii="Times New Roman"/>
          <w:b w:val="false"/>
          <w:i w:val="false"/>
          <w:color w:val="000000"/>
          <w:sz w:val="28"/>
        </w:rPr>
        <w:t>
      17) в графе 17 указывается виды объектов, объекты торговли пищевой продукцией с торговой площадью свыше 50 кв.м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8"/>
    <w:bookmarkStart w:name="z1286" w:id="1149"/>
    <w:p>
      <w:pPr>
        <w:spacing w:after="0"/>
        <w:ind w:left="0"/>
        <w:jc w:val="both"/>
      </w:pPr>
      <w:r>
        <w:rPr>
          <w:rFonts w:ascii="Times New Roman"/>
          <w:b w:val="false"/>
          <w:i w:val="false"/>
          <w:color w:val="000000"/>
          <w:sz w:val="28"/>
        </w:rPr>
        <w:t>
      18) в графе 18 указывается виды объектов, продовольственные рынки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49"/>
    <w:bookmarkStart w:name="z1287" w:id="1150"/>
    <w:p>
      <w:pPr>
        <w:spacing w:after="0"/>
        <w:ind w:left="0"/>
        <w:jc w:val="both"/>
      </w:pPr>
      <w:r>
        <w:rPr>
          <w:rFonts w:ascii="Times New Roman"/>
          <w:b w:val="false"/>
          <w:i w:val="false"/>
          <w:color w:val="000000"/>
          <w:sz w:val="28"/>
        </w:rPr>
        <w:t>
      19) в графе 19 указывается виды объектов, объекты оптового хранения пищевой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50"/>
    <w:bookmarkStart w:name="z1288" w:id="1151"/>
    <w:p>
      <w:pPr>
        <w:spacing w:after="0"/>
        <w:ind w:left="0"/>
        <w:jc w:val="both"/>
      </w:pPr>
      <w:r>
        <w:rPr>
          <w:rFonts w:ascii="Times New Roman"/>
          <w:b w:val="false"/>
          <w:i w:val="false"/>
          <w:color w:val="000000"/>
          <w:sz w:val="28"/>
        </w:rPr>
        <w:t>
      20) в графе 20 указывается виды объектов, объекты общественного питания на транспорте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51"/>
    <w:bookmarkStart w:name="z1289" w:id="1152"/>
    <w:p>
      <w:pPr>
        <w:spacing w:after="0"/>
        <w:ind w:left="0"/>
        <w:jc w:val="both"/>
      </w:pPr>
      <w:r>
        <w:rPr>
          <w:rFonts w:ascii="Times New Roman"/>
          <w:b w:val="false"/>
          <w:i w:val="false"/>
          <w:color w:val="000000"/>
          <w:sz w:val="28"/>
        </w:rPr>
        <w:t>
      21) в графе 21 указывается виды объектов, объекты бортового питания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52"/>
    <w:bookmarkStart w:name="z1290" w:id="1153"/>
    <w:p>
      <w:pPr>
        <w:spacing w:after="0"/>
        <w:ind w:left="0"/>
        <w:jc w:val="both"/>
      </w:pPr>
      <w:r>
        <w:rPr>
          <w:rFonts w:ascii="Times New Roman"/>
          <w:b w:val="false"/>
          <w:i w:val="false"/>
          <w:color w:val="000000"/>
          <w:sz w:val="28"/>
        </w:rPr>
        <w:t>
      22) в графе 22 указывается виды объектов, прочие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53"/>
    <w:bookmarkStart w:name="z1291" w:id="1154"/>
    <w:p>
      <w:pPr>
        <w:spacing w:after="0"/>
        <w:ind w:left="0"/>
        <w:jc w:val="both"/>
      </w:pPr>
      <w:r>
        <w:rPr>
          <w:rFonts w:ascii="Times New Roman"/>
          <w:b w:val="false"/>
          <w:i w:val="false"/>
          <w:color w:val="000000"/>
          <w:sz w:val="28"/>
        </w:rPr>
        <w:t>
      23) в графе 23 указывается виды объектов, всего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95" w:id="1155"/>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155"/>
    <w:bookmarkStart w:name="z1296" w:id="1156"/>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156"/>
    <w:bookmarkStart w:name="z1297" w:id="1157"/>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157"/>
    <w:bookmarkStart w:name="z1298" w:id="1158"/>
    <w:p>
      <w:pPr>
        <w:spacing w:after="0"/>
        <w:ind w:left="0"/>
        <w:jc w:val="both"/>
      </w:pPr>
      <w:r>
        <w:rPr>
          <w:rFonts w:ascii="Times New Roman"/>
          <w:b w:val="false"/>
          <w:i w:val="false"/>
          <w:color w:val="000000"/>
          <w:sz w:val="28"/>
        </w:rPr>
        <w:t>
      Форма санитарно-эпидемиологического мониторинга за состоянием водоснабжения"</w:t>
      </w:r>
    </w:p>
    <w:bookmarkEnd w:id="1158"/>
    <w:bookmarkStart w:name="z1299" w:id="115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24-ИРПК </w:t>
      </w:r>
    </w:p>
    <w:bookmarkEnd w:id="1159"/>
    <w:bookmarkStart w:name="z1300" w:id="1160"/>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160"/>
    <w:bookmarkStart w:name="z1301" w:id="1161"/>
    <w:p>
      <w:pPr>
        <w:spacing w:after="0"/>
        <w:ind w:left="0"/>
        <w:jc w:val="both"/>
      </w:pPr>
      <w:r>
        <w:rPr>
          <w:rFonts w:ascii="Times New Roman"/>
          <w:b w:val="false"/>
          <w:i w:val="false"/>
          <w:color w:val="000000"/>
          <w:sz w:val="28"/>
        </w:rPr>
        <w:t>
      Отчетный период: ______________20___года</w:t>
      </w:r>
    </w:p>
    <w:bookmarkEnd w:id="1161"/>
    <w:bookmarkStart w:name="z1302" w:id="116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1162"/>
    <w:bookmarkStart w:name="z1303" w:id="116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63"/>
    <w:bookmarkStart w:name="z1304" w:id="1164"/>
    <w:p>
      <w:pPr>
        <w:spacing w:after="0"/>
        <w:ind w:left="0"/>
        <w:jc w:val="both"/>
      </w:pPr>
      <w:r>
        <w:rPr>
          <w:rFonts w:ascii="Times New Roman"/>
          <w:b w:val="false"/>
          <w:i w:val="false"/>
          <w:color w:val="000000"/>
          <w:sz w:val="28"/>
        </w:rPr>
        <w:t xml:space="preserve">
      ИИН/БИН </w:t>
      </w:r>
    </w:p>
    <w:bookmarkEnd w:id="116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5" w:id="1165"/>
    <w:p>
      <w:pPr>
        <w:spacing w:after="0"/>
        <w:ind w:left="0"/>
        <w:jc w:val="both"/>
      </w:pPr>
      <w:r>
        <w:rPr>
          <w:rFonts w:ascii="Times New Roman"/>
          <w:b w:val="false"/>
          <w:i w:val="false"/>
          <w:color w:val="000000"/>
          <w:sz w:val="28"/>
        </w:rPr>
        <w:t>
      Метод сбора: в электронном виде</w:t>
      </w:r>
    </w:p>
    <w:bookmarkEnd w:id="1165"/>
    <w:bookmarkStart w:name="z1306" w:id="1166"/>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166"/>
    <w:bookmarkStart w:name="z1307" w:id="1167"/>
    <w:p>
      <w:pPr>
        <w:spacing w:after="0"/>
        <w:ind w:left="0"/>
        <w:jc w:val="left"/>
      </w:pPr>
      <w:r>
        <w:rPr>
          <w:rFonts w:ascii="Times New Roman"/>
          <w:b/>
          <w:i w:val="false"/>
          <w:color w:val="000000"/>
        </w:rPr>
        <w:t xml:space="preserve"> Форма санитарно-эпидемиологического мониторинга за состоянием водоснабжения</w:t>
      </w:r>
      <w:r>
        <w:br/>
      </w:r>
      <w:r>
        <w:rPr>
          <w:rFonts w:ascii="Times New Roman"/>
          <w:b/>
          <w:i w:val="false"/>
          <w:color w:val="000000"/>
        </w:rPr>
        <w:t>за ______20__ года</w:t>
      </w:r>
      <w:r>
        <w:br/>
      </w:r>
      <w:r>
        <w:rPr>
          <w:rFonts w:ascii="Times New Roman"/>
          <w:b/>
          <w:i w:val="false"/>
          <w:color w:val="000000"/>
        </w:rPr>
        <w:t>(ежеквартально, один раз в полугодие, один раз в год с нарастанием)</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обеспеченных централизованным водоснабжением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с децентрализованным водоснабжением (из колодцев, скважин, родников)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использующих для питья воду из открытых водоемов (без водоподготовки)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на привозной воде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работает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обследованием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 из числа работающих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работает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обследованием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 из числа работающих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 на объектах централизованного водоснабжения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объектов хозяйственно-питьевого водоснабжения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водоснабжения, охваченных дезинфекцией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автотранспорта по перевозке питьевой воды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устраненных своевременно (в первые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дезинфекция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реагенты (перечислить)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инициативе территориальных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инициативе территориальных органов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водоснабжение (колодцы, родники, артезианские скважины без разводящей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объектов на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работают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санитарно-эпидемиологическим требованиям из числа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1168"/>
    <w:p>
      <w:pPr>
        <w:spacing w:after="0"/>
        <w:ind w:left="0"/>
        <w:jc w:val="both"/>
      </w:pPr>
      <w:r>
        <w:rPr>
          <w:rFonts w:ascii="Times New Roman"/>
          <w:b w:val="false"/>
          <w:i w:val="false"/>
          <w:color w:val="000000"/>
          <w:sz w:val="28"/>
        </w:rPr>
        <w:t>
      Продолжение таблицы</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воды децентрализованного водоснабжения, не соответствующих санитарно-эпидемиологическим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санитарно-микробиологическим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315" w:id="11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состоянием водоснабжения" (индекс: 024-ИРПК и периодичность формы:</w:t>
      </w:r>
      <w:r>
        <w:br/>
      </w:r>
      <w:r>
        <w:rPr>
          <w:rFonts w:ascii="Times New Roman"/>
          <w:b/>
          <w:i w:val="false"/>
          <w:color w:val="000000"/>
        </w:rPr>
        <w:t>ежеквартально, один раз в полугодие, один раз в год с нарастанием)</w:t>
      </w:r>
    </w:p>
    <w:bookmarkEnd w:id="1169"/>
    <w:bookmarkStart w:name="z1316" w:id="1170"/>
    <w:p>
      <w:pPr>
        <w:spacing w:after="0"/>
        <w:ind w:left="0"/>
        <w:jc w:val="left"/>
      </w:pPr>
      <w:r>
        <w:rPr>
          <w:rFonts w:ascii="Times New Roman"/>
          <w:b/>
          <w:i w:val="false"/>
          <w:color w:val="000000"/>
        </w:rPr>
        <w:t xml:space="preserve"> Глава 1. Общие положения</w:t>
      </w:r>
    </w:p>
    <w:bookmarkEnd w:id="1170"/>
    <w:bookmarkStart w:name="z1317" w:id="117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состоянием водоснабжения" (далее - Форма).</w:t>
      </w:r>
    </w:p>
    <w:bookmarkEnd w:id="1171"/>
    <w:bookmarkStart w:name="z1318" w:id="1172"/>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172"/>
    <w:bookmarkStart w:name="z1319" w:id="1173"/>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73"/>
    <w:bookmarkStart w:name="z1320" w:id="117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74"/>
    <w:bookmarkStart w:name="z1321" w:id="1175"/>
    <w:p>
      <w:pPr>
        <w:spacing w:after="0"/>
        <w:ind w:left="0"/>
        <w:jc w:val="both"/>
      </w:pPr>
      <w:r>
        <w:rPr>
          <w:rFonts w:ascii="Times New Roman"/>
          <w:b w:val="false"/>
          <w:i w:val="false"/>
          <w:color w:val="000000"/>
          <w:sz w:val="28"/>
        </w:rPr>
        <w:t>
      5. Форма заполняется на казахском и русском языках.</w:t>
      </w:r>
    </w:p>
    <w:bookmarkEnd w:id="1175"/>
    <w:bookmarkStart w:name="z1322" w:id="117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176"/>
    <w:bookmarkStart w:name="z1323" w:id="1177"/>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1177"/>
    <w:bookmarkStart w:name="z1324" w:id="1178"/>
    <w:p>
      <w:pPr>
        <w:spacing w:after="0"/>
        <w:ind w:left="0"/>
        <w:jc w:val="both"/>
      </w:pPr>
      <w:r>
        <w:rPr>
          <w:rFonts w:ascii="Times New Roman"/>
          <w:b w:val="false"/>
          <w:i w:val="false"/>
          <w:color w:val="000000"/>
          <w:sz w:val="28"/>
        </w:rPr>
        <w:t>
      2) питьевое и (или) хозяйственно –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1178"/>
    <w:bookmarkStart w:name="z1325" w:id="1179"/>
    <w:p>
      <w:pPr>
        <w:spacing w:after="0"/>
        <w:ind w:left="0"/>
        <w:jc w:val="both"/>
      </w:pPr>
      <w:r>
        <w:rPr>
          <w:rFonts w:ascii="Times New Roman"/>
          <w:b w:val="false"/>
          <w:i w:val="false"/>
          <w:color w:val="000000"/>
          <w:sz w:val="28"/>
        </w:rPr>
        <w:t>
      3)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1179"/>
    <w:bookmarkStart w:name="z1326" w:id="1180"/>
    <w:p>
      <w:pPr>
        <w:spacing w:after="0"/>
        <w:ind w:left="0"/>
        <w:jc w:val="left"/>
      </w:pPr>
      <w:r>
        <w:rPr>
          <w:rFonts w:ascii="Times New Roman"/>
          <w:b/>
          <w:i w:val="false"/>
          <w:color w:val="000000"/>
        </w:rPr>
        <w:t xml:space="preserve"> Глава 2. Пояснение по заполнению Формы</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328" w:id="1181"/>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181"/>
    <w:bookmarkStart w:name="z1329" w:id="1182"/>
    <w:p>
      <w:pPr>
        <w:spacing w:after="0"/>
        <w:ind w:left="0"/>
        <w:jc w:val="both"/>
      </w:pPr>
      <w:r>
        <w:rPr>
          <w:rFonts w:ascii="Times New Roman"/>
          <w:b w:val="false"/>
          <w:i w:val="false"/>
          <w:color w:val="000000"/>
          <w:sz w:val="28"/>
        </w:rPr>
        <w:t>
      2) в графе 2 указывается количество населенных пунктов, обеспеченных централизованным водоснабжением;</w:t>
      </w:r>
    </w:p>
    <w:bookmarkEnd w:id="1182"/>
    <w:bookmarkStart w:name="z1330" w:id="1183"/>
    <w:p>
      <w:pPr>
        <w:spacing w:after="0"/>
        <w:ind w:left="0"/>
        <w:jc w:val="both"/>
      </w:pPr>
      <w:r>
        <w:rPr>
          <w:rFonts w:ascii="Times New Roman"/>
          <w:b w:val="false"/>
          <w:i w:val="false"/>
          <w:color w:val="000000"/>
          <w:sz w:val="28"/>
        </w:rPr>
        <w:t>
      3) в графе 3 указывается число проживающего в них населения;</w:t>
      </w:r>
    </w:p>
    <w:bookmarkEnd w:id="1183"/>
    <w:bookmarkStart w:name="z1331" w:id="1184"/>
    <w:p>
      <w:pPr>
        <w:spacing w:after="0"/>
        <w:ind w:left="0"/>
        <w:jc w:val="both"/>
      </w:pPr>
      <w:r>
        <w:rPr>
          <w:rFonts w:ascii="Times New Roman"/>
          <w:b w:val="false"/>
          <w:i w:val="false"/>
          <w:color w:val="000000"/>
          <w:sz w:val="28"/>
        </w:rPr>
        <w:t>
      4) в графе 4 указывается %;</w:t>
      </w:r>
    </w:p>
    <w:bookmarkEnd w:id="1184"/>
    <w:bookmarkStart w:name="z1332" w:id="1185"/>
    <w:p>
      <w:pPr>
        <w:spacing w:after="0"/>
        <w:ind w:left="0"/>
        <w:jc w:val="both"/>
      </w:pPr>
      <w:r>
        <w:rPr>
          <w:rFonts w:ascii="Times New Roman"/>
          <w:b w:val="false"/>
          <w:i w:val="false"/>
          <w:color w:val="000000"/>
          <w:sz w:val="28"/>
        </w:rPr>
        <w:t>
      5) в графе 5 указывается количество населенных пунктов с децентрализованным водоснабжением (из колодцев, скважин, родников);</w:t>
      </w:r>
    </w:p>
    <w:bookmarkEnd w:id="1185"/>
    <w:bookmarkStart w:name="z1333" w:id="1186"/>
    <w:p>
      <w:pPr>
        <w:spacing w:after="0"/>
        <w:ind w:left="0"/>
        <w:jc w:val="both"/>
      </w:pPr>
      <w:r>
        <w:rPr>
          <w:rFonts w:ascii="Times New Roman"/>
          <w:b w:val="false"/>
          <w:i w:val="false"/>
          <w:color w:val="000000"/>
          <w:sz w:val="28"/>
        </w:rPr>
        <w:t>
      6) в графе 6 указывается число проживающего в них населения;</w:t>
      </w:r>
    </w:p>
    <w:bookmarkEnd w:id="1186"/>
    <w:bookmarkStart w:name="z1334" w:id="1187"/>
    <w:p>
      <w:pPr>
        <w:spacing w:after="0"/>
        <w:ind w:left="0"/>
        <w:jc w:val="both"/>
      </w:pPr>
      <w:r>
        <w:rPr>
          <w:rFonts w:ascii="Times New Roman"/>
          <w:b w:val="false"/>
          <w:i w:val="false"/>
          <w:color w:val="000000"/>
          <w:sz w:val="28"/>
        </w:rPr>
        <w:t>
      7) в графе 7 указывается %;</w:t>
      </w:r>
    </w:p>
    <w:bookmarkEnd w:id="1187"/>
    <w:bookmarkStart w:name="z1335" w:id="1188"/>
    <w:p>
      <w:pPr>
        <w:spacing w:after="0"/>
        <w:ind w:left="0"/>
        <w:jc w:val="both"/>
      </w:pPr>
      <w:r>
        <w:rPr>
          <w:rFonts w:ascii="Times New Roman"/>
          <w:b w:val="false"/>
          <w:i w:val="false"/>
          <w:color w:val="000000"/>
          <w:sz w:val="28"/>
        </w:rPr>
        <w:t>
      8) в графе 8 указывается количество населенных пунктов, использующих для питья воду из открытых водоемов (без водоподготовки);</w:t>
      </w:r>
    </w:p>
    <w:bookmarkEnd w:id="1188"/>
    <w:bookmarkStart w:name="z1336" w:id="1189"/>
    <w:p>
      <w:pPr>
        <w:spacing w:after="0"/>
        <w:ind w:left="0"/>
        <w:jc w:val="both"/>
      </w:pPr>
      <w:r>
        <w:rPr>
          <w:rFonts w:ascii="Times New Roman"/>
          <w:b w:val="false"/>
          <w:i w:val="false"/>
          <w:color w:val="000000"/>
          <w:sz w:val="28"/>
        </w:rPr>
        <w:t>
      9) в графе 9 указывается число проживающего в них населения %;</w:t>
      </w:r>
    </w:p>
    <w:bookmarkEnd w:id="1189"/>
    <w:bookmarkStart w:name="z1337" w:id="1190"/>
    <w:p>
      <w:pPr>
        <w:spacing w:after="0"/>
        <w:ind w:left="0"/>
        <w:jc w:val="both"/>
      </w:pPr>
      <w:r>
        <w:rPr>
          <w:rFonts w:ascii="Times New Roman"/>
          <w:b w:val="false"/>
          <w:i w:val="false"/>
          <w:color w:val="000000"/>
          <w:sz w:val="28"/>
        </w:rPr>
        <w:t>
      10) в графе 10 указывается %;</w:t>
      </w:r>
    </w:p>
    <w:bookmarkEnd w:id="1190"/>
    <w:bookmarkStart w:name="z1338" w:id="1191"/>
    <w:p>
      <w:pPr>
        <w:spacing w:after="0"/>
        <w:ind w:left="0"/>
        <w:jc w:val="both"/>
      </w:pPr>
      <w:r>
        <w:rPr>
          <w:rFonts w:ascii="Times New Roman"/>
          <w:b w:val="false"/>
          <w:i w:val="false"/>
          <w:color w:val="000000"/>
          <w:sz w:val="28"/>
        </w:rPr>
        <w:t>
      11) в графе 11 указывается количество населенных пунктов на привозной воде;</w:t>
      </w:r>
    </w:p>
    <w:bookmarkEnd w:id="1191"/>
    <w:bookmarkStart w:name="z1339" w:id="1192"/>
    <w:p>
      <w:pPr>
        <w:spacing w:after="0"/>
        <w:ind w:left="0"/>
        <w:jc w:val="both"/>
      </w:pPr>
      <w:r>
        <w:rPr>
          <w:rFonts w:ascii="Times New Roman"/>
          <w:b w:val="false"/>
          <w:i w:val="false"/>
          <w:color w:val="000000"/>
          <w:sz w:val="28"/>
        </w:rPr>
        <w:t>
      12) в графе 12 указывается число проживающего в них населения;</w:t>
      </w:r>
    </w:p>
    <w:bookmarkEnd w:id="1192"/>
    <w:bookmarkStart w:name="z1340" w:id="1193"/>
    <w:p>
      <w:pPr>
        <w:spacing w:after="0"/>
        <w:ind w:left="0"/>
        <w:jc w:val="both"/>
      </w:pPr>
      <w:r>
        <w:rPr>
          <w:rFonts w:ascii="Times New Roman"/>
          <w:b w:val="false"/>
          <w:i w:val="false"/>
          <w:color w:val="000000"/>
          <w:sz w:val="28"/>
        </w:rPr>
        <w:t>
      13) в графе 13 указывается %;</w:t>
      </w:r>
    </w:p>
    <w:bookmarkEnd w:id="1193"/>
    <w:bookmarkStart w:name="z1341" w:id="1194"/>
    <w:p>
      <w:pPr>
        <w:spacing w:after="0"/>
        <w:ind w:left="0"/>
        <w:jc w:val="both"/>
      </w:pPr>
      <w:r>
        <w:rPr>
          <w:rFonts w:ascii="Times New Roman"/>
          <w:b w:val="false"/>
          <w:i w:val="false"/>
          <w:color w:val="000000"/>
          <w:sz w:val="28"/>
        </w:rPr>
        <w:t>
      14) в графе 14 всего количество населения.</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43" w:id="1195"/>
    <w:p>
      <w:pPr>
        <w:spacing w:after="0"/>
        <w:ind w:left="0"/>
        <w:jc w:val="both"/>
      </w:pPr>
      <w:r>
        <w:rPr>
          <w:rFonts w:ascii="Times New Roman"/>
          <w:b w:val="false"/>
          <w:i w:val="false"/>
          <w:color w:val="000000"/>
          <w:sz w:val="28"/>
        </w:rPr>
        <w:t>
      1) в графе 2 указывается централизованное водоснабжение, водопроводы, из них не работает;</w:t>
      </w:r>
    </w:p>
    <w:bookmarkEnd w:id="1195"/>
    <w:bookmarkStart w:name="z1344" w:id="1196"/>
    <w:p>
      <w:pPr>
        <w:spacing w:after="0"/>
        <w:ind w:left="0"/>
        <w:jc w:val="both"/>
      </w:pPr>
      <w:r>
        <w:rPr>
          <w:rFonts w:ascii="Times New Roman"/>
          <w:b w:val="false"/>
          <w:i w:val="false"/>
          <w:color w:val="000000"/>
          <w:sz w:val="28"/>
        </w:rPr>
        <w:t>
      2) в графе 3 указывается централизованное водоснабжение, водопроводы, охвачено обследованием;</w:t>
      </w:r>
    </w:p>
    <w:bookmarkEnd w:id="1196"/>
    <w:bookmarkStart w:name="z1345" w:id="1197"/>
    <w:p>
      <w:pPr>
        <w:spacing w:after="0"/>
        <w:ind w:left="0"/>
        <w:jc w:val="both"/>
      </w:pPr>
      <w:r>
        <w:rPr>
          <w:rFonts w:ascii="Times New Roman"/>
          <w:b w:val="false"/>
          <w:i w:val="false"/>
          <w:color w:val="000000"/>
          <w:sz w:val="28"/>
        </w:rPr>
        <w:t>
      3) в графе 4 указывается централизованное водоснабжение, водопроводы, не отвечает санитарно-эпидемиологическим требованиям из числа работающих;</w:t>
      </w:r>
    </w:p>
    <w:bookmarkEnd w:id="1197"/>
    <w:bookmarkStart w:name="z1346" w:id="1198"/>
    <w:p>
      <w:pPr>
        <w:spacing w:after="0"/>
        <w:ind w:left="0"/>
        <w:jc w:val="both"/>
      </w:pPr>
      <w:r>
        <w:rPr>
          <w:rFonts w:ascii="Times New Roman"/>
          <w:b w:val="false"/>
          <w:i w:val="false"/>
          <w:color w:val="000000"/>
          <w:sz w:val="28"/>
        </w:rPr>
        <w:t>
      4) в графе 5 указывается централизованное водоснабжение, водопроводы, в том числе сельских, всего;</w:t>
      </w:r>
    </w:p>
    <w:bookmarkEnd w:id="1198"/>
    <w:bookmarkStart w:name="z1347" w:id="1199"/>
    <w:p>
      <w:pPr>
        <w:spacing w:after="0"/>
        <w:ind w:left="0"/>
        <w:jc w:val="both"/>
      </w:pPr>
      <w:r>
        <w:rPr>
          <w:rFonts w:ascii="Times New Roman"/>
          <w:b w:val="false"/>
          <w:i w:val="false"/>
          <w:color w:val="000000"/>
          <w:sz w:val="28"/>
        </w:rPr>
        <w:t>
      5) в графе 6 указывается централизованное водоснабжение, водопроводы, в том числе сельских, из них не работает;</w:t>
      </w:r>
    </w:p>
    <w:bookmarkEnd w:id="1199"/>
    <w:bookmarkStart w:name="z1348" w:id="1200"/>
    <w:p>
      <w:pPr>
        <w:spacing w:after="0"/>
        <w:ind w:left="0"/>
        <w:jc w:val="both"/>
      </w:pPr>
      <w:r>
        <w:rPr>
          <w:rFonts w:ascii="Times New Roman"/>
          <w:b w:val="false"/>
          <w:i w:val="false"/>
          <w:color w:val="000000"/>
          <w:sz w:val="28"/>
        </w:rPr>
        <w:t>
      6) в графе 7 указывается централизованное водоснабжение, водопроводы, в том числе сельских, охвачено обследованием;</w:t>
      </w:r>
    </w:p>
    <w:bookmarkEnd w:id="1200"/>
    <w:bookmarkStart w:name="z1349" w:id="1201"/>
    <w:p>
      <w:pPr>
        <w:spacing w:after="0"/>
        <w:ind w:left="0"/>
        <w:jc w:val="both"/>
      </w:pPr>
      <w:r>
        <w:rPr>
          <w:rFonts w:ascii="Times New Roman"/>
          <w:b w:val="false"/>
          <w:i w:val="false"/>
          <w:color w:val="000000"/>
          <w:sz w:val="28"/>
        </w:rPr>
        <w:t>
      7) в графе 8 указывается централизованное водоснабжение, водопроводы, в том числе сельских, не отвечает санитарно-эпидемиологическим требованиям из числа работающих.</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351" w:id="1202"/>
    <w:p>
      <w:pPr>
        <w:spacing w:after="0"/>
        <w:ind w:left="0"/>
        <w:jc w:val="both"/>
      </w:pPr>
      <w:r>
        <w:rPr>
          <w:rFonts w:ascii="Times New Roman"/>
          <w:b w:val="false"/>
          <w:i w:val="false"/>
          <w:color w:val="000000"/>
          <w:sz w:val="28"/>
        </w:rPr>
        <w:t>
      1) в графе 1 указывается всего, по санитарно-химическим показателям, исследовано проб;</w:t>
      </w:r>
    </w:p>
    <w:bookmarkEnd w:id="1202"/>
    <w:bookmarkStart w:name="z1352" w:id="1203"/>
    <w:p>
      <w:pPr>
        <w:spacing w:after="0"/>
        <w:ind w:left="0"/>
        <w:jc w:val="both"/>
      </w:pPr>
      <w:r>
        <w:rPr>
          <w:rFonts w:ascii="Times New Roman"/>
          <w:b w:val="false"/>
          <w:i w:val="false"/>
          <w:color w:val="000000"/>
          <w:sz w:val="28"/>
        </w:rPr>
        <w:t>
      2) в графе 2 указывается всего, по санитарно-химическим показателям, из них не соответствует;</w:t>
      </w:r>
    </w:p>
    <w:bookmarkEnd w:id="1203"/>
    <w:bookmarkStart w:name="z1353" w:id="1204"/>
    <w:p>
      <w:pPr>
        <w:spacing w:after="0"/>
        <w:ind w:left="0"/>
        <w:jc w:val="both"/>
      </w:pPr>
      <w:r>
        <w:rPr>
          <w:rFonts w:ascii="Times New Roman"/>
          <w:b w:val="false"/>
          <w:i w:val="false"/>
          <w:color w:val="000000"/>
          <w:sz w:val="28"/>
        </w:rPr>
        <w:t>
      3) в графе 3 указывается всего, по микробиологическим показателям, %;</w:t>
      </w:r>
    </w:p>
    <w:bookmarkEnd w:id="1204"/>
    <w:bookmarkStart w:name="z1354" w:id="1205"/>
    <w:p>
      <w:pPr>
        <w:spacing w:after="0"/>
        <w:ind w:left="0"/>
        <w:jc w:val="both"/>
      </w:pPr>
      <w:r>
        <w:rPr>
          <w:rFonts w:ascii="Times New Roman"/>
          <w:b w:val="false"/>
          <w:i w:val="false"/>
          <w:color w:val="000000"/>
          <w:sz w:val="28"/>
        </w:rPr>
        <w:t>
      4) в графе 4 указывается всего, по микробиологическим показателям, исследовано проб;</w:t>
      </w:r>
    </w:p>
    <w:bookmarkEnd w:id="1205"/>
    <w:bookmarkStart w:name="z1355" w:id="1206"/>
    <w:p>
      <w:pPr>
        <w:spacing w:after="0"/>
        <w:ind w:left="0"/>
        <w:jc w:val="both"/>
      </w:pPr>
      <w:r>
        <w:rPr>
          <w:rFonts w:ascii="Times New Roman"/>
          <w:b w:val="false"/>
          <w:i w:val="false"/>
          <w:color w:val="000000"/>
          <w:sz w:val="28"/>
        </w:rPr>
        <w:t>
      5) в графе 5 указывается всего, по микробиологическим показателям, из них не соответствует;</w:t>
      </w:r>
    </w:p>
    <w:bookmarkEnd w:id="1206"/>
    <w:bookmarkStart w:name="z1356" w:id="1207"/>
    <w:p>
      <w:pPr>
        <w:spacing w:after="0"/>
        <w:ind w:left="0"/>
        <w:jc w:val="both"/>
      </w:pPr>
      <w:r>
        <w:rPr>
          <w:rFonts w:ascii="Times New Roman"/>
          <w:b w:val="false"/>
          <w:i w:val="false"/>
          <w:color w:val="000000"/>
          <w:sz w:val="28"/>
        </w:rPr>
        <w:t>
      6) в графе 6 указывается всего, по микробиологическим показателям, %;</w:t>
      </w:r>
    </w:p>
    <w:bookmarkEnd w:id="1207"/>
    <w:bookmarkStart w:name="z1357" w:id="1208"/>
    <w:p>
      <w:pPr>
        <w:spacing w:after="0"/>
        <w:ind w:left="0"/>
        <w:jc w:val="both"/>
      </w:pPr>
      <w:r>
        <w:rPr>
          <w:rFonts w:ascii="Times New Roman"/>
          <w:b w:val="false"/>
          <w:i w:val="false"/>
          <w:color w:val="000000"/>
          <w:sz w:val="28"/>
        </w:rPr>
        <w:t>
      7) в графе 7 указывается в том числе сельских, по санитарно-химическим показателям, исследовано проб;</w:t>
      </w:r>
    </w:p>
    <w:bookmarkEnd w:id="1208"/>
    <w:bookmarkStart w:name="z1358" w:id="1209"/>
    <w:p>
      <w:pPr>
        <w:spacing w:after="0"/>
        <w:ind w:left="0"/>
        <w:jc w:val="both"/>
      </w:pPr>
      <w:r>
        <w:rPr>
          <w:rFonts w:ascii="Times New Roman"/>
          <w:b w:val="false"/>
          <w:i w:val="false"/>
          <w:color w:val="000000"/>
          <w:sz w:val="28"/>
        </w:rPr>
        <w:t>
      8) в графе 8 указывается в том числе сельских, по санитарно-химическим показателям, из них не соответствует;</w:t>
      </w:r>
    </w:p>
    <w:bookmarkEnd w:id="1209"/>
    <w:bookmarkStart w:name="z1359" w:id="1210"/>
    <w:p>
      <w:pPr>
        <w:spacing w:after="0"/>
        <w:ind w:left="0"/>
        <w:jc w:val="both"/>
      </w:pPr>
      <w:r>
        <w:rPr>
          <w:rFonts w:ascii="Times New Roman"/>
          <w:b w:val="false"/>
          <w:i w:val="false"/>
          <w:color w:val="000000"/>
          <w:sz w:val="28"/>
        </w:rPr>
        <w:t>
      9) в графе 9 указывается в том числе сельских, по санитарно-химическим показателям, %;</w:t>
      </w:r>
    </w:p>
    <w:bookmarkEnd w:id="1210"/>
    <w:bookmarkStart w:name="z1360" w:id="1211"/>
    <w:p>
      <w:pPr>
        <w:spacing w:after="0"/>
        <w:ind w:left="0"/>
        <w:jc w:val="both"/>
      </w:pPr>
      <w:r>
        <w:rPr>
          <w:rFonts w:ascii="Times New Roman"/>
          <w:b w:val="false"/>
          <w:i w:val="false"/>
          <w:color w:val="000000"/>
          <w:sz w:val="28"/>
        </w:rPr>
        <w:t>
      10) в графе 10 указывается в том числе сельских, по микробиологическим показателям, исследовано проб;</w:t>
      </w:r>
    </w:p>
    <w:bookmarkEnd w:id="1211"/>
    <w:bookmarkStart w:name="z1361" w:id="1212"/>
    <w:p>
      <w:pPr>
        <w:spacing w:after="0"/>
        <w:ind w:left="0"/>
        <w:jc w:val="both"/>
      </w:pPr>
      <w:r>
        <w:rPr>
          <w:rFonts w:ascii="Times New Roman"/>
          <w:b w:val="false"/>
          <w:i w:val="false"/>
          <w:color w:val="000000"/>
          <w:sz w:val="28"/>
        </w:rPr>
        <w:t>
      11) в графе 11 указывается в том числе сельских, по микробиологическим показателям, из них не соответствует;</w:t>
      </w:r>
    </w:p>
    <w:bookmarkEnd w:id="1212"/>
    <w:bookmarkStart w:name="z1362" w:id="1213"/>
    <w:p>
      <w:pPr>
        <w:spacing w:after="0"/>
        <w:ind w:left="0"/>
        <w:jc w:val="both"/>
      </w:pPr>
      <w:r>
        <w:rPr>
          <w:rFonts w:ascii="Times New Roman"/>
          <w:b w:val="false"/>
          <w:i w:val="false"/>
          <w:color w:val="000000"/>
          <w:sz w:val="28"/>
        </w:rPr>
        <w:t>
      12) в графе 12 указывается в том числе сельских, по микробиологическим показателям, %.</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364" w:id="1214"/>
    <w:p>
      <w:pPr>
        <w:spacing w:after="0"/>
        <w:ind w:left="0"/>
        <w:jc w:val="both"/>
      </w:pPr>
      <w:r>
        <w:rPr>
          <w:rFonts w:ascii="Times New Roman"/>
          <w:b w:val="false"/>
          <w:i w:val="false"/>
          <w:color w:val="000000"/>
          <w:sz w:val="28"/>
        </w:rPr>
        <w:t>
      1) в графе 1 указывается аварии на объектах централизованного водоснабжения, всего зарегистрировано;</w:t>
      </w:r>
    </w:p>
    <w:bookmarkEnd w:id="1214"/>
    <w:bookmarkStart w:name="z1365" w:id="1215"/>
    <w:p>
      <w:pPr>
        <w:spacing w:after="0"/>
        <w:ind w:left="0"/>
        <w:jc w:val="both"/>
      </w:pPr>
      <w:r>
        <w:rPr>
          <w:rFonts w:ascii="Times New Roman"/>
          <w:b w:val="false"/>
          <w:i w:val="false"/>
          <w:color w:val="000000"/>
          <w:sz w:val="28"/>
        </w:rPr>
        <w:t>
      2) в графе 2 указывается аварии на объектах централизованного водоснабжения, количество устраненных своевременно (в первые сутки);</w:t>
      </w:r>
    </w:p>
    <w:bookmarkEnd w:id="1215"/>
    <w:bookmarkStart w:name="z1366" w:id="1216"/>
    <w:p>
      <w:pPr>
        <w:spacing w:after="0"/>
        <w:ind w:left="0"/>
        <w:jc w:val="both"/>
      </w:pPr>
      <w:r>
        <w:rPr>
          <w:rFonts w:ascii="Times New Roman"/>
          <w:b w:val="false"/>
          <w:i w:val="false"/>
          <w:color w:val="000000"/>
          <w:sz w:val="28"/>
        </w:rPr>
        <w:t>
      3) в графе 3 указывается аварии на объектах централизованного водоснабжения, последующая дезинфекция;</w:t>
      </w:r>
    </w:p>
    <w:bookmarkEnd w:id="1216"/>
    <w:bookmarkStart w:name="z1367" w:id="1217"/>
    <w:p>
      <w:pPr>
        <w:spacing w:after="0"/>
        <w:ind w:left="0"/>
        <w:jc w:val="both"/>
      </w:pPr>
      <w:r>
        <w:rPr>
          <w:rFonts w:ascii="Times New Roman"/>
          <w:b w:val="false"/>
          <w:i w:val="false"/>
          <w:color w:val="000000"/>
          <w:sz w:val="28"/>
        </w:rPr>
        <w:t>
      4) в графе 4 указывается обеззараживание объектов хозяйственно-питьевого водоснабжения, применяемые реагенты (перечислить);</w:t>
      </w:r>
    </w:p>
    <w:bookmarkEnd w:id="1217"/>
    <w:bookmarkStart w:name="z1368" w:id="1218"/>
    <w:p>
      <w:pPr>
        <w:spacing w:after="0"/>
        <w:ind w:left="0"/>
        <w:jc w:val="both"/>
      </w:pPr>
      <w:r>
        <w:rPr>
          <w:rFonts w:ascii="Times New Roman"/>
          <w:b w:val="false"/>
          <w:i w:val="false"/>
          <w:color w:val="000000"/>
          <w:sz w:val="28"/>
        </w:rPr>
        <w:t xml:space="preserve">
      5) в графе 5 указывается обеззараживание объектов хозяйственно-питьевого водоснабжения, потребность (кол-во); </w:t>
      </w:r>
    </w:p>
    <w:bookmarkEnd w:id="1218"/>
    <w:bookmarkStart w:name="z1369" w:id="1219"/>
    <w:p>
      <w:pPr>
        <w:spacing w:after="0"/>
        <w:ind w:left="0"/>
        <w:jc w:val="both"/>
      </w:pPr>
      <w:r>
        <w:rPr>
          <w:rFonts w:ascii="Times New Roman"/>
          <w:b w:val="false"/>
          <w:i w:val="false"/>
          <w:color w:val="000000"/>
          <w:sz w:val="28"/>
        </w:rPr>
        <w:t>
      6) в графе 6 указывается обеззараживание объектов хозяйственно-питьевого водоснабжения, обеспеченность (количество);</w:t>
      </w:r>
    </w:p>
    <w:bookmarkEnd w:id="1219"/>
    <w:bookmarkStart w:name="z1370" w:id="1220"/>
    <w:p>
      <w:pPr>
        <w:spacing w:after="0"/>
        <w:ind w:left="0"/>
        <w:jc w:val="both"/>
      </w:pPr>
      <w:r>
        <w:rPr>
          <w:rFonts w:ascii="Times New Roman"/>
          <w:b w:val="false"/>
          <w:i w:val="false"/>
          <w:color w:val="000000"/>
          <w:sz w:val="28"/>
        </w:rPr>
        <w:t>
      7) в графе 7 указывается число объектов водоснабжения, охваченных дезинфекцией, число объектов водоснабжения, охваченных дезинфекцией, водопроводы, всего;</w:t>
      </w:r>
    </w:p>
    <w:bookmarkEnd w:id="1220"/>
    <w:bookmarkStart w:name="z1371" w:id="1221"/>
    <w:p>
      <w:pPr>
        <w:spacing w:after="0"/>
        <w:ind w:left="0"/>
        <w:jc w:val="both"/>
      </w:pPr>
      <w:r>
        <w:rPr>
          <w:rFonts w:ascii="Times New Roman"/>
          <w:b w:val="false"/>
          <w:i w:val="false"/>
          <w:color w:val="000000"/>
          <w:sz w:val="28"/>
        </w:rPr>
        <w:t>
      8) в графе 8 указывается число объектов водоснабжения, охваченных дезинфекцией, водопроводы, в том числе по инициативе территориальных органов;</w:t>
      </w:r>
    </w:p>
    <w:bookmarkEnd w:id="1221"/>
    <w:bookmarkStart w:name="z1372" w:id="1222"/>
    <w:p>
      <w:pPr>
        <w:spacing w:after="0"/>
        <w:ind w:left="0"/>
        <w:jc w:val="both"/>
      </w:pPr>
      <w:r>
        <w:rPr>
          <w:rFonts w:ascii="Times New Roman"/>
          <w:b w:val="false"/>
          <w:i w:val="false"/>
          <w:color w:val="000000"/>
          <w:sz w:val="28"/>
        </w:rPr>
        <w:t>
      9) в графе 9 указывается число объектов водоснабжения, охваченных дезинфекцией, децентрализованное водоснабжение, всего;</w:t>
      </w:r>
    </w:p>
    <w:bookmarkEnd w:id="1222"/>
    <w:bookmarkStart w:name="z1373" w:id="1223"/>
    <w:p>
      <w:pPr>
        <w:spacing w:after="0"/>
        <w:ind w:left="0"/>
        <w:jc w:val="both"/>
      </w:pPr>
      <w:r>
        <w:rPr>
          <w:rFonts w:ascii="Times New Roman"/>
          <w:b w:val="false"/>
          <w:i w:val="false"/>
          <w:color w:val="000000"/>
          <w:sz w:val="28"/>
        </w:rPr>
        <w:t>
      10) в графе 10 указывается число объектов водоснабжения, охваченных дезинфекцией, децентрализованное водоснабжение, в том числе по инициативе территориальных органов;</w:t>
      </w:r>
    </w:p>
    <w:bookmarkEnd w:id="1223"/>
    <w:bookmarkStart w:name="z1374" w:id="1224"/>
    <w:p>
      <w:pPr>
        <w:spacing w:after="0"/>
        <w:ind w:left="0"/>
        <w:jc w:val="both"/>
      </w:pPr>
      <w:r>
        <w:rPr>
          <w:rFonts w:ascii="Times New Roman"/>
          <w:b w:val="false"/>
          <w:i w:val="false"/>
          <w:color w:val="000000"/>
          <w:sz w:val="28"/>
        </w:rPr>
        <w:t>
      11) в графе 11 указывается количество автотранспорта по перевозке питьевой воды.</w:t>
      </w:r>
    </w:p>
    <w:bookmarkEnd w:id="1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376" w:id="1225"/>
    <w:p>
      <w:pPr>
        <w:spacing w:after="0"/>
        <w:ind w:left="0"/>
        <w:jc w:val="both"/>
      </w:pPr>
      <w:r>
        <w:rPr>
          <w:rFonts w:ascii="Times New Roman"/>
          <w:b w:val="false"/>
          <w:i w:val="false"/>
          <w:color w:val="000000"/>
          <w:sz w:val="28"/>
        </w:rPr>
        <w:t>
      1) в графе 1 децентрализованное водоснабжение (колодцы, родники, артезианские скважины без разводящей сети), всего объектов на контроле;</w:t>
      </w:r>
    </w:p>
    <w:bookmarkEnd w:id="1225"/>
    <w:bookmarkStart w:name="z1377" w:id="1226"/>
    <w:p>
      <w:pPr>
        <w:spacing w:after="0"/>
        <w:ind w:left="0"/>
        <w:jc w:val="both"/>
      </w:pPr>
      <w:r>
        <w:rPr>
          <w:rFonts w:ascii="Times New Roman"/>
          <w:b w:val="false"/>
          <w:i w:val="false"/>
          <w:color w:val="000000"/>
          <w:sz w:val="28"/>
        </w:rPr>
        <w:t>
      2) в графе 2 децентрализованное водоснабжение (колодцы, родники, артезианские скважины без разводящей сети), из них не работают;</w:t>
      </w:r>
    </w:p>
    <w:bookmarkEnd w:id="1226"/>
    <w:bookmarkStart w:name="z1378" w:id="1227"/>
    <w:p>
      <w:pPr>
        <w:spacing w:after="0"/>
        <w:ind w:left="0"/>
        <w:jc w:val="both"/>
      </w:pPr>
      <w:r>
        <w:rPr>
          <w:rFonts w:ascii="Times New Roman"/>
          <w:b w:val="false"/>
          <w:i w:val="false"/>
          <w:color w:val="000000"/>
          <w:sz w:val="28"/>
        </w:rPr>
        <w:t>
      3) в графе 3 децентрализованное водоснабжение (колодцы, родники, артезианские скважины без разводящей сети), всего обследовано;</w:t>
      </w:r>
    </w:p>
    <w:bookmarkEnd w:id="1227"/>
    <w:bookmarkStart w:name="z1379" w:id="1228"/>
    <w:p>
      <w:pPr>
        <w:spacing w:after="0"/>
        <w:ind w:left="0"/>
        <w:jc w:val="both"/>
      </w:pPr>
      <w:r>
        <w:rPr>
          <w:rFonts w:ascii="Times New Roman"/>
          <w:b w:val="false"/>
          <w:i w:val="false"/>
          <w:color w:val="000000"/>
          <w:sz w:val="28"/>
        </w:rPr>
        <w:t>
      4) в графе 4 децентрализованное водоснабжение (колодцы, родники, артезианские скважины без разводящей сети), не отвечают санитарно-эпидемиологическим требованиям из числа работающих;</w:t>
      </w:r>
    </w:p>
    <w:bookmarkEnd w:id="1228"/>
    <w:bookmarkStart w:name="z1380" w:id="1229"/>
    <w:p>
      <w:pPr>
        <w:spacing w:after="0"/>
        <w:ind w:left="0"/>
        <w:jc w:val="both"/>
      </w:pPr>
      <w:r>
        <w:rPr>
          <w:rFonts w:ascii="Times New Roman"/>
          <w:b w:val="false"/>
          <w:i w:val="false"/>
          <w:color w:val="000000"/>
          <w:sz w:val="28"/>
        </w:rPr>
        <w:t>
      5) в графе 5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исследовано проб;</w:t>
      </w:r>
    </w:p>
    <w:bookmarkEnd w:id="1229"/>
    <w:bookmarkStart w:name="z1381" w:id="1230"/>
    <w:p>
      <w:pPr>
        <w:spacing w:after="0"/>
        <w:ind w:left="0"/>
        <w:jc w:val="both"/>
      </w:pPr>
      <w:r>
        <w:rPr>
          <w:rFonts w:ascii="Times New Roman"/>
          <w:b w:val="false"/>
          <w:i w:val="false"/>
          <w:color w:val="000000"/>
          <w:sz w:val="28"/>
        </w:rPr>
        <w:t>
      6) в графе 6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из них несоответствующих;</w:t>
      </w:r>
    </w:p>
    <w:bookmarkEnd w:id="1230"/>
    <w:bookmarkStart w:name="z1382" w:id="1231"/>
    <w:p>
      <w:pPr>
        <w:spacing w:after="0"/>
        <w:ind w:left="0"/>
        <w:jc w:val="both"/>
      </w:pPr>
      <w:r>
        <w:rPr>
          <w:rFonts w:ascii="Times New Roman"/>
          <w:b w:val="false"/>
          <w:i w:val="false"/>
          <w:color w:val="000000"/>
          <w:sz w:val="28"/>
        </w:rPr>
        <w:t>
      7) в графе 7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w:t>
      </w:r>
    </w:p>
    <w:bookmarkEnd w:id="1231"/>
    <w:bookmarkStart w:name="z1383" w:id="1232"/>
    <w:p>
      <w:pPr>
        <w:spacing w:after="0"/>
        <w:ind w:left="0"/>
        <w:jc w:val="both"/>
      </w:pPr>
      <w:r>
        <w:rPr>
          <w:rFonts w:ascii="Times New Roman"/>
          <w:b w:val="false"/>
          <w:i w:val="false"/>
          <w:color w:val="000000"/>
          <w:sz w:val="28"/>
        </w:rPr>
        <w:t>
      8) в графе 8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исследовано проб;</w:t>
      </w:r>
    </w:p>
    <w:bookmarkEnd w:id="1232"/>
    <w:bookmarkStart w:name="z1384" w:id="1233"/>
    <w:p>
      <w:pPr>
        <w:spacing w:after="0"/>
        <w:ind w:left="0"/>
        <w:jc w:val="both"/>
      </w:pPr>
      <w:r>
        <w:rPr>
          <w:rFonts w:ascii="Times New Roman"/>
          <w:b w:val="false"/>
          <w:i w:val="false"/>
          <w:color w:val="000000"/>
          <w:sz w:val="28"/>
        </w:rPr>
        <w:t>
      9) в графе 9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из них несоответствующих;</w:t>
      </w:r>
    </w:p>
    <w:bookmarkEnd w:id="1233"/>
    <w:bookmarkStart w:name="z1385" w:id="1234"/>
    <w:p>
      <w:pPr>
        <w:spacing w:after="0"/>
        <w:ind w:left="0"/>
        <w:jc w:val="both"/>
      </w:pPr>
      <w:r>
        <w:rPr>
          <w:rFonts w:ascii="Times New Roman"/>
          <w:b w:val="false"/>
          <w:i w:val="false"/>
          <w:color w:val="000000"/>
          <w:sz w:val="28"/>
        </w:rPr>
        <w:t>
      10) в графе 10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w:t>
      </w:r>
    </w:p>
    <w:bookmarkEnd w:id="1234"/>
    <w:bookmarkStart w:name="z1386" w:id="1235"/>
    <w:p>
      <w:pPr>
        <w:spacing w:after="0"/>
        <w:ind w:left="0"/>
        <w:jc w:val="both"/>
      </w:pPr>
      <w:r>
        <w:rPr>
          <w:rFonts w:ascii="Times New Roman"/>
          <w:b w:val="false"/>
          <w:i w:val="false"/>
          <w:color w:val="000000"/>
          <w:sz w:val="28"/>
        </w:rPr>
        <w:t>
      11) в графе 11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исследовано проб;</w:t>
      </w:r>
    </w:p>
    <w:bookmarkEnd w:id="1235"/>
    <w:bookmarkStart w:name="z1387" w:id="1236"/>
    <w:p>
      <w:pPr>
        <w:spacing w:after="0"/>
        <w:ind w:left="0"/>
        <w:jc w:val="both"/>
      </w:pPr>
      <w:r>
        <w:rPr>
          <w:rFonts w:ascii="Times New Roman"/>
          <w:b w:val="false"/>
          <w:i w:val="false"/>
          <w:color w:val="000000"/>
          <w:sz w:val="28"/>
        </w:rPr>
        <w:t>
      12) в графе 12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из них несоответствующих;</w:t>
      </w:r>
    </w:p>
    <w:bookmarkEnd w:id="1236"/>
    <w:bookmarkStart w:name="z1388" w:id="1237"/>
    <w:p>
      <w:pPr>
        <w:spacing w:after="0"/>
        <w:ind w:left="0"/>
        <w:jc w:val="both"/>
      </w:pPr>
      <w:r>
        <w:rPr>
          <w:rFonts w:ascii="Times New Roman"/>
          <w:b w:val="false"/>
          <w:i w:val="false"/>
          <w:color w:val="000000"/>
          <w:sz w:val="28"/>
        </w:rPr>
        <w:t>
      13) в графе 13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w:t>
      </w:r>
    </w:p>
    <w:bookmarkEnd w:id="1237"/>
    <w:bookmarkStart w:name="z1389" w:id="1238"/>
    <w:p>
      <w:pPr>
        <w:spacing w:after="0"/>
        <w:ind w:left="0"/>
        <w:jc w:val="both"/>
      </w:pPr>
      <w:r>
        <w:rPr>
          <w:rFonts w:ascii="Times New Roman"/>
          <w:b w:val="false"/>
          <w:i w:val="false"/>
          <w:color w:val="000000"/>
          <w:sz w:val="28"/>
        </w:rPr>
        <w:t>
      14) в графе 14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исследовано проб;</w:t>
      </w:r>
    </w:p>
    <w:bookmarkEnd w:id="1238"/>
    <w:bookmarkStart w:name="z1390" w:id="1239"/>
    <w:p>
      <w:pPr>
        <w:spacing w:after="0"/>
        <w:ind w:left="0"/>
        <w:jc w:val="both"/>
      </w:pPr>
      <w:r>
        <w:rPr>
          <w:rFonts w:ascii="Times New Roman"/>
          <w:b w:val="false"/>
          <w:i w:val="false"/>
          <w:color w:val="000000"/>
          <w:sz w:val="28"/>
        </w:rPr>
        <w:t>
      15) в графе 14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из них несоответствующих;</w:t>
      </w:r>
    </w:p>
    <w:bookmarkEnd w:id="1239"/>
    <w:bookmarkStart w:name="z1391" w:id="1240"/>
    <w:p>
      <w:pPr>
        <w:spacing w:after="0"/>
        <w:ind w:left="0"/>
        <w:jc w:val="both"/>
      </w:pPr>
      <w:r>
        <w:rPr>
          <w:rFonts w:ascii="Times New Roman"/>
          <w:b w:val="false"/>
          <w:i w:val="false"/>
          <w:color w:val="000000"/>
          <w:sz w:val="28"/>
        </w:rPr>
        <w:t>
      16) в графе 15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95" w:id="1241"/>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241"/>
    <w:bookmarkStart w:name="z1396" w:id="124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242"/>
    <w:bookmarkStart w:name="z1397" w:id="1243"/>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243"/>
    <w:bookmarkStart w:name="z1398" w:id="1244"/>
    <w:p>
      <w:pPr>
        <w:spacing w:after="0"/>
        <w:ind w:left="0"/>
        <w:jc w:val="both"/>
      </w:pPr>
      <w:r>
        <w:rPr>
          <w:rFonts w:ascii="Times New Roman"/>
          <w:b w:val="false"/>
          <w:i w:val="false"/>
          <w:color w:val="000000"/>
          <w:sz w:val="28"/>
        </w:rPr>
        <w:t>
      Форма санитарно-эпидемиологического мониторинга за состоянием воздуха рабочей зоны"</w:t>
      </w:r>
    </w:p>
    <w:bookmarkEnd w:id="1244"/>
    <w:bookmarkStart w:name="z1399" w:id="1245"/>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025-ИРПК </w:t>
      </w:r>
    </w:p>
    <w:bookmarkEnd w:id="1245"/>
    <w:bookmarkStart w:name="z1400" w:id="1246"/>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246"/>
    <w:bookmarkStart w:name="z1401" w:id="1247"/>
    <w:p>
      <w:pPr>
        <w:spacing w:after="0"/>
        <w:ind w:left="0"/>
        <w:jc w:val="both"/>
      </w:pPr>
      <w:r>
        <w:rPr>
          <w:rFonts w:ascii="Times New Roman"/>
          <w:b w:val="false"/>
          <w:i w:val="false"/>
          <w:color w:val="000000"/>
          <w:sz w:val="28"/>
        </w:rPr>
        <w:t>
      Отчетный период: ______________20___года</w:t>
      </w:r>
    </w:p>
    <w:bookmarkEnd w:id="1247"/>
    <w:bookmarkStart w:name="z1402" w:id="124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248"/>
    <w:bookmarkStart w:name="z1403" w:id="12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49"/>
    <w:bookmarkStart w:name="z1404" w:id="1250"/>
    <w:p>
      <w:pPr>
        <w:spacing w:after="0"/>
        <w:ind w:left="0"/>
        <w:jc w:val="both"/>
      </w:pPr>
      <w:r>
        <w:rPr>
          <w:rFonts w:ascii="Times New Roman"/>
          <w:b w:val="false"/>
          <w:i w:val="false"/>
          <w:color w:val="000000"/>
          <w:sz w:val="28"/>
        </w:rPr>
        <w:t xml:space="preserve">
      ИИН/БИН </w:t>
      </w:r>
    </w:p>
    <w:bookmarkEnd w:id="125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5" w:id="1251"/>
    <w:p>
      <w:pPr>
        <w:spacing w:after="0"/>
        <w:ind w:left="0"/>
        <w:jc w:val="both"/>
      </w:pPr>
      <w:r>
        <w:rPr>
          <w:rFonts w:ascii="Times New Roman"/>
          <w:b w:val="false"/>
          <w:i w:val="false"/>
          <w:color w:val="000000"/>
          <w:sz w:val="28"/>
        </w:rPr>
        <w:t>
      Метод сбора: в электронном виде</w:t>
      </w:r>
    </w:p>
    <w:bookmarkEnd w:id="1251"/>
    <w:bookmarkStart w:name="z1406" w:id="1252"/>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252"/>
    <w:bookmarkStart w:name="z1407" w:id="1253"/>
    <w:p>
      <w:pPr>
        <w:spacing w:after="0"/>
        <w:ind w:left="0"/>
        <w:jc w:val="left"/>
      </w:pPr>
      <w:r>
        <w:rPr>
          <w:rFonts w:ascii="Times New Roman"/>
          <w:b/>
          <w:i w:val="false"/>
          <w:color w:val="000000"/>
        </w:rPr>
        <w:t xml:space="preserve"> Форма санитарно-эпидемиологического мониторинга</w:t>
      </w:r>
      <w:r>
        <w:br/>
      </w:r>
      <w:r>
        <w:rPr>
          <w:rFonts w:ascii="Times New Roman"/>
          <w:b/>
          <w:i w:val="false"/>
          <w:color w:val="000000"/>
        </w:rPr>
        <w:t>за состоянием воздуха рабочей зоны за______________20___года</w:t>
      </w:r>
      <w:r>
        <w:br/>
      </w:r>
      <w:r>
        <w:rPr>
          <w:rFonts w:ascii="Times New Roman"/>
          <w:b/>
          <w:i w:val="false"/>
          <w:color w:val="000000"/>
        </w:rPr>
        <w:t>(ежеквартально, один раз в полугодие, один раз в год с нарастанием)</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предприятий по отраслям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объектов, единиц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лабораторных методов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с превышением ПДК, ПДУ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газы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вещества 1-2 класса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и др. предприятия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и металлообработка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стекольная и фарфоровая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химизации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СТО, автомойки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254"/>
    <w:p>
      <w:pPr>
        <w:spacing w:after="0"/>
        <w:ind w:left="0"/>
        <w:jc w:val="both"/>
      </w:pPr>
      <w:r>
        <w:rPr>
          <w:rFonts w:ascii="Times New Roman"/>
          <w:b w:val="false"/>
          <w:i w:val="false"/>
          <w:color w:val="000000"/>
          <w:sz w:val="28"/>
        </w:rPr>
        <w:t>
      Продолжение таблицы</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аэрозоли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вещества 1-2 класса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1255"/>
    <w:p>
      <w:pPr>
        <w:spacing w:after="0"/>
        <w:ind w:left="0"/>
        <w:jc w:val="both"/>
      </w:pPr>
      <w:r>
        <w:rPr>
          <w:rFonts w:ascii="Times New Roman"/>
          <w:b w:val="false"/>
          <w:i w:val="false"/>
          <w:color w:val="000000"/>
          <w:sz w:val="28"/>
        </w:rPr>
        <w:t>
      Примечание: в форму вносятся все данные санитарно-эпидемиологического мониторинга за состоянием воздуха рабочей зоны, выполненные в рамках государственного заказа</w:t>
      </w:r>
    </w:p>
    <w:bookmarkEnd w:id="1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411" w:id="12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состоянием воздуха рабочей зоны"</w:t>
      </w:r>
      <w:r>
        <w:br/>
      </w:r>
      <w:r>
        <w:rPr>
          <w:rFonts w:ascii="Times New Roman"/>
          <w:b/>
          <w:i w:val="false"/>
          <w:color w:val="000000"/>
        </w:rPr>
        <w:t>(индекс: 025-ИРПК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256"/>
    <w:bookmarkStart w:name="z1412" w:id="1257"/>
    <w:p>
      <w:pPr>
        <w:spacing w:after="0"/>
        <w:ind w:left="0"/>
        <w:jc w:val="left"/>
      </w:pPr>
      <w:r>
        <w:rPr>
          <w:rFonts w:ascii="Times New Roman"/>
          <w:b/>
          <w:i w:val="false"/>
          <w:color w:val="000000"/>
        </w:rPr>
        <w:t xml:space="preserve"> Глава 1. Общие положения</w:t>
      </w:r>
    </w:p>
    <w:bookmarkEnd w:id="1257"/>
    <w:bookmarkStart w:name="z1413" w:id="125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воздуха рабочей зоны" (далее - Форма).</w:t>
      </w:r>
    </w:p>
    <w:bookmarkEnd w:id="1258"/>
    <w:bookmarkStart w:name="z1414" w:id="1259"/>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259"/>
    <w:bookmarkStart w:name="z1415" w:id="1260"/>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60"/>
    <w:bookmarkStart w:name="z1416" w:id="1261"/>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261"/>
    <w:bookmarkStart w:name="z1417" w:id="1262"/>
    <w:p>
      <w:pPr>
        <w:spacing w:after="0"/>
        <w:ind w:left="0"/>
        <w:jc w:val="both"/>
      </w:pPr>
      <w:r>
        <w:rPr>
          <w:rFonts w:ascii="Times New Roman"/>
          <w:b w:val="false"/>
          <w:i w:val="false"/>
          <w:color w:val="000000"/>
          <w:sz w:val="28"/>
        </w:rPr>
        <w:t>
      5. Форма заполняется на казахском и русском языках.</w:t>
      </w:r>
    </w:p>
    <w:bookmarkEnd w:id="1262"/>
    <w:bookmarkStart w:name="z1418" w:id="1263"/>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263"/>
    <w:bookmarkStart w:name="z1419" w:id="1264"/>
    <w:p>
      <w:pPr>
        <w:spacing w:after="0"/>
        <w:ind w:left="0"/>
        <w:jc w:val="both"/>
      </w:pPr>
      <w:r>
        <w:rPr>
          <w:rFonts w:ascii="Times New Roman"/>
          <w:b w:val="false"/>
          <w:i w:val="false"/>
          <w:color w:val="000000"/>
          <w:sz w:val="28"/>
        </w:rPr>
        <w:t>
      1) воздух рабочей зоны – пространство высотой до 2 метро в над площадкой постоянного или временного пребывания работающих;</w:t>
      </w:r>
    </w:p>
    <w:bookmarkEnd w:id="1264"/>
    <w:bookmarkStart w:name="z1420" w:id="1265"/>
    <w:p>
      <w:pPr>
        <w:spacing w:after="0"/>
        <w:ind w:left="0"/>
        <w:jc w:val="both"/>
      </w:pPr>
      <w:r>
        <w:rPr>
          <w:rFonts w:ascii="Times New Roman"/>
          <w:b w:val="false"/>
          <w:i w:val="false"/>
          <w:color w:val="000000"/>
          <w:sz w:val="28"/>
        </w:rPr>
        <w:t>
      2) исследование воздуха рабочей зоны – изучение химического состава воздуха, окружающего рабочие места в те часы суток, когда там присутствует персонал и идет производственный процесс;</w:t>
      </w:r>
    </w:p>
    <w:bookmarkEnd w:id="1265"/>
    <w:bookmarkStart w:name="z1421" w:id="1266"/>
    <w:p>
      <w:pPr>
        <w:spacing w:after="0"/>
        <w:ind w:left="0"/>
        <w:jc w:val="both"/>
      </w:pPr>
      <w:r>
        <w:rPr>
          <w:rFonts w:ascii="Times New Roman"/>
          <w:b w:val="false"/>
          <w:i w:val="false"/>
          <w:color w:val="000000"/>
          <w:sz w:val="28"/>
        </w:rPr>
        <w:t>
      3) аэрозоль –дисперсная система, состоящая из взвешенных в газовой среде (дисперсионной среде), обычно в воздухе, мелких частиц (дисперсной фазы).</w:t>
      </w:r>
    </w:p>
    <w:bookmarkEnd w:id="1266"/>
    <w:bookmarkStart w:name="z1422" w:id="1267"/>
    <w:p>
      <w:pPr>
        <w:spacing w:after="0"/>
        <w:ind w:left="0"/>
        <w:jc w:val="left"/>
      </w:pPr>
      <w:r>
        <w:rPr>
          <w:rFonts w:ascii="Times New Roman"/>
          <w:b/>
          <w:i w:val="false"/>
          <w:color w:val="000000"/>
        </w:rPr>
        <w:t xml:space="preserve"> Глава 2. Пояснение по заполнению Формы</w:t>
      </w:r>
    </w:p>
    <w:bookmarkEnd w:id="1267"/>
    <w:bookmarkStart w:name="z1423" w:id="1268"/>
    <w:p>
      <w:pPr>
        <w:spacing w:after="0"/>
        <w:ind w:left="0"/>
        <w:jc w:val="both"/>
      </w:pPr>
      <w:r>
        <w:rPr>
          <w:rFonts w:ascii="Times New Roman"/>
          <w:b w:val="false"/>
          <w:i w:val="false"/>
          <w:color w:val="000000"/>
          <w:sz w:val="28"/>
        </w:rPr>
        <w:t>
      1) в графе А указывается наименование предприятий по отраслям;</w:t>
      </w:r>
    </w:p>
    <w:bookmarkEnd w:id="1268"/>
    <w:bookmarkStart w:name="z1424" w:id="1269"/>
    <w:p>
      <w:pPr>
        <w:spacing w:after="0"/>
        <w:ind w:left="0"/>
        <w:jc w:val="both"/>
      </w:pPr>
      <w:r>
        <w:rPr>
          <w:rFonts w:ascii="Times New Roman"/>
          <w:b w:val="false"/>
          <w:i w:val="false"/>
          <w:color w:val="000000"/>
          <w:sz w:val="28"/>
        </w:rPr>
        <w:t>
      - промышленные и др. предприятия всего, в том числе:</w:t>
      </w:r>
    </w:p>
    <w:bookmarkEnd w:id="1269"/>
    <w:bookmarkStart w:name="z1425" w:id="1270"/>
    <w:p>
      <w:pPr>
        <w:spacing w:after="0"/>
        <w:ind w:left="0"/>
        <w:jc w:val="both"/>
      </w:pPr>
      <w:r>
        <w:rPr>
          <w:rFonts w:ascii="Times New Roman"/>
          <w:b w:val="false"/>
          <w:i w:val="false"/>
          <w:color w:val="000000"/>
          <w:sz w:val="28"/>
        </w:rPr>
        <w:t>
      - цветная металлургия;</w:t>
      </w:r>
    </w:p>
    <w:bookmarkEnd w:id="1270"/>
    <w:bookmarkStart w:name="z1426" w:id="1271"/>
    <w:p>
      <w:pPr>
        <w:spacing w:after="0"/>
        <w:ind w:left="0"/>
        <w:jc w:val="both"/>
      </w:pPr>
      <w:r>
        <w:rPr>
          <w:rFonts w:ascii="Times New Roman"/>
          <w:b w:val="false"/>
          <w:i w:val="false"/>
          <w:color w:val="000000"/>
          <w:sz w:val="28"/>
        </w:rPr>
        <w:t>
      - черная металлургия;</w:t>
      </w:r>
    </w:p>
    <w:bookmarkEnd w:id="1271"/>
    <w:bookmarkStart w:name="z1427" w:id="1272"/>
    <w:p>
      <w:pPr>
        <w:spacing w:after="0"/>
        <w:ind w:left="0"/>
        <w:jc w:val="both"/>
      </w:pPr>
      <w:r>
        <w:rPr>
          <w:rFonts w:ascii="Times New Roman"/>
          <w:b w:val="false"/>
          <w:i w:val="false"/>
          <w:color w:val="000000"/>
          <w:sz w:val="28"/>
        </w:rPr>
        <w:t>
      - химическая;</w:t>
      </w:r>
    </w:p>
    <w:bookmarkEnd w:id="1272"/>
    <w:bookmarkStart w:name="z1428" w:id="1273"/>
    <w:p>
      <w:pPr>
        <w:spacing w:after="0"/>
        <w:ind w:left="0"/>
        <w:jc w:val="both"/>
      </w:pPr>
      <w:r>
        <w:rPr>
          <w:rFonts w:ascii="Times New Roman"/>
          <w:b w:val="false"/>
          <w:i w:val="false"/>
          <w:color w:val="000000"/>
          <w:sz w:val="28"/>
        </w:rPr>
        <w:t>
      - машиностроение и металлообработка;</w:t>
      </w:r>
    </w:p>
    <w:bookmarkEnd w:id="1273"/>
    <w:bookmarkStart w:name="z1429" w:id="1274"/>
    <w:p>
      <w:pPr>
        <w:spacing w:after="0"/>
        <w:ind w:left="0"/>
        <w:jc w:val="both"/>
      </w:pPr>
      <w:r>
        <w:rPr>
          <w:rFonts w:ascii="Times New Roman"/>
          <w:b w:val="false"/>
          <w:i w:val="false"/>
          <w:color w:val="000000"/>
          <w:sz w:val="28"/>
        </w:rPr>
        <w:t>
      - угольная промышленность;</w:t>
      </w:r>
    </w:p>
    <w:bookmarkEnd w:id="1274"/>
    <w:bookmarkStart w:name="z1430" w:id="1275"/>
    <w:p>
      <w:pPr>
        <w:spacing w:after="0"/>
        <w:ind w:left="0"/>
        <w:jc w:val="both"/>
      </w:pPr>
      <w:r>
        <w:rPr>
          <w:rFonts w:ascii="Times New Roman"/>
          <w:b w:val="false"/>
          <w:i w:val="false"/>
          <w:color w:val="000000"/>
          <w:sz w:val="28"/>
        </w:rPr>
        <w:t>
      - электроэнергетическая;</w:t>
      </w:r>
    </w:p>
    <w:bookmarkEnd w:id="1275"/>
    <w:bookmarkStart w:name="z1431" w:id="1276"/>
    <w:p>
      <w:pPr>
        <w:spacing w:after="0"/>
        <w:ind w:left="0"/>
        <w:jc w:val="both"/>
      </w:pPr>
      <w:r>
        <w:rPr>
          <w:rFonts w:ascii="Times New Roman"/>
          <w:b w:val="false"/>
          <w:i w:val="false"/>
          <w:color w:val="000000"/>
          <w:sz w:val="28"/>
        </w:rPr>
        <w:t>
      - добыча нефти и газа;</w:t>
      </w:r>
    </w:p>
    <w:bookmarkEnd w:id="1276"/>
    <w:bookmarkStart w:name="z1432" w:id="1277"/>
    <w:p>
      <w:pPr>
        <w:spacing w:after="0"/>
        <w:ind w:left="0"/>
        <w:jc w:val="both"/>
      </w:pPr>
      <w:r>
        <w:rPr>
          <w:rFonts w:ascii="Times New Roman"/>
          <w:b w:val="false"/>
          <w:i w:val="false"/>
          <w:color w:val="000000"/>
          <w:sz w:val="28"/>
        </w:rPr>
        <w:t>
      - нефтеперерабатывающая;</w:t>
      </w:r>
    </w:p>
    <w:bookmarkEnd w:id="1277"/>
    <w:bookmarkStart w:name="z1433" w:id="1278"/>
    <w:p>
      <w:pPr>
        <w:spacing w:after="0"/>
        <w:ind w:left="0"/>
        <w:jc w:val="both"/>
      </w:pPr>
      <w:r>
        <w:rPr>
          <w:rFonts w:ascii="Times New Roman"/>
          <w:b w:val="false"/>
          <w:i w:val="false"/>
          <w:color w:val="000000"/>
          <w:sz w:val="28"/>
        </w:rPr>
        <w:t>
      - производство стройтельных материалов;</w:t>
      </w:r>
    </w:p>
    <w:bookmarkEnd w:id="1278"/>
    <w:bookmarkStart w:name="z1434" w:id="1279"/>
    <w:p>
      <w:pPr>
        <w:spacing w:after="0"/>
        <w:ind w:left="0"/>
        <w:jc w:val="both"/>
      </w:pPr>
      <w:r>
        <w:rPr>
          <w:rFonts w:ascii="Times New Roman"/>
          <w:b w:val="false"/>
          <w:i w:val="false"/>
          <w:color w:val="000000"/>
          <w:sz w:val="28"/>
        </w:rPr>
        <w:t>
      - стекольная и фарфоровая;</w:t>
      </w:r>
    </w:p>
    <w:bookmarkEnd w:id="1279"/>
    <w:bookmarkStart w:name="z1435" w:id="1280"/>
    <w:p>
      <w:pPr>
        <w:spacing w:after="0"/>
        <w:ind w:left="0"/>
        <w:jc w:val="both"/>
      </w:pPr>
      <w:r>
        <w:rPr>
          <w:rFonts w:ascii="Times New Roman"/>
          <w:b w:val="false"/>
          <w:i w:val="false"/>
          <w:color w:val="000000"/>
          <w:sz w:val="28"/>
        </w:rPr>
        <w:t>
      - легкая промышленность;</w:t>
      </w:r>
    </w:p>
    <w:bookmarkEnd w:id="1280"/>
    <w:bookmarkStart w:name="z1436" w:id="1281"/>
    <w:p>
      <w:pPr>
        <w:spacing w:after="0"/>
        <w:ind w:left="0"/>
        <w:jc w:val="both"/>
      </w:pPr>
      <w:r>
        <w:rPr>
          <w:rFonts w:ascii="Times New Roman"/>
          <w:b w:val="false"/>
          <w:i w:val="false"/>
          <w:color w:val="000000"/>
          <w:sz w:val="28"/>
        </w:rPr>
        <w:t>
      - деревообрабатывающая;</w:t>
      </w:r>
    </w:p>
    <w:bookmarkEnd w:id="1281"/>
    <w:bookmarkStart w:name="z1437" w:id="1282"/>
    <w:p>
      <w:pPr>
        <w:spacing w:after="0"/>
        <w:ind w:left="0"/>
        <w:jc w:val="both"/>
      </w:pPr>
      <w:r>
        <w:rPr>
          <w:rFonts w:ascii="Times New Roman"/>
          <w:b w:val="false"/>
          <w:i w:val="false"/>
          <w:color w:val="000000"/>
          <w:sz w:val="28"/>
        </w:rPr>
        <w:t>
      - полиграфическая;</w:t>
      </w:r>
    </w:p>
    <w:bookmarkEnd w:id="1282"/>
    <w:bookmarkStart w:name="z1438" w:id="1283"/>
    <w:p>
      <w:pPr>
        <w:spacing w:after="0"/>
        <w:ind w:left="0"/>
        <w:jc w:val="both"/>
      </w:pPr>
      <w:r>
        <w:rPr>
          <w:rFonts w:ascii="Times New Roman"/>
          <w:b w:val="false"/>
          <w:i w:val="false"/>
          <w:color w:val="000000"/>
          <w:sz w:val="28"/>
        </w:rPr>
        <w:t>
      - медицинская;</w:t>
      </w:r>
    </w:p>
    <w:bookmarkEnd w:id="1283"/>
    <w:bookmarkStart w:name="z1439" w:id="1284"/>
    <w:p>
      <w:pPr>
        <w:spacing w:after="0"/>
        <w:ind w:left="0"/>
        <w:jc w:val="both"/>
      </w:pPr>
      <w:r>
        <w:rPr>
          <w:rFonts w:ascii="Times New Roman"/>
          <w:b w:val="false"/>
          <w:i w:val="false"/>
          <w:color w:val="000000"/>
          <w:sz w:val="28"/>
        </w:rPr>
        <w:t>
      - пищевая;</w:t>
      </w:r>
    </w:p>
    <w:bookmarkEnd w:id="1284"/>
    <w:bookmarkStart w:name="z1440" w:id="1285"/>
    <w:p>
      <w:pPr>
        <w:spacing w:after="0"/>
        <w:ind w:left="0"/>
        <w:jc w:val="both"/>
      </w:pPr>
      <w:r>
        <w:rPr>
          <w:rFonts w:ascii="Times New Roman"/>
          <w:b w:val="false"/>
          <w:i w:val="false"/>
          <w:color w:val="000000"/>
          <w:sz w:val="28"/>
        </w:rPr>
        <w:t>
      - сельское хозяйство;</w:t>
      </w:r>
    </w:p>
    <w:bookmarkEnd w:id="1285"/>
    <w:bookmarkStart w:name="z1441" w:id="1286"/>
    <w:p>
      <w:pPr>
        <w:spacing w:after="0"/>
        <w:ind w:left="0"/>
        <w:jc w:val="both"/>
      </w:pPr>
      <w:r>
        <w:rPr>
          <w:rFonts w:ascii="Times New Roman"/>
          <w:b w:val="false"/>
          <w:i w:val="false"/>
          <w:color w:val="000000"/>
          <w:sz w:val="28"/>
        </w:rPr>
        <w:t>
      - объекты химизации;</w:t>
      </w:r>
    </w:p>
    <w:bookmarkEnd w:id="1286"/>
    <w:bookmarkStart w:name="z1442" w:id="1287"/>
    <w:p>
      <w:pPr>
        <w:spacing w:after="0"/>
        <w:ind w:left="0"/>
        <w:jc w:val="both"/>
      </w:pPr>
      <w:r>
        <w:rPr>
          <w:rFonts w:ascii="Times New Roman"/>
          <w:b w:val="false"/>
          <w:i w:val="false"/>
          <w:color w:val="000000"/>
          <w:sz w:val="28"/>
        </w:rPr>
        <w:t>
      - транспорт;</w:t>
      </w:r>
    </w:p>
    <w:bookmarkEnd w:id="1287"/>
    <w:bookmarkStart w:name="z1443" w:id="1288"/>
    <w:p>
      <w:pPr>
        <w:spacing w:after="0"/>
        <w:ind w:left="0"/>
        <w:jc w:val="both"/>
      </w:pPr>
      <w:r>
        <w:rPr>
          <w:rFonts w:ascii="Times New Roman"/>
          <w:b w:val="false"/>
          <w:i w:val="false"/>
          <w:color w:val="000000"/>
          <w:sz w:val="28"/>
        </w:rPr>
        <w:t>
      - связь;</w:t>
      </w:r>
    </w:p>
    <w:bookmarkEnd w:id="1288"/>
    <w:bookmarkStart w:name="z1444" w:id="1289"/>
    <w:p>
      <w:pPr>
        <w:spacing w:after="0"/>
        <w:ind w:left="0"/>
        <w:jc w:val="both"/>
      </w:pPr>
      <w:r>
        <w:rPr>
          <w:rFonts w:ascii="Times New Roman"/>
          <w:b w:val="false"/>
          <w:i w:val="false"/>
          <w:color w:val="000000"/>
          <w:sz w:val="28"/>
        </w:rPr>
        <w:t>
      - АЗС, СТО, автомойки;</w:t>
      </w:r>
    </w:p>
    <w:bookmarkEnd w:id="1289"/>
    <w:bookmarkStart w:name="z1445" w:id="1290"/>
    <w:p>
      <w:pPr>
        <w:spacing w:after="0"/>
        <w:ind w:left="0"/>
        <w:jc w:val="both"/>
      </w:pPr>
      <w:r>
        <w:rPr>
          <w:rFonts w:ascii="Times New Roman"/>
          <w:b w:val="false"/>
          <w:i w:val="false"/>
          <w:color w:val="000000"/>
          <w:sz w:val="28"/>
        </w:rPr>
        <w:t>
      - строительство;</w:t>
      </w:r>
    </w:p>
    <w:bookmarkEnd w:id="1290"/>
    <w:bookmarkStart w:name="z1446" w:id="1291"/>
    <w:p>
      <w:pPr>
        <w:spacing w:after="0"/>
        <w:ind w:left="0"/>
        <w:jc w:val="both"/>
      </w:pPr>
      <w:r>
        <w:rPr>
          <w:rFonts w:ascii="Times New Roman"/>
          <w:b w:val="false"/>
          <w:i w:val="false"/>
          <w:color w:val="000000"/>
          <w:sz w:val="28"/>
        </w:rPr>
        <w:t>
      - прочие;</w:t>
      </w:r>
    </w:p>
    <w:bookmarkEnd w:id="1291"/>
    <w:bookmarkStart w:name="z1447" w:id="1292"/>
    <w:p>
      <w:pPr>
        <w:spacing w:after="0"/>
        <w:ind w:left="0"/>
        <w:jc w:val="both"/>
      </w:pPr>
      <w:r>
        <w:rPr>
          <w:rFonts w:ascii="Times New Roman"/>
          <w:b w:val="false"/>
          <w:i w:val="false"/>
          <w:color w:val="000000"/>
          <w:sz w:val="28"/>
        </w:rPr>
        <w:t>
      1) в графе 1 указывается всего объектов, единиц;</w:t>
      </w:r>
    </w:p>
    <w:bookmarkEnd w:id="1292"/>
    <w:bookmarkStart w:name="z1448" w:id="1293"/>
    <w:p>
      <w:pPr>
        <w:spacing w:after="0"/>
        <w:ind w:left="0"/>
        <w:jc w:val="both"/>
      </w:pPr>
      <w:r>
        <w:rPr>
          <w:rFonts w:ascii="Times New Roman"/>
          <w:b w:val="false"/>
          <w:i w:val="false"/>
          <w:color w:val="000000"/>
          <w:sz w:val="28"/>
        </w:rPr>
        <w:t>
      2) в графе 2 указывается из них обследовано;</w:t>
      </w:r>
    </w:p>
    <w:bookmarkEnd w:id="1293"/>
    <w:bookmarkStart w:name="z1449" w:id="1294"/>
    <w:p>
      <w:pPr>
        <w:spacing w:after="0"/>
        <w:ind w:left="0"/>
        <w:jc w:val="both"/>
      </w:pPr>
      <w:r>
        <w:rPr>
          <w:rFonts w:ascii="Times New Roman"/>
          <w:b w:val="false"/>
          <w:i w:val="false"/>
          <w:color w:val="000000"/>
          <w:sz w:val="28"/>
        </w:rPr>
        <w:t>
      3) в графе 3 указывается в том числе с применением лабораторных методов исследования;</w:t>
      </w:r>
    </w:p>
    <w:bookmarkEnd w:id="1294"/>
    <w:bookmarkStart w:name="z1450" w:id="1295"/>
    <w:p>
      <w:pPr>
        <w:spacing w:after="0"/>
        <w:ind w:left="0"/>
        <w:jc w:val="both"/>
      </w:pPr>
      <w:r>
        <w:rPr>
          <w:rFonts w:ascii="Times New Roman"/>
          <w:b w:val="false"/>
          <w:i w:val="false"/>
          <w:color w:val="000000"/>
          <w:sz w:val="28"/>
        </w:rPr>
        <w:t>
      4) в графе 4 указывается число обследований, единиц;</w:t>
      </w:r>
    </w:p>
    <w:bookmarkEnd w:id="1295"/>
    <w:bookmarkStart w:name="z1451" w:id="1296"/>
    <w:p>
      <w:pPr>
        <w:spacing w:after="0"/>
        <w:ind w:left="0"/>
        <w:jc w:val="both"/>
      </w:pPr>
      <w:r>
        <w:rPr>
          <w:rFonts w:ascii="Times New Roman"/>
          <w:b w:val="false"/>
          <w:i w:val="false"/>
          <w:color w:val="000000"/>
          <w:sz w:val="28"/>
        </w:rPr>
        <w:t>
      5) в графе 5 указывается число объектов с превышением ПДК, ПДУ;</w:t>
      </w:r>
    </w:p>
    <w:bookmarkEnd w:id="1296"/>
    <w:bookmarkStart w:name="z1452" w:id="1297"/>
    <w:p>
      <w:pPr>
        <w:spacing w:after="0"/>
        <w:ind w:left="0"/>
        <w:jc w:val="both"/>
      </w:pPr>
      <w:r>
        <w:rPr>
          <w:rFonts w:ascii="Times New Roman"/>
          <w:b w:val="false"/>
          <w:i w:val="false"/>
          <w:color w:val="000000"/>
          <w:sz w:val="28"/>
        </w:rPr>
        <w:t>
       6) в графе 6 указывается число выданных предписаний, единиц;</w:t>
      </w:r>
    </w:p>
    <w:bookmarkEnd w:id="1297"/>
    <w:bookmarkStart w:name="z1453" w:id="1298"/>
    <w:p>
      <w:pPr>
        <w:spacing w:after="0"/>
        <w:ind w:left="0"/>
        <w:jc w:val="both"/>
      </w:pPr>
      <w:r>
        <w:rPr>
          <w:rFonts w:ascii="Times New Roman"/>
          <w:b w:val="false"/>
          <w:i w:val="false"/>
          <w:color w:val="000000"/>
          <w:sz w:val="28"/>
        </w:rPr>
        <w:t>
       7) в графе 7 указывается из них выполненных в срок;</w:t>
      </w:r>
    </w:p>
    <w:bookmarkEnd w:id="1298"/>
    <w:bookmarkStart w:name="z1454" w:id="1299"/>
    <w:p>
      <w:pPr>
        <w:spacing w:after="0"/>
        <w:ind w:left="0"/>
        <w:jc w:val="both"/>
      </w:pPr>
      <w:r>
        <w:rPr>
          <w:rFonts w:ascii="Times New Roman"/>
          <w:b w:val="false"/>
          <w:i w:val="false"/>
          <w:color w:val="000000"/>
          <w:sz w:val="28"/>
        </w:rPr>
        <w:t>
      8) в графе 8 указывается исследованных проб, единиц, пары и газы, всего;</w:t>
      </w:r>
    </w:p>
    <w:bookmarkEnd w:id="1299"/>
    <w:bookmarkStart w:name="z1455" w:id="1300"/>
    <w:p>
      <w:pPr>
        <w:spacing w:after="0"/>
        <w:ind w:left="0"/>
        <w:jc w:val="both"/>
      </w:pPr>
      <w:r>
        <w:rPr>
          <w:rFonts w:ascii="Times New Roman"/>
          <w:b w:val="false"/>
          <w:i w:val="false"/>
          <w:color w:val="000000"/>
          <w:sz w:val="28"/>
        </w:rPr>
        <w:t>
      9) в графе 9 указывается исследованных проб, единиц, пары и газы, из них с превышением ПДК;</w:t>
      </w:r>
    </w:p>
    <w:bookmarkEnd w:id="1300"/>
    <w:bookmarkStart w:name="z1456" w:id="1301"/>
    <w:p>
      <w:pPr>
        <w:spacing w:after="0"/>
        <w:ind w:left="0"/>
        <w:jc w:val="both"/>
      </w:pPr>
      <w:r>
        <w:rPr>
          <w:rFonts w:ascii="Times New Roman"/>
          <w:b w:val="false"/>
          <w:i w:val="false"/>
          <w:color w:val="000000"/>
          <w:sz w:val="28"/>
        </w:rPr>
        <w:t>
      10) в графе 10 указывается исследованных проб, единиц, пары и газы в том числе веществам 1-2 класса опасности, всего;</w:t>
      </w:r>
    </w:p>
    <w:bookmarkEnd w:id="1301"/>
    <w:bookmarkStart w:name="z1457" w:id="1302"/>
    <w:p>
      <w:pPr>
        <w:spacing w:after="0"/>
        <w:ind w:left="0"/>
        <w:jc w:val="both"/>
      </w:pPr>
      <w:r>
        <w:rPr>
          <w:rFonts w:ascii="Times New Roman"/>
          <w:b w:val="false"/>
          <w:i w:val="false"/>
          <w:color w:val="000000"/>
          <w:sz w:val="28"/>
        </w:rPr>
        <w:t>
      11) в графе 11 указывается исследованных проб, единиц, пары и газы в том числе веществам 1-2 класса опасности, из них с превышением ПДК;</w:t>
      </w:r>
    </w:p>
    <w:bookmarkEnd w:id="1302"/>
    <w:bookmarkStart w:name="z1458" w:id="1303"/>
    <w:p>
      <w:pPr>
        <w:spacing w:after="0"/>
        <w:ind w:left="0"/>
        <w:jc w:val="both"/>
      </w:pPr>
      <w:r>
        <w:rPr>
          <w:rFonts w:ascii="Times New Roman"/>
          <w:b w:val="false"/>
          <w:i w:val="false"/>
          <w:color w:val="000000"/>
          <w:sz w:val="28"/>
        </w:rPr>
        <w:t>
      12) в графе 12 указывается исследовано проб, единиц, пыль и аэрозоли, всего;</w:t>
      </w:r>
    </w:p>
    <w:bookmarkEnd w:id="1303"/>
    <w:bookmarkStart w:name="z1459" w:id="1304"/>
    <w:p>
      <w:pPr>
        <w:spacing w:after="0"/>
        <w:ind w:left="0"/>
        <w:jc w:val="both"/>
      </w:pPr>
      <w:r>
        <w:rPr>
          <w:rFonts w:ascii="Times New Roman"/>
          <w:b w:val="false"/>
          <w:i w:val="false"/>
          <w:color w:val="000000"/>
          <w:sz w:val="28"/>
        </w:rPr>
        <w:t>
      13) в графе 13 указывается исследовано проб, единиц, пыль и аэрозоли, из них с превышением ПДК;</w:t>
      </w:r>
    </w:p>
    <w:bookmarkEnd w:id="1304"/>
    <w:bookmarkStart w:name="z1460" w:id="1305"/>
    <w:p>
      <w:pPr>
        <w:spacing w:after="0"/>
        <w:ind w:left="0"/>
        <w:jc w:val="both"/>
      </w:pPr>
      <w:r>
        <w:rPr>
          <w:rFonts w:ascii="Times New Roman"/>
          <w:b w:val="false"/>
          <w:i w:val="false"/>
          <w:color w:val="000000"/>
          <w:sz w:val="28"/>
        </w:rPr>
        <w:t>
      14) в графе 14 указывается исследовано проб, единиц, пыль и аэрозоли, в том числе на вещества 1-2 класса опасности, всего;</w:t>
      </w:r>
    </w:p>
    <w:bookmarkEnd w:id="1305"/>
    <w:bookmarkStart w:name="z1461" w:id="1306"/>
    <w:p>
      <w:pPr>
        <w:spacing w:after="0"/>
        <w:ind w:left="0"/>
        <w:jc w:val="both"/>
      </w:pPr>
      <w:r>
        <w:rPr>
          <w:rFonts w:ascii="Times New Roman"/>
          <w:b w:val="false"/>
          <w:i w:val="false"/>
          <w:color w:val="000000"/>
          <w:sz w:val="28"/>
        </w:rPr>
        <w:t>
      15) в графе 15 указывается исследовано проб, единиц, пыль и аэрозоли, в том числе на вещества 1-2 класса опасности, из них с превышением ПДК.</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65" w:id="130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307"/>
    <w:bookmarkStart w:name="z1466" w:id="130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08"/>
    <w:bookmarkStart w:name="z1467" w:id="1309"/>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309"/>
    <w:bookmarkStart w:name="z1468" w:id="1310"/>
    <w:p>
      <w:pPr>
        <w:spacing w:after="0"/>
        <w:ind w:left="0"/>
        <w:jc w:val="both"/>
      </w:pPr>
      <w:r>
        <w:rPr>
          <w:rFonts w:ascii="Times New Roman"/>
          <w:b w:val="false"/>
          <w:i w:val="false"/>
          <w:color w:val="000000"/>
          <w:sz w:val="28"/>
        </w:rPr>
        <w:t xml:space="preserve">
      Форма санитарно-эпидемиологического мониторинга за физическими факторами на рабочих местах" </w:t>
      </w:r>
    </w:p>
    <w:bookmarkEnd w:id="1310"/>
    <w:bookmarkStart w:name="z1469" w:id="1311"/>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026-ИРПК </w:t>
      </w:r>
    </w:p>
    <w:bookmarkEnd w:id="1311"/>
    <w:bookmarkStart w:name="z1470" w:id="1312"/>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312"/>
    <w:bookmarkStart w:name="z1471" w:id="1313"/>
    <w:p>
      <w:pPr>
        <w:spacing w:after="0"/>
        <w:ind w:left="0"/>
        <w:jc w:val="both"/>
      </w:pPr>
      <w:r>
        <w:rPr>
          <w:rFonts w:ascii="Times New Roman"/>
          <w:b w:val="false"/>
          <w:i w:val="false"/>
          <w:color w:val="000000"/>
          <w:sz w:val="28"/>
        </w:rPr>
        <w:t>
      Отчетный период: ______________20___года</w:t>
      </w:r>
    </w:p>
    <w:bookmarkEnd w:id="1313"/>
    <w:bookmarkStart w:name="z1472" w:id="131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314"/>
    <w:bookmarkStart w:name="z1473" w:id="131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15"/>
    <w:bookmarkStart w:name="z1474" w:id="1316"/>
    <w:p>
      <w:pPr>
        <w:spacing w:after="0"/>
        <w:ind w:left="0"/>
        <w:jc w:val="both"/>
      </w:pPr>
      <w:r>
        <w:rPr>
          <w:rFonts w:ascii="Times New Roman"/>
          <w:b w:val="false"/>
          <w:i w:val="false"/>
          <w:color w:val="000000"/>
          <w:sz w:val="28"/>
        </w:rPr>
        <w:t xml:space="preserve">
      ИИН/БИН </w:t>
      </w:r>
    </w:p>
    <w:bookmarkEnd w:id="131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1317"/>
    <w:p>
      <w:pPr>
        <w:spacing w:after="0"/>
        <w:ind w:left="0"/>
        <w:jc w:val="both"/>
      </w:pPr>
      <w:r>
        <w:rPr>
          <w:rFonts w:ascii="Times New Roman"/>
          <w:b w:val="false"/>
          <w:i w:val="false"/>
          <w:color w:val="000000"/>
          <w:sz w:val="28"/>
        </w:rPr>
        <w:t xml:space="preserve">
      Метод сбора: в электронном виде </w:t>
      </w:r>
    </w:p>
    <w:bookmarkEnd w:id="1317"/>
    <w:bookmarkStart w:name="z1476" w:id="1318"/>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318"/>
    <w:bookmarkStart w:name="z1477" w:id="1319"/>
    <w:p>
      <w:pPr>
        <w:spacing w:after="0"/>
        <w:ind w:left="0"/>
        <w:jc w:val="left"/>
      </w:pPr>
      <w:r>
        <w:rPr>
          <w:rFonts w:ascii="Times New Roman"/>
          <w:b/>
          <w:i w:val="false"/>
          <w:color w:val="000000"/>
        </w:rPr>
        <w:t xml:space="preserve"> Форма санитарно-эпидемиологического мониторинга за физическими факторами</w:t>
      </w:r>
      <w:r>
        <w:br/>
      </w:r>
      <w:r>
        <w:rPr>
          <w:rFonts w:ascii="Times New Roman"/>
          <w:b/>
          <w:i w:val="false"/>
          <w:color w:val="000000"/>
        </w:rPr>
        <w:t>на рабочих местах за ______________ 20___ года</w:t>
      </w:r>
      <w:r>
        <w:br/>
      </w:r>
      <w:r>
        <w:rPr>
          <w:rFonts w:ascii="Times New Roman"/>
          <w:b/>
          <w:i w:val="false"/>
          <w:color w:val="000000"/>
        </w:rPr>
        <w:t>(ежеквартально, один раз в полугодие, один раз в год с нарастанием)</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предприятий по отраслям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поля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и др. предприятия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и металлообработка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стекольная и фарфоровая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химизации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СТО, автомойки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78" w:id="1320"/>
    <w:p>
      <w:pPr>
        <w:spacing w:after="0"/>
        <w:ind w:left="0"/>
        <w:jc w:val="both"/>
      </w:pPr>
      <w:r>
        <w:rPr>
          <w:rFonts w:ascii="Times New Roman"/>
          <w:b w:val="false"/>
          <w:i w:val="false"/>
          <w:color w:val="000000"/>
          <w:sz w:val="28"/>
        </w:rPr>
        <w:t>
      Примечание: в форму вносятся все данные санитарно-эпидемиологического мониторинга за физическими факторами на рабочих местах, выполненные в рамках государственного заказа.</w:t>
      </w:r>
    </w:p>
    <w:bookmarkEnd w:id="13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485" w:id="13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физическими факторами на рабочих местах" (индекс: 026-ИРПК и периодичность</w:t>
      </w:r>
      <w:r>
        <w:br/>
      </w:r>
      <w:r>
        <w:rPr>
          <w:rFonts w:ascii="Times New Roman"/>
          <w:b/>
          <w:i w:val="false"/>
          <w:color w:val="000000"/>
        </w:rPr>
        <w:t>формы: ежеквартально, один раз в полугодие, один раз в год с нарастанием)</w:t>
      </w:r>
    </w:p>
    <w:bookmarkEnd w:id="1321"/>
    <w:bookmarkStart w:name="z1486" w:id="1322"/>
    <w:p>
      <w:pPr>
        <w:spacing w:after="0"/>
        <w:ind w:left="0"/>
        <w:jc w:val="left"/>
      </w:pPr>
      <w:r>
        <w:rPr>
          <w:rFonts w:ascii="Times New Roman"/>
          <w:b/>
          <w:i w:val="false"/>
          <w:color w:val="000000"/>
        </w:rPr>
        <w:t xml:space="preserve"> Глава 1. Общие положения</w:t>
      </w:r>
    </w:p>
    <w:bookmarkEnd w:id="1322"/>
    <w:bookmarkStart w:name="z1487" w:id="132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физическими факторами на рабочих местах" (далее - Форма).</w:t>
      </w:r>
    </w:p>
    <w:bookmarkEnd w:id="1323"/>
    <w:bookmarkStart w:name="z1488" w:id="132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324"/>
    <w:bookmarkStart w:name="z1489" w:id="1325"/>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25"/>
    <w:bookmarkStart w:name="z1490" w:id="132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326"/>
    <w:bookmarkStart w:name="z1491" w:id="1327"/>
    <w:p>
      <w:pPr>
        <w:spacing w:after="0"/>
        <w:ind w:left="0"/>
        <w:jc w:val="both"/>
      </w:pPr>
      <w:r>
        <w:rPr>
          <w:rFonts w:ascii="Times New Roman"/>
          <w:b w:val="false"/>
          <w:i w:val="false"/>
          <w:color w:val="000000"/>
          <w:sz w:val="28"/>
        </w:rPr>
        <w:t>
      5. Форма заполняется на казахском и русском языках.</w:t>
      </w:r>
    </w:p>
    <w:bookmarkEnd w:id="1327"/>
    <w:bookmarkStart w:name="z1492" w:id="132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328"/>
    <w:bookmarkStart w:name="z1493" w:id="1329"/>
    <w:p>
      <w:pPr>
        <w:spacing w:after="0"/>
        <w:ind w:left="0"/>
        <w:jc w:val="both"/>
      </w:pPr>
      <w:r>
        <w:rPr>
          <w:rFonts w:ascii="Times New Roman"/>
          <w:b w:val="false"/>
          <w:i w:val="false"/>
          <w:color w:val="000000"/>
          <w:sz w:val="28"/>
        </w:rPr>
        <w:t>
      1) микроклимат производственных помещений – метеорологические условия внутренней среды, определяемые действующими на организм человека сочетаниями температуры, относительной влажности и скорости движения воздуха, а также температуры ограждающих конструкций и технологического оборудования;</w:t>
      </w:r>
    </w:p>
    <w:bookmarkEnd w:id="1329"/>
    <w:bookmarkStart w:name="z1494" w:id="1330"/>
    <w:p>
      <w:pPr>
        <w:spacing w:after="0"/>
        <w:ind w:left="0"/>
        <w:jc w:val="both"/>
      </w:pPr>
      <w:r>
        <w:rPr>
          <w:rFonts w:ascii="Times New Roman"/>
          <w:b w:val="false"/>
          <w:i w:val="false"/>
          <w:color w:val="000000"/>
          <w:sz w:val="28"/>
        </w:rPr>
        <w:t>
      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330"/>
    <w:bookmarkStart w:name="z1495" w:id="1331"/>
    <w:p>
      <w:pPr>
        <w:spacing w:after="0"/>
        <w:ind w:left="0"/>
        <w:jc w:val="both"/>
      </w:pPr>
      <w:r>
        <w:rPr>
          <w:rFonts w:ascii="Times New Roman"/>
          <w:b w:val="false"/>
          <w:i w:val="false"/>
          <w:color w:val="000000"/>
          <w:sz w:val="28"/>
        </w:rPr>
        <w:t>
      3) производственный шум – акустический шум, возникающий на рабочих местах и предприятиях вследствие производственного процесса, при работе машин, оборудования и инструментов.</w:t>
      </w:r>
    </w:p>
    <w:bookmarkEnd w:id="1331"/>
    <w:bookmarkStart w:name="z1496" w:id="1332"/>
    <w:p>
      <w:pPr>
        <w:spacing w:after="0"/>
        <w:ind w:left="0"/>
        <w:jc w:val="left"/>
      </w:pPr>
      <w:r>
        <w:rPr>
          <w:rFonts w:ascii="Times New Roman"/>
          <w:b/>
          <w:i w:val="false"/>
          <w:color w:val="000000"/>
        </w:rPr>
        <w:t xml:space="preserve"> Глава 2. Пояснение по заполнению Формы</w:t>
      </w:r>
    </w:p>
    <w:bookmarkEnd w:id="1332"/>
    <w:bookmarkStart w:name="z1497" w:id="1333"/>
    <w:p>
      <w:pPr>
        <w:spacing w:after="0"/>
        <w:ind w:left="0"/>
        <w:jc w:val="both"/>
      </w:pPr>
      <w:r>
        <w:rPr>
          <w:rFonts w:ascii="Times New Roman"/>
          <w:b w:val="false"/>
          <w:i w:val="false"/>
          <w:color w:val="000000"/>
          <w:sz w:val="28"/>
        </w:rPr>
        <w:t>
      1) в графе 1 указывается наименование предприятий по отраслям:</w:t>
      </w:r>
    </w:p>
    <w:bookmarkEnd w:id="1333"/>
    <w:bookmarkStart w:name="z1498" w:id="1334"/>
    <w:p>
      <w:pPr>
        <w:spacing w:after="0"/>
        <w:ind w:left="0"/>
        <w:jc w:val="both"/>
      </w:pPr>
      <w:r>
        <w:rPr>
          <w:rFonts w:ascii="Times New Roman"/>
          <w:b w:val="false"/>
          <w:i w:val="false"/>
          <w:color w:val="000000"/>
          <w:sz w:val="28"/>
        </w:rPr>
        <w:t>
      - промышленные и др. предприятия всего, в том числе:</w:t>
      </w:r>
    </w:p>
    <w:bookmarkEnd w:id="1334"/>
    <w:bookmarkStart w:name="z1499" w:id="1335"/>
    <w:p>
      <w:pPr>
        <w:spacing w:after="0"/>
        <w:ind w:left="0"/>
        <w:jc w:val="both"/>
      </w:pPr>
      <w:r>
        <w:rPr>
          <w:rFonts w:ascii="Times New Roman"/>
          <w:b w:val="false"/>
          <w:i w:val="false"/>
          <w:color w:val="000000"/>
          <w:sz w:val="28"/>
        </w:rPr>
        <w:t>
      - цветная металлургия;</w:t>
      </w:r>
    </w:p>
    <w:bookmarkEnd w:id="1335"/>
    <w:bookmarkStart w:name="z1500" w:id="1336"/>
    <w:p>
      <w:pPr>
        <w:spacing w:after="0"/>
        <w:ind w:left="0"/>
        <w:jc w:val="both"/>
      </w:pPr>
      <w:r>
        <w:rPr>
          <w:rFonts w:ascii="Times New Roman"/>
          <w:b w:val="false"/>
          <w:i w:val="false"/>
          <w:color w:val="000000"/>
          <w:sz w:val="28"/>
        </w:rPr>
        <w:t>
      - черная металлургия</w:t>
      </w:r>
    </w:p>
    <w:bookmarkEnd w:id="1336"/>
    <w:bookmarkStart w:name="z1501" w:id="1337"/>
    <w:p>
      <w:pPr>
        <w:spacing w:after="0"/>
        <w:ind w:left="0"/>
        <w:jc w:val="both"/>
      </w:pPr>
      <w:r>
        <w:rPr>
          <w:rFonts w:ascii="Times New Roman"/>
          <w:b w:val="false"/>
          <w:i w:val="false"/>
          <w:color w:val="000000"/>
          <w:sz w:val="28"/>
        </w:rPr>
        <w:t>
      - химическая;</w:t>
      </w:r>
    </w:p>
    <w:bookmarkEnd w:id="1337"/>
    <w:bookmarkStart w:name="z1502" w:id="1338"/>
    <w:p>
      <w:pPr>
        <w:spacing w:after="0"/>
        <w:ind w:left="0"/>
        <w:jc w:val="both"/>
      </w:pPr>
      <w:r>
        <w:rPr>
          <w:rFonts w:ascii="Times New Roman"/>
          <w:b w:val="false"/>
          <w:i w:val="false"/>
          <w:color w:val="000000"/>
          <w:sz w:val="28"/>
        </w:rPr>
        <w:t>
      - машиностроение и металлообработка;</w:t>
      </w:r>
    </w:p>
    <w:bookmarkEnd w:id="1338"/>
    <w:bookmarkStart w:name="z1503" w:id="1339"/>
    <w:p>
      <w:pPr>
        <w:spacing w:after="0"/>
        <w:ind w:left="0"/>
        <w:jc w:val="both"/>
      </w:pPr>
      <w:r>
        <w:rPr>
          <w:rFonts w:ascii="Times New Roman"/>
          <w:b w:val="false"/>
          <w:i w:val="false"/>
          <w:color w:val="000000"/>
          <w:sz w:val="28"/>
        </w:rPr>
        <w:t>
      - угольная промышленность;</w:t>
      </w:r>
    </w:p>
    <w:bookmarkEnd w:id="1339"/>
    <w:bookmarkStart w:name="z1504" w:id="1340"/>
    <w:p>
      <w:pPr>
        <w:spacing w:after="0"/>
        <w:ind w:left="0"/>
        <w:jc w:val="both"/>
      </w:pPr>
      <w:r>
        <w:rPr>
          <w:rFonts w:ascii="Times New Roman"/>
          <w:b w:val="false"/>
          <w:i w:val="false"/>
          <w:color w:val="000000"/>
          <w:sz w:val="28"/>
        </w:rPr>
        <w:t>
      - электроэнергетическая;</w:t>
      </w:r>
    </w:p>
    <w:bookmarkEnd w:id="1340"/>
    <w:bookmarkStart w:name="z1505" w:id="1341"/>
    <w:p>
      <w:pPr>
        <w:spacing w:after="0"/>
        <w:ind w:left="0"/>
        <w:jc w:val="both"/>
      </w:pPr>
      <w:r>
        <w:rPr>
          <w:rFonts w:ascii="Times New Roman"/>
          <w:b w:val="false"/>
          <w:i w:val="false"/>
          <w:color w:val="000000"/>
          <w:sz w:val="28"/>
        </w:rPr>
        <w:t>
      - добыча нефти и газа;</w:t>
      </w:r>
    </w:p>
    <w:bookmarkEnd w:id="1341"/>
    <w:bookmarkStart w:name="z1506" w:id="1342"/>
    <w:p>
      <w:pPr>
        <w:spacing w:after="0"/>
        <w:ind w:left="0"/>
        <w:jc w:val="both"/>
      </w:pPr>
      <w:r>
        <w:rPr>
          <w:rFonts w:ascii="Times New Roman"/>
          <w:b w:val="false"/>
          <w:i w:val="false"/>
          <w:color w:val="000000"/>
          <w:sz w:val="28"/>
        </w:rPr>
        <w:t>
      - нефтеперерабатывающая;</w:t>
      </w:r>
    </w:p>
    <w:bookmarkEnd w:id="1342"/>
    <w:bookmarkStart w:name="z1507" w:id="1343"/>
    <w:p>
      <w:pPr>
        <w:spacing w:after="0"/>
        <w:ind w:left="0"/>
        <w:jc w:val="both"/>
      </w:pPr>
      <w:r>
        <w:rPr>
          <w:rFonts w:ascii="Times New Roman"/>
          <w:b w:val="false"/>
          <w:i w:val="false"/>
          <w:color w:val="000000"/>
          <w:sz w:val="28"/>
        </w:rPr>
        <w:t>
      - производства строительных материалов;</w:t>
      </w:r>
    </w:p>
    <w:bookmarkEnd w:id="1343"/>
    <w:bookmarkStart w:name="z1508" w:id="1344"/>
    <w:p>
      <w:pPr>
        <w:spacing w:after="0"/>
        <w:ind w:left="0"/>
        <w:jc w:val="both"/>
      </w:pPr>
      <w:r>
        <w:rPr>
          <w:rFonts w:ascii="Times New Roman"/>
          <w:b w:val="false"/>
          <w:i w:val="false"/>
          <w:color w:val="000000"/>
          <w:sz w:val="28"/>
        </w:rPr>
        <w:t>
      - стекольная и фарфоровая;</w:t>
      </w:r>
    </w:p>
    <w:bookmarkEnd w:id="1344"/>
    <w:bookmarkStart w:name="z1509" w:id="1345"/>
    <w:p>
      <w:pPr>
        <w:spacing w:after="0"/>
        <w:ind w:left="0"/>
        <w:jc w:val="both"/>
      </w:pPr>
      <w:r>
        <w:rPr>
          <w:rFonts w:ascii="Times New Roman"/>
          <w:b w:val="false"/>
          <w:i w:val="false"/>
          <w:color w:val="000000"/>
          <w:sz w:val="28"/>
        </w:rPr>
        <w:t>
      - легкая промышленность;</w:t>
      </w:r>
    </w:p>
    <w:bookmarkEnd w:id="1345"/>
    <w:bookmarkStart w:name="z1510" w:id="1346"/>
    <w:p>
      <w:pPr>
        <w:spacing w:after="0"/>
        <w:ind w:left="0"/>
        <w:jc w:val="both"/>
      </w:pPr>
      <w:r>
        <w:rPr>
          <w:rFonts w:ascii="Times New Roman"/>
          <w:b w:val="false"/>
          <w:i w:val="false"/>
          <w:color w:val="000000"/>
          <w:sz w:val="28"/>
        </w:rPr>
        <w:t>
      - деревообрабатывающая;</w:t>
      </w:r>
    </w:p>
    <w:bookmarkEnd w:id="1346"/>
    <w:bookmarkStart w:name="z1511" w:id="1347"/>
    <w:p>
      <w:pPr>
        <w:spacing w:after="0"/>
        <w:ind w:left="0"/>
        <w:jc w:val="both"/>
      </w:pPr>
      <w:r>
        <w:rPr>
          <w:rFonts w:ascii="Times New Roman"/>
          <w:b w:val="false"/>
          <w:i w:val="false"/>
          <w:color w:val="000000"/>
          <w:sz w:val="28"/>
        </w:rPr>
        <w:t>
      - полиграфическая;</w:t>
      </w:r>
    </w:p>
    <w:bookmarkEnd w:id="1347"/>
    <w:bookmarkStart w:name="z1512" w:id="1348"/>
    <w:p>
      <w:pPr>
        <w:spacing w:after="0"/>
        <w:ind w:left="0"/>
        <w:jc w:val="both"/>
      </w:pPr>
      <w:r>
        <w:rPr>
          <w:rFonts w:ascii="Times New Roman"/>
          <w:b w:val="false"/>
          <w:i w:val="false"/>
          <w:color w:val="000000"/>
          <w:sz w:val="28"/>
        </w:rPr>
        <w:t>
      - медицинская;</w:t>
      </w:r>
    </w:p>
    <w:bookmarkEnd w:id="1348"/>
    <w:bookmarkStart w:name="z1513" w:id="1349"/>
    <w:p>
      <w:pPr>
        <w:spacing w:after="0"/>
        <w:ind w:left="0"/>
        <w:jc w:val="both"/>
      </w:pPr>
      <w:r>
        <w:rPr>
          <w:rFonts w:ascii="Times New Roman"/>
          <w:b w:val="false"/>
          <w:i w:val="false"/>
          <w:color w:val="000000"/>
          <w:sz w:val="28"/>
        </w:rPr>
        <w:t>
      - пищевая;</w:t>
      </w:r>
    </w:p>
    <w:bookmarkEnd w:id="1349"/>
    <w:bookmarkStart w:name="z1514" w:id="1350"/>
    <w:p>
      <w:pPr>
        <w:spacing w:after="0"/>
        <w:ind w:left="0"/>
        <w:jc w:val="both"/>
      </w:pPr>
      <w:r>
        <w:rPr>
          <w:rFonts w:ascii="Times New Roman"/>
          <w:b w:val="false"/>
          <w:i w:val="false"/>
          <w:color w:val="000000"/>
          <w:sz w:val="28"/>
        </w:rPr>
        <w:t>
      - сельское хозяйство;</w:t>
      </w:r>
    </w:p>
    <w:bookmarkEnd w:id="1350"/>
    <w:bookmarkStart w:name="z1515" w:id="1351"/>
    <w:p>
      <w:pPr>
        <w:spacing w:after="0"/>
        <w:ind w:left="0"/>
        <w:jc w:val="both"/>
      </w:pPr>
      <w:r>
        <w:rPr>
          <w:rFonts w:ascii="Times New Roman"/>
          <w:b w:val="false"/>
          <w:i w:val="false"/>
          <w:color w:val="000000"/>
          <w:sz w:val="28"/>
        </w:rPr>
        <w:t>
      - объекты химизации;</w:t>
      </w:r>
    </w:p>
    <w:bookmarkEnd w:id="1351"/>
    <w:bookmarkStart w:name="z1516" w:id="1352"/>
    <w:p>
      <w:pPr>
        <w:spacing w:after="0"/>
        <w:ind w:left="0"/>
        <w:jc w:val="both"/>
      </w:pPr>
      <w:r>
        <w:rPr>
          <w:rFonts w:ascii="Times New Roman"/>
          <w:b w:val="false"/>
          <w:i w:val="false"/>
          <w:color w:val="000000"/>
          <w:sz w:val="28"/>
        </w:rPr>
        <w:t>
      - транспорт;</w:t>
      </w:r>
    </w:p>
    <w:bookmarkEnd w:id="1352"/>
    <w:bookmarkStart w:name="z1517" w:id="1353"/>
    <w:p>
      <w:pPr>
        <w:spacing w:after="0"/>
        <w:ind w:left="0"/>
        <w:jc w:val="both"/>
      </w:pPr>
      <w:r>
        <w:rPr>
          <w:rFonts w:ascii="Times New Roman"/>
          <w:b w:val="false"/>
          <w:i w:val="false"/>
          <w:color w:val="000000"/>
          <w:sz w:val="28"/>
        </w:rPr>
        <w:t>
      - связь;</w:t>
      </w:r>
    </w:p>
    <w:bookmarkEnd w:id="1353"/>
    <w:bookmarkStart w:name="z1518" w:id="1354"/>
    <w:p>
      <w:pPr>
        <w:spacing w:after="0"/>
        <w:ind w:left="0"/>
        <w:jc w:val="both"/>
      </w:pPr>
      <w:r>
        <w:rPr>
          <w:rFonts w:ascii="Times New Roman"/>
          <w:b w:val="false"/>
          <w:i w:val="false"/>
          <w:color w:val="000000"/>
          <w:sz w:val="28"/>
        </w:rPr>
        <w:t>
      - АЗС, СТО, автомойки;</w:t>
      </w:r>
    </w:p>
    <w:bookmarkEnd w:id="1354"/>
    <w:bookmarkStart w:name="z1519" w:id="1355"/>
    <w:p>
      <w:pPr>
        <w:spacing w:after="0"/>
        <w:ind w:left="0"/>
        <w:jc w:val="both"/>
      </w:pPr>
      <w:r>
        <w:rPr>
          <w:rFonts w:ascii="Times New Roman"/>
          <w:b w:val="false"/>
          <w:i w:val="false"/>
          <w:color w:val="000000"/>
          <w:sz w:val="28"/>
        </w:rPr>
        <w:t>
      - строительство;</w:t>
      </w:r>
    </w:p>
    <w:bookmarkEnd w:id="1355"/>
    <w:bookmarkStart w:name="z1520" w:id="1356"/>
    <w:p>
      <w:pPr>
        <w:spacing w:after="0"/>
        <w:ind w:left="0"/>
        <w:jc w:val="both"/>
      </w:pPr>
      <w:r>
        <w:rPr>
          <w:rFonts w:ascii="Times New Roman"/>
          <w:b w:val="false"/>
          <w:i w:val="false"/>
          <w:color w:val="000000"/>
          <w:sz w:val="28"/>
        </w:rPr>
        <w:t>
      2) в графе 2 указывается число обследованных рабочих мест по микроклимату;</w:t>
      </w:r>
    </w:p>
    <w:bookmarkEnd w:id="1356"/>
    <w:bookmarkStart w:name="z1521" w:id="1357"/>
    <w:p>
      <w:pPr>
        <w:spacing w:after="0"/>
        <w:ind w:left="0"/>
        <w:jc w:val="both"/>
      </w:pPr>
      <w:r>
        <w:rPr>
          <w:rFonts w:ascii="Times New Roman"/>
          <w:b w:val="false"/>
          <w:i w:val="false"/>
          <w:color w:val="000000"/>
          <w:sz w:val="28"/>
        </w:rPr>
        <w:t>
      3) в графе 3 указывается число рабочих мест, на которых микроклимат не отвечает гигиеническим требованиям;</w:t>
      </w:r>
    </w:p>
    <w:bookmarkEnd w:id="1357"/>
    <w:bookmarkStart w:name="z1522" w:id="1358"/>
    <w:p>
      <w:pPr>
        <w:spacing w:after="0"/>
        <w:ind w:left="0"/>
        <w:jc w:val="both"/>
      </w:pPr>
      <w:r>
        <w:rPr>
          <w:rFonts w:ascii="Times New Roman"/>
          <w:b w:val="false"/>
          <w:i w:val="false"/>
          <w:color w:val="000000"/>
          <w:sz w:val="28"/>
        </w:rPr>
        <w:t>
      4) в графе 4 указывается число обследованных рабочих мест по освещенности;</w:t>
      </w:r>
    </w:p>
    <w:bookmarkEnd w:id="1358"/>
    <w:bookmarkStart w:name="z1523" w:id="1359"/>
    <w:p>
      <w:pPr>
        <w:spacing w:after="0"/>
        <w:ind w:left="0"/>
        <w:jc w:val="both"/>
      </w:pPr>
      <w:r>
        <w:rPr>
          <w:rFonts w:ascii="Times New Roman"/>
          <w:b w:val="false"/>
          <w:i w:val="false"/>
          <w:color w:val="000000"/>
          <w:sz w:val="28"/>
        </w:rPr>
        <w:t>
      5) в графе 5 указывается число рабочих мест, на которых освещенность не отвечает гигиеническим требованиям;</w:t>
      </w:r>
    </w:p>
    <w:bookmarkEnd w:id="1359"/>
    <w:bookmarkStart w:name="z1524" w:id="1360"/>
    <w:p>
      <w:pPr>
        <w:spacing w:after="0"/>
        <w:ind w:left="0"/>
        <w:jc w:val="both"/>
      </w:pPr>
      <w:r>
        <w:rPr>
          <w:rFonts w:ascii="Times New Roman"/>
          <w:b w:val="false"/>
          <w:i w:val="false"/>
          <w:color w:val="000000"/>
          <w:sz w:val="28"/>
        </w:rPr>
        <w:t>
      6) в графе 6 указывается число обследованных рабочих мест по шуму;</w:t>
      </w:r>
    </w:p>
    <w:bookmarkEnd w:id="1360"/>
    <w:bookmarkStart w:name="z1525" w:id="1361"/>
    <w:p>
      <w:pPr>
        <w:spacing w:after="0"/>
        <w:ind w:left="0"/>
        <w:jc w:val="both"/>
      </w:pPr>
      <w:r>
        <w:rPr>
          <w:rFonts w:ascii="Times New Roman"/>
          <w:b w:val="false"/>
          <w:i w:val="false"/>
          <w:color w:val="000000"/>
          <w:sz w:val="28"/>
        </w:rPr>
        <w:t>
      7) в графе 7 указывается число рабочих мест, на которых шум не отвечает гигиеническим требованиям;</w:t>
      </w:r>
    </w:p>
    <w:bookmarkEnd w:id="1361"/>
    <w:bookmarkStart w:name="z1526" w:id="1362"/>
    <w:p>
      <w:pPr>
        <w:spacing w:after="0"/>
        <w:ind w:left="0"/>
        <w:jc w:val="both"/>
      </w:pPr>
      <w:r>
        <w:rPr>
          <w:rFonts w:ascii="Times New Roman"/>
          <w:b w:val="false"/>
          <w:i w:val="false"/>
          <w:color w:val="000000"/>
          <w:sz w:val="28"/>
        </w:rPr>
        <w:t>
      8) в графе 8 указывается число обследованных рабочих мест по вибрации;</w:t>
      </w:r>
    </w:p>
    <w:bookmarkEnd w:id="1362"/>
    <w:bookmarkStart w:name="z1527" w:id="1363"/>
    <w:p>
      <w:pPr>
        <w:spacing w:after="0"/>
        <w:ind w:left="0"/>
        <w:jc w:val="both"/>
      </w:pPr>
      <w:r>
        <w:rPr>
          <w:rFonts w:ascii="Times New Roman"/>
          <w:b w:val="false"/>
          <w:i w:val="false"/>
          <w:color w:val="000000"/>
          <w:sz w:val="28"/>
        </w:rPr>
        <w:t>
      9) в графе 9 указывается число рабочих мест, на которых вибрация не отвечает гигиеническим требованиям;</w:t>
      </w:r>
    </w:p>
    <w:bookmarkEnd w:id="1363"/>
    <w:bookmarkStart w:name="z1528" w:id="1364"/>
    <w:p>
      <w:pPr>
        <w:spacing w:after="0"/>
        <w:ind w:left="0"/>
        <w:jc w:val="both"/>
      </w:pPr>
      <w:r>
        <w:rPr>
          <w:rFonts w:ascii="Times New Roman"/>
          <w:b w:val="false"/>
          <w:i w:val="false"/>
          <w:color w:val="000000"/>
          <w:sz w:val="28"/>
        </w:rPr>
        <w:t>
      10) в графе 10 указывается число обследованных рабочих мест по электромагнитным полям;</w:t>
      </w:r>
    </w:p>
    <w:bookmarkEnd w:id="1364"/>
    <w:bookmarkStart w:name="z1529" w:id="1365"/>
    <w:p>
      <w:pPr>
        <w:spacing w:after="0"/>
        <w:ind w:left="0"/>
        <w:jc w:val="both"/>
      </w:pPr>
      <w:r>
        <w:rPr>
          <w:rFonts w:ascii="Times New Roman"/>
          <w:b w:val="false"/>
          <w:i w:val="false"/>
          <w:color w:val="000000"/>
          <w:sz w:val="28"/>
        </w:rPr>
        <w:t>
      11) в графе 11 указывается число рабочих мест, на которых электромагнитные поля не отвечают гигиеническим требованиям.</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административных данных </w:t>
            </w:r>
          </w:p>
        </w:tc>
      </w:tr>
    </w:tbl>
    <w:bookmarkStart w:name="z1533" w:id="1366"/>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366"/>
    <w:bookmarkStart w:name="z1534" w:id="136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67"/>
    <w:bookmarkStart w:name="z1535" w:id="1368"/>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368"/>
    <w:bookmarkStart w:name="z1536" w:id="1369"/>
    <w:p>
      <w:pPr>
        <w:spacing w:after="0"/>
        <w:ind w:left="0"/>
        <w:jc w:val="both"/>
      </w:pPr>
      <w:r>
        <w:rPr>
          <w:rFonts w:ascii="Times New Roman"/>
          <w:b w:val="false"/>
          <w:i w:val="false"/>
          <w:color w:val="000000"/>
          <w:sz w:val="28"/>
        </w:rPr>
        <w:t>
      Форма санитарно-эпидемиологического мониторинга за объектами использования атомной энергии"</w:t>
      </w:r>
    </w:p>
    <w:bookmarkEnd w:id="1369"/>
    <w:bookmarkStart w:name="z1537" w:id="1370"/>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027-ИРПК </w:t>
      </w:r>
    </w:p>
    <w:bookmarkEnd w:id="1370"/>
    <w:bookmarkStart w:name="z1538" w:id="1371"/>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371"/>
    <w:bookmarkStart w:name="z1539" w:id="1372"/>
    <w:p>
      <w:pPr>
        <w:spacing w:after="0"/>
        <w:ind w:left="0"/>
        <w:jc w:val="both"/>
      </w:pPr>
      <w:r>
        <w:rPr>
          <w:rFonts w:ascii="Times New Roman"/>
          <w:b w:val="false"/>
          <w:i w:val="false"/>
          <w:color w:val="000000"/>
          <w:sz w:val="28"/>
        </w:rPr>
        <w:t>
      Отчетный период: ______________20___года</w:t>
      </w:r>
    </w:p>
    <w:bookmarkEnd w:id="1372"/>
    <w:bookmarkStart w:name="z1540" w:id="137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1373"/>
    <w:bookmarkStart w:name="z1541" w:id="137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74"/>
    <w:bookmarkStart w:name="z1542" w:id="1375"/>
    <w:p>
      <w:pPr>
        <w:spacing w:after="0"/>
        <w:ind w:left="0"/>
        <w:jc w:val="both"/>
      </w:pPr>
      <w:r>
        <w:rPr>
          <w:rFonts w:ascii="Times New Roman"/>
          <w:b w:val="false"/>
          <w:i w:val="false"/>
          <w:color w:val="000000"/>
          <w:sz w:val="28"/>
        </w:rPr>
        <w:t xml:space="preserve">
      ИИН/БИН </w:t>
      </w:r>
    </w:p>
    <w:bookmarkEnd w:id="137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3" w:id="1376"/>
    <w:p>
      <w:pPr>
        <w:spacing w:after="0"/>
        <w:ind w:left="0"/>
        <w:jc w:val="both"/>
      </w:pPr>
      <w:r>
        <w:rPr>
          <w:rFonts w:ascii="Times New Roman"/>
          <w:b w:val="false"/>
          <w:i w:val="false"/>
          <w:color w:val="000000"/>
          <w:sz w:val="28"/>
        </w:rPr>
        <w:t>
      Метод сбора: в электронном виде</w:t>
      </w:r>
    </w:p>
    <w:bookmarkEnd w:id="1376"/>
    <w:bookmarkStart w:name="z1544" w:id="1377"/>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377"/>
    <w:bookmarkStart w:name="z1545" w:id="1378"/>
    <w:p>
      <w:pPr>
        <w:spacing w:after="0"/>
        <w:ind w:left="0"/>
        <w:jc w:val="left"/>
      </w:pPr>
      <w:r>
        <w:rPr>
          <w:rFonts w:ascii="Times New Roman"/>
          <w:b/>
          <w:i w:val="false"/>
          <w:color w:val="000000"/>
        </w:rPr>
        <w:t xml:space="preserve"> Форма санитарно-эпидемиологического мониторинга за объектами использования</w:t>
      </w:r>
      <w:r>
        <w:br/>
      </w:r>
      <w:r>
        <w:rPr>
          <w:rFonts w:ascii="Times New Roman"/>
          <w:b/>
          <w:i w:val="false"/>
          <w:color w:val="000000"/>
        </w:rPr>
        <w:t>атомной энергии за ______________ 20___ года</w:t>
      </w:r>
      <w:r>
        <w:br/>
      </w:r>
      <w:r>
        <w:rPr>
          <w:rFonts w:ascii="Times New Roman"/>
          <w:b/>
          <w:i w:val="false"/>
          <w:color w:val="000000"/>
        </w:rPr>
        <w:t>(ежеквартально, один раз в полугодие, один раз в год с нарастанием)</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использующих источник ионизирующего излучения (ИИИ)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источников (РВ)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 В закрытом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гигаБеккерель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применяемых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мощные гамма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6" w:id="1379"/>
    <w:p>
      <w:pPr>
        <w:spacing w:after="0"/>
        <w:ind w:left="0"/>
        <w:jc w:val="both"/>
      </w:pPr>
      <w:r>
        <w:rPr>
          <w:rFonts w:ascii="Times New Roman"/>
          <w:b w:val="false"/>
          <w:i w:val="false"/>
          <w:color w:val="000000"/>
          <w:sz w:val="28"/>
        </w:rPr>
        <w:t>
      Продолжение таблицы</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источников (РВ)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 В закрытом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РВ в открытом виде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применяемых 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РИП-х (радиоизотопный прибор)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извещателях дыма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ИИ (источник излучения)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установки,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(источники ионизирующего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источников подлежало захоронению отчетного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рентгеноспектрального структурного анализа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рентгендефектоскопы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мегаБеккерель (МБк)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8" w:id="1380"/>
    <w:p>
      <w:pPr>
        <w:spacing w:after="0"/>
        <w:ind w:left="0"/>
        <w:jc w:val="both"/>
      </w:pPr>
      <w:r>
        <w:rPr>
          <w:rFonts w:ascii="Times New Roman"/>
          <w:b w:val="false"/>
          <w:i w:val="false"/>
          <w:color w:val="000000"/>
          <w:sz w:val="28"/>
        </w:rPr>
        <w:t>
      Продолжение таблицы</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(источники ионизирующего излучения)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источников, захороненных в истекшем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источников, подлежащих захоронению в истекшем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(твердые (ТРО), жидкие (ЖРО)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подлежало захоронению на 01.01. отчетного года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подлежало захоронению на 01.01. отчетного года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захороненных в истекшем году (квартале)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захороненных в истекшем году (квартале)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0" w:id="1381"/>
    <w:p>
      <w:pPr>
        <w:spacing w:after="0"/>
        <w:ind w:left="0"/>
        <w:jc w:val="both"/>
      </w:pPr>
      <w:r>
        <w:rPr>
          <w:rFonts w:ascii="Times New Roman"/>
          <w:b w:val="false"/>
          <w:i w:val="false"/>
          <w:color w:val="000000"/>
          <w:sz w:val="28"/>
        </w:rPr>
        <w:t>
      Продолжение таблицы</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(твердые (ТРО), жидкие (ЖРО)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захороненных в истекшем году (квартале)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захороненных в истекшем году (квартале)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подлежащих захоронению на 31.12. истекшего года (квартала)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1" w:id="1382"/>
    <w:p>
      <w:pPr>
        <w:spacing w:after="0"/>
        <w:ind w:left="0"/>
        <w:jc w:val="both"/>
      </w:pPr>
      <w:r>
        <w:rPr>
          <w:rFonts w:ascii="Times New Roman"/>
          <w:b w:val="false"/>
          <w:i w:val="false"/>
          <w:color w:val="000000"/>
          <w:sz w:val="28"/>
        </w:rPr>
        <w:t>
      Продолжение таблицы</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(твердые (ТРО), жидкие (ЖРО)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подлежащих захоронению на 31.12. истекшего года (квартала)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w:t>
            </w:r>
            <w:r>
              <w:rPr>
                <w:rFonts w:ascii="Times New Roman"/>
                <w:b w:val="false"/>
                <w:i w:val="false"/>
                <w:color w:val="000000"/>
                <w:vertAlign w:val="super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категории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не отвечающих требованиям НПА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меры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наложении штрафа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приостановлении эксплуатации объекта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рудники, карьеры, полигоны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и высшие учебные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воздушный, морской (речной) транспорт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медицинских организациях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3" w:id="1383"/>
    <w:p>
      <w:pPr>
        <w:spacing w:after="0"/>
        <w:ind w:left="0"/>
        <w:jc w:val="both"/>
      </w:pPr>
      <w:r>
        <w:rPr>
          <w:rFonts w:ascii="Times New Roman"/>
          <w:b w:val="false"/>
          <w:i w:val="false"/>
          <w:color w:val="000000"/>
          <w:sz w:val="28"/>
        </w:rPr>
        <w:t>
      Продолжение таблицы</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радиационных аварий, в том числе в медицинских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(чел.), пострадавших от радиационных аварий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пылерадиационный фактор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воздухе рабочей зоны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производственной пыли (диапазон содержаний)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ЭРОА (эквивалентная равновесная объемная активность) изотопов радона в воздухе, Бк/м куб. (диапазон значений)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 (допустимый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жилых и общественных зданиях при приеме объекта в эксплуатацию (100Бк/м.куб.)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действующих жилых и общественных зданиях (200Бк/м.куб.)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потока радона, мБк/(м.кв.хс)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жилых и общественных зданиях при приеме объекта в эксплуатацию (100Бк/м.куб.)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действующих жилых и общественных зданиях (200Бк/м.куб.)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на территории земельных участков при отводе под строительство, реконструкции, на территории жилых массивов (населенные пункты)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(мощность эквивалентной дозы) в жилых, общественных, производственных, реконструированных зданиях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 излучения, мкЗв/ч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 излучения, мкЗв/ч (диапазон значений)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значений</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 альфа- частиц,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 бета-частиц, см.кв/мин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излучение мкЗв/час</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объекты использующие ИИИ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изучение, мкЗв/час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излучения, см.кв/мин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излучения, см.кв/мин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лучевой диагностики и терапии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 рентгеновского излучения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излучение, мкР/час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рабочих мест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1" w:id="1384"/>
    <w:p>
      <w:pPr>
        <w:spacing w:after="0"/>
        <w:ind w:left="0"/>
        <w:jc w:val="both"/>
      </w:pPr>
      <w:r>
        <w:rPr>
          <w:rFonts w:ascii="Times New Roman"/>
          <w:b w:val="false"/>
          <w:i w:val="false"/>
          <w:color w:val="000000"/>
          <w:sz w:val="28"/>
        </w:rPr>
        <w:t>
      Таблица 12</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(керновая порода, посуда, отходы, шламы и т.д.)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продукты переработки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суммарная активность естественных радионуклидов, Бк/кг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суммарная активность естественных радионуклидов, Бк/кг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топливное сырье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1 класс радиационной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2 класс радиационной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3 класс радиационной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древесное сырье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1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2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3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грунт, донные отложения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табачные изделия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бетта активность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экспресс-методом - лекарственные растения (БАДы на растительной основе, сухие чаи и жидкие бальзамы, настойки)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экспресс-метод (Бк/кг)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Чай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зелень ароматическая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бобовые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овощи, бахчевые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рыба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зерно и крупы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хлеб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молоко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мясо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по входному контролю (экспресс-методом)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техническая, хозяйственно-бытового назначения (поливочная, бассейны и т.д. не пригодные для питья)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спектрометрические исследования (Бк/л)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385"/>
    <w:p>
      <w:pPr>
        <w:spacing w:after="0"/>
        <w:ind w:left="0"/>
        <w:jc w:val="both"/>
      </w:pPr>
      <w:r>
        <w:rPr>
          <w:rFonts w:ascii="Times New Roman"/>
          <w:b w:val="false"/>
          <w:i w:val="false"/>
          <w:color w:val="000000"/>
          <w:sz w:val="28"/>
        </w:rPr>
        <w:t>
      Продолжение таблицы</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техническая, хозяйственно-бытового назначения (поливочная, бассейны и т.д. не пригодные для питья)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спектрометрические исследования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a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техническая, хозяйственно-бытового назначения (поливочная, бассейны и т.д. не пригодные для питья)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превышениемУВ по радионуклидному составу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промышленного разлива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 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промышленного разлива радиохимические исследования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промышленного разлива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4" w:id="1386"/>
    <w:p>
      <w:pPr>
        <w:spacing w:after="0"/>
        <w:ind w:left="0"/>
        <w:jc w:val="both"/>
      </w:pPr>
      <w:r>
        <w:rPr>
          <w:rFonts w:ascii="Times New Roman"/>
          <w:b w:val="false"/>
          <w:i w:val="false"/>
          <w:color w:val="000000"/>
          <w:sz w:val="28"/>
        </w:rPr>
        <w:t>
      Продолжение таблицы</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превышениемУВ по радионуклидному составу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подземные источники (скважины, бутилированная)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подземные источники (скважины, бутилированная)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подземные источники (скважины, бутилированная)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открытых источников (водоемы)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 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открытых источников (водоемы)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спектрометрические исследования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техническая, хозяйственно-бытового назначения (поливочная, бассейны и т.д. не пригодные для питья)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 по радионуклидному составу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2" w:id="1387"/>
    <w:p>
      <w:pPr>
        <w:spacing w:after="0"/>
        <w:ind w:left="0"/>
        <w:jc w:val="both"/>
      </w:pPr>
      <w:r>
        <w:rPr>
          <w:rFonts w:ascii="Times New Roman"/>
          <w:b w:val="false"/>
          <w:i w:val="false"/>
          <w:color w:val="000000"/>
          <w:sz w:val="28"/>
        </w:rPr>
        <w:t>
      Продолжение таблицы</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4" w:id="1388"/>
    <w:p>
      <w:pPr>
        <w:spacing w:after="0"/>
        <w:ind w:left="0"/>
        <w:jc w:val="both"/>
      </w:pPr>
      <w:r>
        <w:rPr>
          <w:rFonts w:ascii="Times New Roman"/>
          <w:b w:val="false"/>
          <w:i w:val="false"/>
          <w:color w:val="000000"/>
          <w:sz w:val="28"/>
        </w:rPr>
        <w:t>
      Продолжение таблицы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радиационного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гамма-спектро-радиометры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 малого фона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–Альфа"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"УМФ-2000"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389"/>
    <w:p>
      <w:pPr>
        <w:spacing w:after="0"/>
        <w:ind w:left="0"/>
        <w:jc w:val="both"/>
      </w:pPr>
      <w:r>
        <w:rPr>
          <w:rFonts w:ascii="Times New Roman"/>
          <w:b w:val="false"/>
          <w:i w:val="false"/>
          <w:color w:val="000000"/>
          <w:sz w:val="28"/>
        </w:rPr>
        <w:t>
      Продолжение таблицы</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радиационного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дозиметры рентгеновского излучения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дозиметры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"ДРГ-01Т1"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радиационного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радиометры измерения радона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8" w:id="1390"/>
    <w:p>
      <w:pPr>
        <w:spacing w:after="0"/>
        <w:ind w:left="0"/>
        <w:jc w:val="both"/>
      </w:pPr>
      <w:r>
        <w:rPr>
          <w:rFonts w:ascii="Times New Roman"/>
          <w:b w:val="false"/>
          <w:i w:val="false"/>
          <w:color w:val="000000"/>
          <w:sz w:val="28"/>
        </w:rPr>
        <w:t>
      Продолжение таблицы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аспирационное проб отборное 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600" w:id="13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объектами использования атомной энергии"</w:t>
      </w:r>
      <w:r>
        <w:br/>
      </w:r>
      <w:r>
        <w:rPr>
          <w:rFonts w:ascii="Times New Roman"/>
          <w:b/>
          <w:i w:val="false"/>
          <w:color w:val="000000"/>
        </w:rPr>
        <w:t>(индекс: 027-ИРПК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391"/>
    <w:bookmarkStart w:name="z1601" w:id="1392"/>
    <w:p>
      <w:pPr>
        <w:spacing w:after="0"/>
        <w:ind w:left="0"/>
        <w:jc w:val="left"/>
      </w:pPr>
      <w:r>
        <w:rPr>
          <w:rFonts w:ascii="Times New Roman"/>
          <w:b/>
          <w:i w:val="false"/>
          <w:color w:val="000000"/>
        </w:rPr>
        <w:t xml:space="preserve"> Глава 1. Общие положения</w:t>
      </w:r>
    </w:p>
    <w:bookmarkEnd w:id="1392"/>
    <w:bookmarkStart w:name="z1602" w:id="139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объектами использования атомной энергии" (далее - Форма).</w:t>
      </w:r>
    </w:p>
    <w:bookmarkEnd w:id="1393"/>
    <w:bookmarkStart w:name="z1603" w:id="139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394"/>
    <w:bookmarkStart w:name="z1604" w:id="1395"/>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95"/>
    <w:bookmarkStart w:name="z1605" w:id="139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396"/>
    <w:bookmarkStart w:name="z1606" w:id="1397"/>
    <w:p>
      <w:pPr>
        <w:spacing w:after="0"/>
        <w:ind w:left="0"/>
        <w:jc w:val="both"/>
      </w:pPr>
      <w:r>
        <w:rPr>
          <w:rFonts w:ascii="Times New Roman"/>
          <w:b w:val="false"/>
          <w:i w:val="false"/>
          <w:color w:val="000000"/>
          <w:sz w:val="28"/>
        </w:rPr>
        <w:t>
      5. Форма заполняется на казахском и русском языках.</w:t>
      </w:r>
    </w:p>
    <w:bookmarkEnd w:id="1397"/>
    <w:bookmarkStart w:name="z1607" w:id="139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398"/>
    <w:bookmarkStart w:name="z1608" w:id="1399"/>
    <w:p>
      <w:pPr>
        <w:spacing w:after="0"/>
        <w:ind w:left="0"/>
        <w:jc w:val="both"/>
      </w:pPr>
      <w:r>
        <w:rPr>
          <w:rFonts w:ascii="Times New Roman"/>
          <w:b w:val="false"/>
          <w:i w:val="false"/>
          <w:color w:val="000000"/>
          <w:sz w:val="28"/>
        </w:rPr>
        <w:t>
      1) источники ионизирующего излучения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399"/>
    <w:bookmarkStart w:name="z1609" w:id="1400"/>
    <w:p>
      <w:pPr>
        <w:spacing w:after="0"/>
        <w:ind w:left="0"/>
        <w:jc w:val="both"/>
      </w:pPr>
      <w:r>
        <w:rPr>
          <w:rFonts w:ascii="Times New Roman"/>
          <w:b w:val="false"/>
          <w:i w:val="false"/>
          <w:color w:val="000000"/>
          <w:sz w:val="28"/>
        </w:rPr>
        <w:t>
      2) радиактивное вещество – любые материалы природного или техногенного происхождения в любом агрегатном состоянии, содержащие радионуклиды;</w:t>
      </w:r>
    </w:p>
    <w:bookmarkEnd w:id="1400"/>
    <w:bookmarkStart w:name="z1610" w:id="1401"/>
    <w:p>
      <w:pPr>
        <w:spacing w:after="0"/>
        <w:ind w:left="0"/>
        <w:jc w:val="both"/>
      </w:pPr>
      <w:r>
        <w:rPr>
          <w:rFonts w:ascii="Times New Roman"/>
          <w:b w:val="false"/>
          <w:i w:val="false"/>
          <w:color w:val="000000"/>
          <w:sz w:val="28"/>
        </w:rPr>
        <w:t>
      3) закрытый источник ионизирующего излучения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1401"/>
    <w:bookmarkStart w:name="z1611" w:id="1402"/>
    <w:p>
      <w:pPr>
        <w:spacing w:after="0"/>
        <w:ind w:left="0"/>
        <w:jc w:val="both"/>
      </w:pPr>
      <w:r>
        <w:rPr>
          <w:rFonts w:ascii="Times New Roman"/>
          <w:b w:val="false"/>
          <w:i w:val="false"/>
          <w:color w:val="000000"/>
          <w:sz w:val="28"/>
        </w:rPr>
        <w:t>
      4)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1402"/>
    <w:bookmarkStart w:name="z1612" w:id="1403"/>
    <w:p>
      <w:pPr>
        <w:spacing w:after="0"/>
        <w:ind w:left="0"/>
        <w:jc w:val="both"/>
      </w:pPr>
      <w:r>
        <w:rPr>
          <w:rFonts w:ascii="Times New Roman"/>
          <w:b w:val="false"/>
          <w:i w:val="false"/>
          <w:color w:val="000000"/>
          <w:sz w:val="28"/>
        </w:rPr>
        <w:t>
      5)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1403"/>
    <w:bookmarkStart w:name="z1613" w:id="1404"/>
    <w:p>
      <w:pPr>
        <w:spacing w:after="0"/>
        <w:ind w:left="0"/>
        <w:jc w:val="left"/>
      </w:pPr>
      <w:r>
        <w:rPr>
          <w:rFonts w:ascii="Times New Roman"/>
          <w:b/>
          <w:i w:val="false"/>
          <w:color w:val="000000"/>
        </w:rPr>
        <w:t xml:space="preserve"> Глава 2. Пояснение по заполнению Формы</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615" w:id="1405"/>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405"/>
    <w:bookmarkStart w:name="z1616" w:id="1406"/>
    <w:p>
      <w:pPr>
        <w:spacing w:after="0"/>
        <w:ind w:left="0"/>
        <w:jc w:val="both"/>
      </w:pPr>
      <w:r>
        <w:rPr>
          <w:rFonts w:ascii="Times New Roman"/>
          <w:b w:val="false"/>
          <w:i w:val="false"/>
          <w:color w:val="000000"/>
          <w:sz w:val="28"/>
        </w:rPr>
        <w:t>
      2) в графе 2 указывается количество объектов, использующих источник ионизирующего излучения (ИИИ);</w:t>
      </w:r>
    </w:p>
    <w:bookmarkEnd w:id="1406"/>
    <w:bookmarkStart w:name="z1617" w:id="1407"/>
    <w:p>
      <w:pPr>
        <w:spacing w:after="0"/>
        <w:ind w:left="0"/>
        <w:jc w:val="both"/>
      </w:pPr>
      <w:r>
        <w:rPr>
          <w:rFonts w:ascii="Times New Roman"/>
          <w:b w:val="false"/>
          <w:i w:val="false"/>
          <w:color w:val="000000"/>
          <w:sz w:val="28"/>
        </w:rPr>
        <w:t>
      3) в графе 3 указывается количество радиоактивных источников (РВ), всего штук;</w:t>
      </w:r>
    </w:p>
    <w:bookmarkEnd w:id="1407"/>
    <w:bookmarkStart w:name="z1618" w:id="1408"/>
    <w:p>
      <w:pPr>
        <w:spacing w:after="0"/>
        <w:ind w:left="0"/>
        <w:jc w:val="both"/>
      </w:pPr>
      <w:r>
        <w:rPr>
          <w:rFonts w:ascii="Times New Roman"/>
          <w:b w:val="false"/>
          <w:i w:val="false"/>
          <w:color w:val="000000"/>
          <w:sz w:val="28"/>
        </w:rPr>
        <w:t>
      4) в графе 4 указывается количество радиоактивных источников (РВ), в том числе Р В закрытом виде, суммарная активность, гигаБеккерель (ГБк);</w:t>
      </w:r>
    </w:p>
    <w:bookmarkEnd w:id="1408"/>
    <w:bookmarkStart w:name="z1619" w:id="1409"/>
    <w:p>
      <w:pPr>
        <w:spacing w:after="0"/>
        <w:ind w:left="0"/>
        <w:jc w:val="both"/>
      </w:pPr>
      <w:r>
        <w:rPr>
          <w:rFonts w:ascii="Times New Roman"/>
          <w:b w:val="false"/>
          <w:i w:val="false"/>
          <w:color w:val="000000"/>
          <w:sz w:val="28"/>
        </w:rPr>
        <w:t>
      5) в графе 5 указывается количество радиоактивных источников (РВ), в том числе Р В закрытом виде, всего, количество штук;</w:t>
      </w:r>
    </w:p>
    <w:bookmarkEnd w:id="1409"/>
    <w:bookmarkStart w:name="z1620" w:id="1410"/>
    <w:p>
      <w:pPr>
        <w:spacing w:after="0"/>
        <w:ind w:left="0"/>
        <w:jc w:val="both"/>
      </w:pPr>
      <w:r>
        <w:rPr>
          <w:rFonts w:ascii="Times New Roman"/>
          <w:b w:val="false"/>
          <w:i w:val="false"/>
          <w:color w:val="000000"/>
          <w:sz w:val="28"/>
        </w:rPr>
        <w:t>
      6) в графе 6 указывается количество радиоактивных источников (РВ), в том числе Р В закрытом виде, всего, суммарная активность, ГБк;</w:t>
      </w:r>
    </w:p>
    <w:bookmarkEnd w:id="1410"/>
    <w:bookmarkStart w:name="z1621" w:id="1411"/>
    <w:p>
      <w:pPr>
        <w:spacing w:after="0"/>
        <w:ind w:left="0"/>
        <w:jc w:val="both"/>
      </w:pPr>
      <w:r>
        <w:rPr>
          <w:rFonts w:ascii="Times New Roman"/>
          <w:b w:val="false"/>
          <w:i w:val="false"/>
          <w:color w:val="000000"/>
          <w:sz w:val="28"/>
        </w:rPr>
        <w:t>
      7) в графе 7 указывается количество радиоактивных источников (РВ), в том числе Р В закрытом виде, из них применяемых в, гамма-дефектоскопы, количество штук;</w:t>
      </w:r>
    </w:p>
    <w:bookmarkEnd w:id="1411"/>
    <w:bookmarkStart w:name="z1622" w:id="1412"/>
    <w:p>
      <w:pPr>
        <w:spacing w:after="0"/>
        <w:ind w:left="0"/>
        <w:jc w:val="both"/>
      </w:pPr>
      <w:r>
        <w:rPr>
          <w:rFonts w:ascii="Times New Roman"/>
          <w:b w:val="false"/>
          <w:i w:val="false"/>
          <w:color w:val="000000"/>
          <w:sz w:val="28"/>
        </w:rPr>
        <w:t>
      8) в графе 8 указывается количество радиоактивных источников (РВ), в том числе Р В закрытом виде, из них применяемых в, гамма-дефектоскопы, суммарная активность, ГБк, количество штук;</w:t>
      </w:r>
    </w:p>
    <w:bookmarkEnd w:id="1412"/>
    <w:bookmarkStart w:name="z1623" w:id="1413"/>
    <w:p>
      <w:pPr>
        <w:spacing w:after="0"/>
        <w:ind w:left="0"/>
        <w:jc w:val="both"/>
      </w:pPr>
      <w:r>
        <w:rPr>
          <w:rFonts w:ascii="Times New Roman"/>
          <w:b w:val="false"/>
          <w:i w:val="false"/>
          <w:color w:val="000000"/>
          <w:sz w:val="28"/>
        </w:rPr>
        <w:t>
      9) в графе 9 указывается количество радиоактивных источников (РВ), в том числе Р В закрытом виде, из них применяемых в, мощные гамма установки - медицинские, суммарная активность, ГБк;</w:t>
      </w:r>
    </w:p>
    <w:bookmarkEnd w:id="1413"/>
    <w:bookmarkStart w:name="z1624" w:id="1414"/>
    <w:p>
      <w:pPr>
        <w:spacing w:after="0"/>
        <w:ind w:left="0"/>
        <w:jc w:val="both"/>
      </w:pPr>
      <w:r>
        <w:rPr>
          <w:rFonts w:ascii="Times New Roman"/>
          <w:b w:val="false"/>
          <w:i w:val="false"/>
          <w:color w:val="000000"/>
          <w:sz w:val="28"/>
        </w:rPr>
        <w:t>
      10) в графе 10 указывается количество радиоактивных источников (РВ), в том числе Р В закрытом виде, из них применяемых в, мощные гамма установки - медицинские, количество штук;</w:t>
      </w:r>
    </w:p>
    <w:bookmarkEnd w:id="1414"/>
    <w:bookmarkStart w:name="z1625" w:id="1415"/>
    <w:p>
      <w:pPr>
        <w:spacing w:after="0"/>
        <w:ind w:left="0"/>
        <w:jc w:val="both"/>
      </w:pPr>
      <w:r>
        <w:rPr>
          <w:rFonts w:ascii="Times New Roman"/>
          <w:b w:val="false"/>
          <w:i w:val="false"/>
          <w:color w:val="000000"/>
          <w:sz w:val="28"/>
        </w:rPr>
        <w:t>
      11) в графе 11 и 12 указывается количество радиоактивных источников (РВ), в том числе Р В закрытом виде, из них применяемых в, мощные гамма установки, промышленные, суммарная активность ГБк;</w:t>
      </w:r>
    </w:p>
    <w:bookmarkEnd w:id="1415"/>
    <w:bookmarkStart w:name="z1626" w:id="1416"/>
    <w:p>
      <w:pPr>
        <w:spacing w:after="0"/>
        <w:ind w:left="0"/>
        <w:jc w:val="both"/>
      </w:pPr>
      <w:r>
        <w:rPr>
          <w:rFonts w:ascii="Times New Roman"/>
          <w:b w:val="false"/>
          <w:i w:val="false"/>
          <w:color w:val="000000"/>
          <w:sz w:val="28"/>
        </w:rPr>
        <w:t>
      12) в графе 13 указывается количество радиоактивных источников (РВ), в том числе Р В закрытом виде, из них применяемых в, РИП-х (радиоизотопный прибор), количество штук;</w:t>
      </w:r>
    </w:p>
    <w:bookmarkEnd w:id="1416"/>
    <w:bookmarkStart w:name="z1627" w:id="1417"/>
    <w:p>
      <w:pPr>
        <w:spacing w:after="0"/>
        <w:ind w:left="0"/>
        <w:jc w:val="both"/>
      </w:pPr>
      <w:r>
        <w:rPr>
          <w:rFonts w:ascii="Times New Roman"/>
          <w:b w:val="false"/>
          <w:i w:val="false"/>
          <w:color w:val="000000"/>
          <w:sz w:val="28"/>
        </w:rPr>
        <w:t>
      13) в графе 14 указывается количество радиоактивных источников (РВ), в том числе Р В закрытом виде, из них применяемых в, РИП-х (радиоизотопный прибор), суммарная активность, ГБк;</w:t>
      </w:r>
    </w:p>
    <w:bookmarkEnd w:id="1417"/>
    <w:bookmarkStart w:name="z1628" w:id="1418"/>
    <w:p>
      <w:pPr>
        <w:spacing w:after="0"/>
        <w:ind w:left="0"/>
        <w:jc w:val="both"/>
      </w:pPr>
      <w:r>
        <w:rPr>
          <w:rFonts w:ascii="Times New Roman"/>
          <w:b w:val="false"/>
          <w:i w:val="false"/>
          <w:color w:val="000000"/>
          <w:sz w:val="28"/>
        </w:rPr>
        <w:t>
      14) в графе 15 указывается количество радиоактивных источников (РВ), в том числе Р В закрытом виде, из них применяемых в, извещателях дыма, количество штук;</w:t>
      </w:r>
    </w:p>
    <w:bookmarkEnd w:id="1418"/>
    <w:bookmarkStart w:name="z1629" w:id="1419"/>
    <w:p>
      <w:pPr>
        <w:spacing w:after="0"/>
        <w:ind w:left="0"/>
        <w:jc w:val="both"/>
      </w:pPr>
      <w:r>
        <w:rPr>
          <w:rFonts w:ascii="Times New Roman"/>
          <w:b w:val="false"/>
          <w:i w:val="false"/>
          <w:color w:val="000000"/>
          <w:sz w:val="28"/>
        </w:rPr>
        <w:t>
      15) в графе 16 указывается количество радиоактивных источников (РВ), в том числе Р В закрытом виде, из них применяемых в, извещателях дыма, суммарная активность, ГБк;</w:t>
      </w:r>
    </w:p>
    <w:bookmarkEnd w:id="1419"/>
    <w:bookmarkStart w:name="z1630" w:id="1420"/>
    <w:p>
      <w:pPr>
        <w:spacing w:after="0"/>
        <w:ind w:left="0"/>
        <w:jc w:val="both"/>
      </w:pPr>
      <w:r>
        <w:rPr>
          <w:rFonts w:ascii="Times New Roman"/>
          <w:b w:val="false"/>
          <w:i w:val="false"/>
          <w:color w:val="000000"/>
          <w:sz w:val="28"/>
        </w:rPr>
        <w:t>
      16) в графе 17 указывается количество радиоактивных источников (РВ), в том числе Р В закрытом виде, из них применяемых в, прочих ИИ (источник излучения), количество штук;</w:t>
      </w:r>
    </w:p>
    <w:bookmarkEnd w:id="1420"/>
    <w:bookmarkStart w:name="z1631" w:id="1421"/>
    <w:p>
      <w:pPr>
        <w:spacing w:after="0"/>
        <w:ind w:left="0"/>
        <w:jc w:val="both"/>
      </w:pPr>
      <w:r>
        <w:rPr>
          <w:rFonts w:ascii="Times New Roman"/>
          <w:b w:val="false"/>
          <w:i w:val="false"/>
          <w:color w:val="000000"/>
          <w:sz w:val="28"/>
        </w:rPr>
        <w:t>
      17) в графе 18 указывается количество радиоактивных источников (РВ), в том числе Р В закрытом виде, из них применяемых в, прочих ИИ (источник излучения), суммарная активность, ГБк;</w:t>
      </w:r>
    </w:p>
    <w:bookmarkEnd w:id="1421"/>
    <w:bookmarkStart w:name="z1632" w:id="1422"/>
    <w:p>
      <w:pPr>
        <w:spacing w:after="0"/>
        <w:ind w:left="0"/>
        <w:jc w:val="both"/>
      </w:pPr>
      <w:r>
        <w:rPr>
          <w:rFonts w:ascii="Times New Roman"/>
          <w:b w:val="false"/>
          <w:i w:val="false"/>
          <w:color w:val="000000"/>
          <w:sz w:val="28"/>
        </w:rPr>
        <w:t>
      18) в графе 19 указывается количество радиоактивных источников (РВ), в том числе РВ в открытом виде, количество штук;</w:t>
      </w:r>
    </w:p>
    <w:bookmarkEnd w:id="1422"/>
    <w:bookmarkStart w:name="z1633" w:id="1423"/>
    <w:p>
      <w:pPr>
        <w:spacing w:after="0"/>
        <w:ind w:left="0"/>
        <w:jc w:val="both"/>
      </w:pPr>
      <w:r>
        <w:rPr>
          <w:rFonts w:ascii="Times New Roman"/>
          <w:b w:val="false"/>
          <w:i w:val="false"/>
          <w:color w:val="000000"/>
          <w:sz w:val="28"/>
        </w:rPr>
        <w:t>
      19) в графе 20 указывается количество радиоактивных источников (РВ), в том числе РВ в открытом виде, суммарная активность ГБк.</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35" w:id="1424"/>
    <w:p>
      <w:pPr>
        <w:spacing w:after="0"/>
        <w:ind w:left="0"/>
        <w:jc w:val="both"/>
      </w:pPr>
      <w:r>
        <w:rPr>
          <w:rFonts w:ascii="Times New Roman"/>
          <w:b w:val="false"/>
          <w:i w:val="false"/>
          <w:color w:val="000000"/>
          <w:sz w:val="28"/>
        </w:rPr>
        <w:t>
      1) в графе 1 указывается рентгеновские установки, всего, промышленные, рентгенспектрального структурного анализа штук;</w:t>
      </w:r>
    </w:p>
    <w:bookmarkEnd w:id="1424"/>
    <w:bookmarkStart w:name="z1636" w:id="1425"/>
    <w:p>
      <w:pPr>
        <w:spacing w:after="0"/>
        <w:ind w:left="0"/>
        <w:jc w:val="both"/>
      </w:pPr>
      <w:r>
        <w:rPr>
          <w:rFonts w:ascii="Times New Roman"/>
          <w:b w:val="false"/>
          <w:i w:val="false"/>
          <w:color w:val="000000"/>
          <w:sz w:val="28"/>
        </w:rPr>
        <w:t>
      2) в графе 2 указывается рентгеновские установки, всего, промышленные - рентгендефектоскопы штук;</w:t>
      </w:r>
    </w:p>
    <w:bookmarkEnd w:id="1425"/>
    <w:bookmarkStart w:name="z1637" w:id="1426"/>
    <w:p>
      <w:pPr>
        <w:spacing w:after="0"/>
        <w:ind w:left="0"/>
        <w:jc w:val="both"/>
      </w:pPr>
      <w:r>
        <w:rPr>
          <w:rFonts w:ascii="Times New Roman"/>
          <w:b w:val="false"/>
          <w:i w:val="false"/>
          <w:color w:val="000000"/>
          <w:sz w:val="28"/>
        </w:rPr>
        <w:t>
      3) в графе 3 указывается рентгеновские установки, всего, медицинские, всего, штук;</w:t>
      </w:r>
    </w:p>
    <w:bookmarkEnd w:id="1426"/>
    <w:bookmarkStart w:name="z1638" w:id="1427"/>
    <w:p>
      <w:pPr>
        <w:spacing w:after="0"/>
        <w:ind w:left="0"/>
        <w:jc w:val="both"/>
      </w:pPr>
      <w:r>
        <w:rPr>
          <w:rFonts w:ascii="Times New Roman"/>
          <w:b w:val="false"/>
          <w:i w:val="false"/>
          <w:color w:val="000000"/>
          <w:sz w:val="28"/>
        </w:rPr>
        <w:t>
      4) в графе 4 указывается радиоактивные отходы (источники ионизирующего излучения), кол-во источников подлежало захоронению отчетного года, всего, штук;</w:t>
      </w:r>
    </w:p>
    <w:bookmarkEnd w:id="1427"/>
    <w:bookmarkStart w:name="z1639" w:id="1428"/>
    <w:p>
      <w:pPr>
        <w:spacing w:after="0"/>
        <w:ind w:left="0"/>
        <w:jc w:val="both"/>
      </w:pPr>
      <w:r>
        <w:rPr>
          <w:rFonts w:ascii="Times New Roman"/>
          <w:b w:val="false"/>
          <w:i w:val="false"/>
          <w:color w:val="000000"/>
          <w:sz w:val="28"/>
        </w:rPr>
        <w:t>
      5) в графе 5 указывается радиоактивные отходы (источники ионизирующего излучения), кол-во источников подлежало захоронению отчетного года, всего, суммарная активность, ГБк;</w:t>
      </w:r>
    </w:p>
    <w:bookmarkEnd w:id="1428"/>
    <w:bookmarkStart w:name="z1640" w:id="1429"/>
    <w:p>
      <w:pPr>
        <w:spacing w:after="0"/>
        <w:ind w:left="0"/>
        <w:jc w:val="both"/>
      </w:pPr>
      <w:r>
        <w:rPr>
          <w:rFonts w:ascii="Times New Roman"/>
          <w:b w:val="false"/>
          <w:i w:val="false"/>
          <w:color w:val="000000"/>
          <w:sz w:val="28"/>
        </w:rPr>
        <w:t>
      6) в графе 6 указывается радиоактивные отходы (источники ионизирующего излучения), кол-во источников подлежало захоронению отчетного года, в том числе извещатели дыма;</w:t>
      </w:r>
    </w:p>
    <w:bookmarkEnd w:id="1429"/>
    <w:bookmarkStart w:name="z1641" w:id="1430"/>
    <w:p>
      <w:pPr>
        <w:spacing w:after="0"/>
        <w:ind w:left="0"/>
        <w:jc w:val="both"/>
      </w:pPr>
      <w:r>
        <w:rPr>
          <w:rFonts w:ascii="Times New Roman"/>
          <w:b w:val="false"/>
          <w:i w:val="false"/>
          <w:color w:val="000000"/>
          <w:sz w:val="28"/>
        </w:rPr>
        <w:t>
      7) в графе 7 указывается суммарная активность, мегаБеккерель (МБк);</w:t>
      </w:r>
    </w:p>
    <w:bookmarkEnd w:id="1430"/>
    <w:bookmarkStart w:name="z1642" w:id="1431"/>
    <w:p>
      <w:pPr>
        <w:spacing w:after="0"/>
        <w:ind w:left="0"/>
        <w:jc w:val="both"/>
      </w:pPr>
      <w:r>
        <w:rPr>
          <w:rFonts w:ascii="Times New Roman"/>
          <w:b w:val="false"/>
          <w:i w:val="false"/>
          <w:color w:val="000000"/>
          <w:sz w:val="28"/>
        </w:rPr>
        <w:t>
      8) в графе 8 указывается радиоактивные отходы (источники ионизирующего излучения), количество источников, захороненных в истекшем году, всего, штук;</w:t>
      </w:r>
    </w:p>
    <w:bookmarkEnd w:id="1431"/>
    <w:bookmarkStart w:name="z1643" w:id="1432"/>
    <w:p>
      <w:pPr>
        <w:spacing w:after="0"/>
        <w:ind w:left="0"/>
        <w:jc w:val="both"/>
      </w:pPr>
      <w:r>
        <w:rPr>
          <w:rFonts w:ascii="Times New Roman"/>
          <w:b w:val="false"/>
          <w:i w:val="false"/>
          <w:color w:val="000000"/>
          <w:sz w:val="28"/>
        </w:rPr>
        <w:t>
      9) в графе 9 указывается радиоактивные отходы (источники ионизирующего излучения), количество источников, захороненных в истекшем году, суммарная активность, ГБк;</w:t>
      </w:r>
    </w:p>
    <w:bookmarkEnd w:id="1432"/>
    <w:bookmarkStart w:name="z1644" w:id="1433"/>
    <w:p>
      <w:pPr>
        <w:spacing w:after="0"/>
        <w:ind w:left="0"/>
        <w:jc w:val="both"/>
      </w:pPr>
      <w:r>
        <w:rPr>
          <w:rFonts w:ascii="Times New Roman"/>
          <w:b w:val="false"/>
          <w:i w:val="false"/>
          <w:color w:val="000000"/>
          <w:sz w:val="28"/>
        </w:rPr>
        <w:t>
      10) в графе 10 указывается радиоактивные отходы (источники ионизирующего излучения), количество источников, захороненных в истекшем году, в том числе извещатели дыма;</w:t>
      </w:r>
    </w:p>
    <w:bookmarkEnd w:id="1433"/>
    <w:bookmarkStart w:name="z1645" w:id="1434"/>
    <w:p>
      <w:pPr>
        <w:spacing w:after="0"/>
        <w:ind w:left="0"/>
        <w:jc w:val="both"/>
      </w:pPr>
      <w:r>
        <w:rPr>
          <w:rFonts w:ascii="Times New Roman"/>
          <w:b w:val="false"/>
          <w:i w:val="false"/>
          <w:color w:val="000000"/>
          <w:sz w:val="28"/>
        </w:rPr>
        <w:t>
      11) в графе 11 указывается радиоактивные отходы (источники ионизирующего излучения), количество источников, захороненных в истекшем году, суммарная активность, МБк;</w:t>
      </w:r>
    </w:p>
    <w:bookmarkEnd w:id="1434"/>
    <w:bookmarkStart w:name="z1646" w:id="1435"/>
    <w:p>
      <w:pPr>
        <w:spacing w:after="0"/>
        <w:ind w:left="0"/>
        <w:jc w:val="both"/>
      </w:pPr>
      <w:r>
        <w:rPr>
          <w:rFonts w:ascii="Times New Roman"/>
          <w:b w:val="false"/>
          <w:i w:val="false"/>
          <w:color w:val="000000"/>
          <w:sz w:val="28"/>
        </w:rPr>
        <w:t>
      12) в графе 12 указывается количество источников, подлежащих захоронению в истекшем году, всего, штук;</w:t>
      </w:r>
    </w:p>
    <w:bookmarkEnd w:id="1435"/>
    <w:bookmarkStart w:name="z1647" w:id="1436"/>
    <w:p>
      <w:pPr>
        <w:spacing w:after="0"/>
        <w:ind w:left="0"/>
        <w:jc w:val="both"/>
      </w:pPr>
      <w:r>
        <w:rPr>
          <w:rFonts w:ascii="Times New Roman"/>
          <w:b w:val="false"/>
          <w:i w:val="false"/>
          <w:color w:val="000000"/>
          <w:sz w:val="28"/>
        </w:rPr>
        <w:t>
      13) в графе 13 указывается количество источников, подлежащих захоронению в истекшем году, суммарная активность, ГБк;</w:t>
      </w:r>
    </w:p>
    <w:bookmarkEnd w:id="1436"/>
    <w:bookmarkStart w:name="z1648" w:id="1437"/>
    <w:p>
      <w:pPr>
        <w:spacing w:after="0"/>
        <w:ind w:left="0"/>
        <w:jc w:val="both"/>
      </w:pPr>
      <w:r>
        <w:rPr>
          <w:rFonts w:ascii="Times New Roman"/>
          <w:b w:val="false"/>
          <w:i w:val="false"/>
          <w:color w:val="000000"/>
          <w:sz w:val="28"/>
        </w:rPr>
        <w:t>
      14) в графе 14 указывается количество источников, подлежащих захоронению в истекшем году, в том числе извещатели дыма;</w:t>
      </w:r>
    </w:p>
    <w:bookmarkEnd w:id="1437"/>
    <w:bookmarkStart w:name="z1649" w:id="1438"/>
    <w:p>
      <w:pPr>
        <w:spacing w:after="0"/>
        <w:ind w:left="0"/>
        <w:jc w:val="both"/>
      </w:pPr>
      <w:r>
        <w:rPr>
          <w:rFonts w:ascii="Times New Roman"/>
          <w:b w:val="false"/>
          <w:i w:val="false"/>
          <w:color w:val="000000"/>
          <w:sz w:val="28"/>
        </w:rPr>
        <w:t>
      15) в графе 15 указывается количество источников, подлежащих захоронению в истекшем году, суммарная активность, МБк.</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651" w:id="1439"/>
    <w:p>
      <w:pPr>
        <w:spacing w:after="0"/>
        <w:ind w:left="0"/>
        <w:jc w:val="both"/>
      </w:pPr>
      <w:r>
        <w:rPr>
          <w:rFonts w:ascii="Times New Roman"/>
          <w:b w:val="false"/>
          <w:i w:val="false"/>
          <w:color w:val="000000"/>
          <w:sz w:val="28"/>
        </w:rPr>
        <w:t>
      1) в графе 1 указывается радиоактивные отходы (твердые (ТРО), жидкие (ЖРО), количество радиоактивных отходов (ТРО) подлежало захоронению на 01.01. отчетного года (квартала), всего (т);</w:t>
      </w:r>
    </w:p>
    <w:bookmarkEnd w:id="1439"/>
    <w:bookmarkStart w:name="z1652" w:id="1440"/>
    <w:p>
      <w:pPr>
        <w:spacing w:after="0"/>
        <w:ind w:left="0"/>
        <w:jc w:val="both"/>
      </w:pPr>
      <w:r>
        <w:rPr>
          <w:rFonts w:ascii="Times New Roman"/>
          <w:b w:val="false"/>
          <w:i w:val="false"/>
          <w:color w:val="000000"/>
          <w:sz w:val="28"/>
        </w:rPr>
        <w:t>
      2) в графе 2 указывается радиоактивные отходы (твердые (ТРО), жидкие (ЖРО), количество радиоактивных отходов (ТРО) подлежало захоронению на 01.01. отчетного года (квартала), суммарная активность, ГБк;</w:t>
      </w:r>
    </w:p>
    <w:bookmarkEnd w:id="1440"/>
    <w:bookmarkStart w:name="z1653" w:id="1441"/>
    <w:p>
      <w:pPr>
        <w:spacing w:after="0"/>
        <w:ind w:left="0"/>
        <w:jc w:val="both"/>
      </w:pPr>
      <w:r>
        <w:rPr>
          <w:rFonts w:ascii="Times New Roman"/>
          <w:b w:val="false"/>
          <w:i w:val="false"/>
          <w:color w:val="000000"/>
          <w:sz w:val="28"/>
        </w:rPr>
        <w:t>
      3) в графе 3 указывается радиоактивные отходы (твердые (ТРО), жидкие (ЖРО), количество радиоактивных отходов (ЖРО) подлежало захоронению на 01.01. отчетного года (квартала), всего литров (м3);</w:t>
      </w:r>
    </w:p>
    <w:bookmarkEnd w:id="1441"/>
    <w:bookmarkStart w:name="z1654" w:id="1442"/>
    <w:p>
      <w:pPr>
        <w:spacing w:after="0"/>
        <w:ind w:left="0"/>
        <w:jc w:val="both"/>
      </w:pPr>
      <w:r>
        <w:rPr>
          <w:rFonts w:ascii="Times New Roman"/>
          <w:b w:val="false"/>
          <w:i w:val="false"/>
          <w:color w:val="000000"/>
          <w:sz w:val="28"/>
        </w:rPr>
        <w:t>
      4) в графе 4 указывается радиоактивные отходы (твердые (ТРО), жидкие (ЖРО), количество радиоактивных отходов (ЖРО) подлежало захоронению на 01.01. отчетного года (квартала), суммарная активность, ГБк;</w:t>
      </w:r>
    </w:p>
    <w:bookmarkEnd w:id="1442"/>
    <w:bookmarkStart w:name="z1655" w:id="1443"/>
    <w:p>
      <w:pPr>
        <w:spacing w:after="0"/>
        <w:ind w:left="0"/>
        <w:jc w:val="both"/>
      </w:pPr>
      <w:r>
        <w:rPr>
          <w:rFonts w:ascii="Times New Roman"/>
          <w:b w:val="false"/>
          <w:i w:val="false"/>
          <w:color w:val="000000"/>
          <w:sz w:val="28"/>
        </w:rPr>
        <w:t>
      5) в графе 5 указывается радиоактивные отходы (твердые (ТРО), жидкие (ЖРО), количество радиоактивных отходов (ТРО) захороненных в истекшем году (квартале), всего (т);</w:t>
      </w:r>
    </w:p>
    <w:bookmarkEnd w:id="1443"/>
    <w:bookmarkStart w:name="z1656" w:id="1444"/>
    <w:p>
      <w:pPr>
        <w:spacing w:after="0"/>
        <w:ind w:left="0"/>
        <w:jc w:val="both"/>
      </w:pPr>
      <w:r>
        <w:rPr>
          <w:rFonts w:ascii="Times New Roman"/>
          <w:b w:val="false"/>
          <w:i w:val="false"/>
          <w:color w:val="000000"/>
          <w:sz w:val="28"/>
        </w:rPr>
        <w:t>
      6) в графе 6 указывается радиоактивные отходы (твердые (ТРО), жидкие (ЖРО), количество радиоактивных отходов (ТРО) захороненных в истекшем году (квартале), суммарная активность, ГБк;</w:t>
      </w:r>
    </w:p>
    <w:bookmarkEnd w:id="1444"/>
    <w:bookmarkStart w:name="z1657" w:id="1445"/>
    <w:p>
      <w:pPr>
        <w:spacing w:after="0"/>
        <w:ind w:left="0"/>
        <w:jc w:val="both"/>
      </w:pPr>
      <w:r>
        <w:rPr>
          <w:rFonts w:ascii="Times New Roman"/>
          <w:b w:val="false"/>
          <w:i w:val="false"/>
          <w:color w:val="000000"/>
          <w:sz w:val="28"/>
        </w:rPr>
        <w:t xml:space="preserve">
      7) в графе 7 указывается радиоактивные отходы (твердые (ТРО), жидкие (ЖРО), количество радиоактивных отходов (ЖРО) захороненных в истекшем году (квартале), всего литров (м3); </w:t>
      </w:r>
    </w:p>
    <w:bookmarkEnd w:id="1445"/>
    <w:bookmarkStart w:name="z1658" w:id="1446"/>
    <w:p>
      <w:pPr>
        <w:spacing w:after="0"/>
        <w:ind w:left="0"/>
        <w:jc w:val="both"/>
      </w:pPr>
      <w:r>
        <w:rPr>
          <w:rFonts w:ascii="Times New Roman"/>
          <w:b w:val="false"/>
          <w:i w:val="false"/>
          <w:color w:val="000000"/>
          <w:sz w:val="28"/>
        </w:rPr>
        <w:t>
      8) в графе 8 указывается радиоактивные отходы (твердые (ТРО), жидкие (ЖРО), количество радиоактивных отходов (ЖРО) захороненных в истекшем году (квартале), суммарная активность, ГБк;</w:t>
      </w:r>
    </w:p>
    <w:bookmarkEnd w:id="1446"/>
    <w:bookmarkStart w:name="z1659" w:id="1447"/>
    <w:p>
      <w:pPr>
        <w:spacing w:after="0"/>
        <w:ind w:left="0"/>
        <w:jc w:val="both"/>
      </w:pPr>
      <w:r>
        <w:rPr>
          <w:rFonts w:ascii="Times New Roman"/>
          <w:b w:val="false"/>
          <w:i w:val="false"/>
          <w:color w:val="000000"/>
          <w:sz w:val="28"/>
        </w:rPr>
        <w:t>
      9) в графе 9 указывается радиоактивные отходы (твердые (ТРО), жидкие (ЖРО), количество радиоактивных отходов (ТРО) захороненных в истекшем году (квартале), всего (т);</w:t>
      </w:r>
    </w:p>
    <w:bookmarkEnd w:id="1447"/>
    <w:bookmarkStart w:name="z1660" w:id="1448"/>
    <w:p>
      <w:pPr>
        <w:spacing w:after="0"/>
        <w:ind w:left="0"/>
        <w:jc w:val="both"/>
      </w:pPr>
      <w:r>
        <w:rPr>
          <w:rFonts w:ascii="Times New Roman"/>
          <w:b w:val="false"/>
          <w:i w:val="false"/>
          <w:color w:val="000000"/>
          <w:sz w:val="28"/>
        </w:rPr>
        <w:t>
      10) в графе 10 указывается радиоактивные отходы (твердые (ТРО), жидкие (ЖРО), количество радиоактивных отходов (ТРО) захороненных в истекшем году (квартале), суммарная активность, ГБк;</w:t>
      </w:r>
    </w:p>
    <w:bookmarkEnd w:id="1448"/>
    <w:bookmarkStart w:name="z1661" w:id="1449"/>
    <w:p>
      <w:pPr>
        <w:spacing w:after="0"/>
        <w:ind w:left="0"/>
        <w:jc w:val="both"/>
      </w:pPr>
      <w:r>
        <w:rPr>
          <w:rFonts w:ascii="Times New Roman"/>
          <w:b w:val="false"/>
          <w:i w:val="false"/>
          <w:color w:val="000000"/>
          <w:sz w:val="28"/>
        </w:rPr>
        <w:t>
      11) в графе 11 указывается радиоактивные отходы (твердые (ТРО), жидкие (ЖРО), количество радиоактивных отходов (ЖРО) захороненных в истекшем году (квартале), всего литров (м3);</w:t>
      </w:r>
    </w:p>
    <w:bookmarkEnd w:id="1449"/>
    <w:bookmarkStart w:name="z1662" w:id="1450"/>
    <w:p>
      <w:pPr>
        <w:spacing w:after="0"/>
        <w:ind w:left="0"/>
        <w:jc w:val="both"/>
      </w:pPr>
      <w:r>
        <w:rPr>
          <w:rFonts w:ascii="Times New Roman"/>
          <w:b w:val="false"/>
          <w:i w:val="false"/>
          <w:color w:val="000000"/>
          <w:sz w:val="28"/>
        </w:rPr>
        <w:t>
      12) в графе 12 указывается радиоактивные отходы (твердые (ТРО), жидкие (ЖРО), количество радиоактивных отходов (ЖРО) захороненных в истекшем году (квартале), суммарная активность, ГБк;</w:t>
      </w:r>
    </w:p>
    <w:bookmarkEnd w:id="1450"/>
    <w:bookmarkStart w:name="z1663" w:id="1451"/>
    <w:p>
      <w:pPr>
        <w:spacing w:after="0"/>
        <w:ind w:left="0"/>
        <w:jc w:val="both"/>
      </w:pPr>
      <w:r>
        <w:rPr>
          <w:rFonts w:ascii="Times New Roman"/>
          <w:b w:val="false"/>
          <w:i w:val="false"/>
          <w:color w:val="000000"/>
          <w:sz w:val="28"/>
        </w:rPr>
        <w:t>
      13) в графе 13 указывается радиоактивные отходы (твердые (ТРО), жидкие (ЖРО), количество радиоактивных отходов (ТРО) подлежащих захоронению на 31.12. истекшего года (квартала), всего (штук);</w:t>
      </w:r>
    </w:p>
    <w:bookmarkEnd w:id="1451"/>
    <w:bookmarkStart w:name="z1664" w:id="1452"/>
    <w:p>
      <w:pPr>
        <w:spacing w:after="0"/>
        <w:ind w:left="0"/>
        <w:jc w:val="both"/>
      </w:pPr>
      <w:r>
        <w:rPr>
          <w:rFonts w:ascii="Times New Roman"/>
          <w:b w:val="false"/>
          <w:i w:val="false"/>
          <w:color w:val="000000"/>
          <w:sz w:val="28"/>
        </w:rPr>
        <w:t>
      14) в графе 14 указывается радиоактивные отходы (твердые (ТРО), жидкие (ЖРО), количество радиоактивных отходов (ТРО) подлежащих захоронению на 31.12. истекшего года (квартала), суммарная активность, Гбк;</w:t>
      </w:r>
    </w:p>
    <w:bookmarkEnd w:id="1452"/>
    <w:bookmarkStart w:name="z1665" w:id="1453"/>
    <w:p>
      <w:pPr>
        <w:spacing w:after="0"/>
        <w:ind w:left="0"/>
        <w:jc w:val="both"/>
      </w:pPr>
      <w:r>
        <w:rPr>
          <w:rFonts w:ascii="Times New Roman"/>
          <w:b w:val="false"/>
          <w:i w:val="false"/>
          <w:color w:val="000000"/>
          <w:sz w:val="28"/>
        </w:rPr>
        <w:t>
      15) в графе 15 указывается радиоактивные отходы (твердые (ТРО), жидкие (ЖРО), количество радиоактивных отходов (ЖРО) подлежащих захоронению на 31.12. истекшего года (квартала), всего литров (м3);</w:t>
      </w:r>
    </w:p>
    <w:bookmarkEnd w:id="1453"/>
    <w:bookmarkStart w:name="z1666" w:id="1454"/>
    <w:p>
      <w:pPr>
        <w:spacing w:after="0"/>
        <w:ind w:left="0"/>
        <w:jc w:val="both"/>
      </w:pPr>
      <w:r>
        <w:rPr>
          <w:rFonts w:ascii="Times New Roman"/>
          <w:b w:val="false"/>
          <w:i w:val="false"/>
          <w:color w:val="000000"/>
          <w:sz w:val="28"/>
        </w:rPr>
        <w:t>
      16) в графе 15 указывается радиоактивные отходы (твердые (ТРО), жидкие (ЖРО), количество радиоактивных отходов (ЖРО) подлежащих захоронению на 31.12. истекшего года (квартала), суммарная активность, ГБк.</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668" w:id="1455"/>
    <w:p>
      <w:pPr>
        <w:spacing w:after="0"/>
        <w:ind w:left="0"/>
        <w:jc w:val="both"/>
      </w:pPr>
      <w:r>
        <w:rPr>
          <w:rFonts w:ascii="Times New Roman"/>
          <w:b w:val="false"/>
          <w:i w:val="false"/>
          <w:color w:val="000000"/>
          <w:sz w:val="28"/>
        </w:rPr>
        <w:t>
      1) в графе 1 указывается количество персонала категории "А", всего;</w:t>
      </w:r>
    </w:p>
    <w:bookmarkEnd w:id="1455"/>
    <w:bookmarkStart w:name="z1669" w:id="1456"/>
    <w:p>
      <w:pPr>
        <w:spacing w:after="0"/>
        <w:ind w:left="0"/>
        <w:jc w:val="both"/>
      </w:pPr>
      <w:r>
        <w:rPr>
          <w:rFonts w:ascii="Times New Roman"/>
          <w:b w:val="false"/>
          <w:i w:val="false"/>
          <w:color w:val="000000"/>
          <w:sz w:val="28"/>
        </w:rPr>
        <w:t>
      2) в графе 2 указывается количество персонала категории "А" на промышленных предприятиях;</w:t>
      </w:r>
    </w:p>
    <w:bookmarkEnd w:id="1456"/>
    <w:bookmarkStart w:name="z1670" w:id="1457"/>
    <w:p>
      <w:pPr>
        <w:spacing w:after="0"/>
        <w:ind w:left="0"/>
        <w:jc w:val="both"/>
      </w:pPr>
      <w:r>
        <w:rPr>
          <w:rFonts w:ascii="Times New Roman"/>
          <w:b w:val="false"/>
          <w:i w:val="false"/>
          <w:color w:val="000000"/>
          <w:sz w:val="28"/>
        </w:rPr>
        <w:t>
      3) в графе 3 указывается количество персонала категории "А", в медицинских организациях;</w:t>
      </w:r>
    </w:p>
    <w:bookmarkEnd w:id="1457"/>
    <w:bookmarkStart w:name="z1671" w:id="1458"/>
    <w:p>
      <w:pPr>
        <w:spacing w:after="0"/>
        <w:ind w:left="0"/>
        <w:jc w:val="both"/>
      </w:pPr>
      <w:r>
        <w:rPr>
          <w:rFonts w:ascii="Times New Roman"/>
          <w:b w:val="false"/>
          <w:i w:val="false"/>
          <w:color w:val="000000"/>
          <w:sz w:val="28"/>
        </w:rPr>
        <w:t>
      4) в графе 4 указывается количество персонала категории "А" на рудниках, карьерах, полигонах;</w:t>
      </w:r>
    </w:p>
    <w:bookmarkEnd w:id="1458"/>
    <w:bookmarkStart w:name="z1672" w:id="1459"/>
    <w:p>
      <w:pPr>
        <w:spacing w:after="0"/>
        <w:ind w:left="0"/>
        <w:jc w:val="both"/>
      </w:pPr>
      <w:r>
        <w:rPr>
          <w:rFonts w:ascii="Times New Roman"/>
          <w:b w:val="false"/>
          <w:i w:val="false"/>
          <w:color w:val="000000"/>
          <w:sz w:val="28"/>
        </w:rPr>
        <w:t>
      5) в графе 5 указывается количество персонала категории "А" в научно-исследовательских организациях;</w:t>
      </w:r>
    </w:p>
    <w:bookmarkEnd w:id="1459"/>
    <w:bookmarkStart w:name="z1673" w:id="1460"/>
    <w:p>
      <w:pPr>
        <w:spacing w:after="0"/>
        <w:ind w:left="0"/>
        <w:jc w:val="both"/>
      </w:pPr>
      <w:r>
        <w:rPr>
          <w:rFonts w:ascii="Times New Roman"/>
          <w:b w:val="false"/>
          <w:i w:val="false"/>
          <w:color w:val="000000"/>
          <w:sz w:val="28"/>
        </w:rPr>
        <w:t>
      6) в графе 6 указывается количество персонала категории "А" в средних и высших учебных организациях;</w:t>
      </w:r>
    </w:p>
    <w:bookmarkEnd w:id="1460"/>
    <w:bookmarkStart w:name="z1674" w:id="1461"/>
    <w:p>
      <w:pPr>
        <w:spacing w:after="0"/>
        <w:ind w:left="0"/>
        <w:jc w:val="both"/>
      </w:pPr>
      <w:r>
        <w:rPr>
          <w:rFonts w:ascii="Times New Roman"/>
          <w:b w:val="false"/>
          <w:i w:val="false"/>
          <w:color w:val="000000"/>
          <w:sz w:val="28"/>
        </w:rPr>
        <w:t>
      7) в графе 7 указывается количество персонала категории "А" на железнодорожном, воздушном, морском (речном) транспорте;</w:t>
      </w:r>
    </w:p>
    <w:bookmarkEnd w:id="1461"/>
    <w:bookmarkStart w:name="z1675" w:id="1462"/>
    <w:p>
      <w:pPr>
        <w:spacing w:after="0"/>
        <w:ind w:left="0"/>
        <w:jc w:val="both"/>
      </w:pPr>
      <w:r>
        <w:rPr>
          <w:rFonts w:ascii="Times New Roman"/>
          <w:b w:val="false"/>
          <w:i w:val="false"/>
          <w:color w:val="000000"/>
          <w:sz w:val="28"/>
        </w:rPr>
        <w:t>
      8) в графе 8 указывается количество персонала категории "А" на прочих объектах;</w:t>
      </w:r>
    </w:p>
    <w:bookmarkEnd w:id="1462"/>
    <w:bookmarkStart w:name="z1676" w:id="1463"/>
    <w:p>
      <w:pPr>
        <w:spacing w:after="0"/>
        <w:ind w:left="0"/>
        <w:jc w:val="both"/>
      </w:pPr>
      <w:r>
        <w:rPr>
          <w:rFonts w:ascii="Times New Roman"/>
          <w:b w:val="false"/>
          <w:i w:val="false"/>
          <w:color w:val="000000"/>
          <w:sz w:val="28"/>
        </w:rPr>
        <w:t>
      9) в графе 9 указывается количество объектов, не отвечающих требованиям НПА, всего;</w:t>
      </w:r>
    </w:p>
    <w:bookmarkEnd w:id="1463"/>
    <w:bookmarkStart w:name="z1677" w:id="1464"/>
    <w:p>
      <w:pPr>
        <w:spacing w:after="0"/>
        <w:ind w:left="0"/>
        <w:jc w:val="both"/>
      </w:pPr>
      <w:r>
        <w:rPr>
          <w:rFonts w:ascii="Times New Roman"/>
          <w:b w:val="false"/>
          <w:i w:val="false"/>
          <w:color w:val="000000"/>
          <w:sz w:val="28"/>
        </w:rPr>
        <w:t>
      10) в графе 10 указывается количество объектов, не отвечающих требованиям НПА, в том числе в медицинских организациях;</w:t>
      </w:r>
    </w:p>
    <w:bookmarkEnd w:id="1464"/>
    <w:bookmarkStart w:name="z1678" w:id="1465"/>
    <w:p>
      <w:pPr>
        <w:spacing w:after="0"/>
        <w:ind w:left="0"/>
        <w:jc w:val="both"/>
      </w:pPr>
      <w:r>
        <w:rPr>
          <w:rFonts w:ascii="Times New Roman"/>
          <w:b w:val="false"/>
          <w:i w:val="false"/>
          <w:color w:val="000000"/>
          <w:sz w:val="28"/>
        </w:rPr>
        <w:t>
      11) в графе 11 указывается административные меры, постановление о наложении штрафа, наложено;</w:t>
      </w:r>
    </w:p>
    <w:bookmarkEnd w:id="1465"/>
    <w:bookmarkStart w:name="z1679" w:id="1466"/>
    <w:p>
      <w:pPr>
        <w:spacing w:after="0"/>
        <w:ind w:left="0"/>
        <w:jc w:val="both"/>
      </w:pPr>
      <w:r>
        <w:rPr>
          <w:rFonts w:ascii="Times New Roman"/>
          <w:b w:val="false"/>
          <w:i w:val="false"/>
          <w:color w:val="000000"/>
          <w:sz w:val="28"/>
        </w:rPr>
        <w:t>
      12) в графе 12 указывается административные меры, постановление о наложении штрафа, удержано;</w:t>
      </w:r>
    </w:p>
    <w:bookmarkEnd w:id="1466"/>
    <w:bookmarkStart w:name="z1680" w:id="1467"/>
    <w:p>
      <w:pPr>
        <w:spacing w:after="0"/>
        <w:ind w:left="0"/>
        <w:jc w:val="both"/>
      </w:pPr>
      <w:r>
        <w:rPr>
          <w:rFonts w:ascii="Times New Roman"/>
          <w:b w:val="false"/>
          <w:i w:val="false"/>
          <w:color w:val="000000"/>
          <w:sz w:val="28"/>
        </w:rPr>
        <w:t>
      13) в графе 13 указывается административные меры, постановление о приостановлении эксплуатации объекта, вынесено;</w:t>
      </w:r>
    </w:p>
    <w:bookmarkEnd w:id="1467"/>
    <w:bookmarkStart w:name="z1681" w:id="1468"/>
    <w:p>
      <w:pPr>
        <w:spacing w:after="0"/>
        <w:ind w:left="0"/>
        <w:jc w:val="both"/>
      </w:pPr>
      <w:r>
        <w:rPr>
          <w:rFonts w:ascii="Times New Roman"/>
          <w:b w:val="false"/>
          <w:i w:val="false"/>
          <w:color w:val="000000"/>
          <w:sz w:val="28"/>
        </w:rPr>
        <w:t>
      14) в графе 14 указывается административные меры, постановление о приостановлении эксплуатации объекта, исполнено;</w:t>
      </w:r>
    </w:p>
    <w:bookmarkEnd w:id="1468"/>
    <w:bookmarkStart w:name="z1682" w:id="1469"/>
    <w:p>
      <w:pPr>
        <w:spacing w:after="0"/>
        <w:ind w:left="0"/>
        <w:jc w:val="both"/>
      </w:pPr>
      <w:r>
        <w:rPr>
          <w:rFonts w:ascii="Times New Roman"/>
          <w:b w:val="false"/>
          <w:i w:val="false"/>
          <w:color w:val="000000"/>
          <w:sz w:val="28"/>
        </w:rPr>
        <w:t>
      15) в графе 15 указывается количество радиационных аварий, в том числе в медицинских организациях;</w:t>
      </w:r>
    </w:p>
    <w:bookmarkEnd w:id="1469"/>
    <w:bookmarkStart w:name="z1683" w:id="1470"/>
    <w:p>
      <w:pPr>
        <w:spacing w:after="0"/>
        <w:ind w:left="0"/>
        <w:jc w:val="both"/>
      </w:pPr>
      <w:r>
        <w:rPr>
          <w:rFonts w:ascii="Times New Roman"/>
          <w:b w:val="false"/>
          <w:i w:val="false"/>
          <w:color w:val="000000"/>
          <w:sz w:val="28"/>
        </w:rPr>
        <w:t>
      16) в графе 16 указывается количество лиц (чел.), пострадавших от радиационных аварий.</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685" w:id="1471"/>
    <w:p>
      <w:pPr>
        <w:spacing w:after="0"/>
        <w:ind w:left="0"/>
        <w:jc w:val="both"/>
      </w:pPr>
      <w:r>
        <w:rPr>
          <w:rFonts w:ascii="Times New Roman"/>
          <w:b w:val="false"/>
          <w:i w:val="false"/>
          <w:color w:val="000000"/>
          <w:sz w:val="28"/>
        </w:rPr>
        <w:t>
      1) в графе 1 указывается пылерадиационный фактор, общее количество объектов;</w:t>
      </w:r>
    </w:p>
    <w:bookmarkEnd w:id="1471"/>
    <w:bookmarkStart w:name="z1686" w:id="1472"/>
    <w:p>
      <w:pPr>
        <w:spacing w:after="0"/>
        <w:ind w:left="0"/>
        <w:jc w:val="both"/>
      </w:pPr>
      <w:r>
        <w:rPr>
          <w:rFonts w:ascii="Times New Roman"/>
          <w:b w:val="false"/>
          <w:i w:val="false"/>
          <w:color w:val="000000"/>
          <w:sz w:val="28"/>
        </w:rPr>
        <w:t>
      2) в графе 2 указывается пылерадиационный фактор, общее количество измерений;</w:t>
      </w:r>
    </w:p>
    <w:bookmarkEnd w:id="1472"/>
    <w:bookmarkStart w:name="z1687" w:id="1473"/>
    <w:p>
      <w:pPr>
        <w:spacing w:after="0"/>
        <w:ind w:left="0"/>
        <w:jc w:val="both"/>
      </w:pPr>
      <w:r>
        <w:rPr>
          <w:rFonts w:ascii="Times New Roman"/>
          <w:b w:val="false"/>
          <w:i w:val="false"/>
          <w:color w:val="000000"/>
          <w:sz w:val="28"/>
        </w:rPr>
        <w:t>
      3) в графе 3 указывается пылерадиационный фактор, максимальная удельная активность производственной пыли;</w:t>
      </w:r>
    </w:p>
    <w:bookmarkEnd w:id="1473"/>
    <w:bookmarkStart w:name="z1688" w:id="1474"/>
    <w:p>
      <w:pPr>
        <w:spacing w:after="0"/>
        <w:ind w:left="0"/>
        <w:jc w:val="both"/>
      </w:pPr>
      <w:r>
        <w:rPr>
          <w:rFonts w:ascii="Times New Roman"/>
          <w:b w:val="false"/>
          <w:i w:val="false"/>
          <w:color w:val="000000"/>
          <w:sz w:val="28"/>
        </w:rPr>
        <w:t>
      4) в графе 4 указывается пылерадиационный фактор, минимальная удельная активность производственной пыли;</w:t>
      </w:r>
    </w:p>
    <w:bookmarkEnd w:id="1474"/>
    <w:bookmarkStart w:name="z1689" w:id="1475"/>
    <w:p>
      <w:pPr>
        <w:spacing w:after="0"/>
        <w:ind w:left="0"/>
        <w:jc w:val="both"/>
      </w:pPr>
      <w:r>
        <w:rPr>
          <w:rFonts w:ascii="Times New Roman"/>
          <w:b w:val="false"/>
          <w:i w:val="false"/>
          <w:color w:val="000000"/>
          <w:sz w:val="28"/>
        </w:rPr>
        <w:t>
      5) в графе 5 указывается пылерадиационный фактор, количество измерений с превышений ДУ;</w:t>
      </w:r>
    </w:p>
    <w:bookmarkEnd w:id="1475"/>
    <w:bookmarkStart w:name="z1690" w:id="1476"/>
    <w:p>
      <w:pPr>
        <w:spacing w:after="0"/>
        <w:ind w:left="0"/>
        <w:jc w:val="both"/>
      </w:pPr>
      <w:r>
        <w:rPr>
          <w:rFonts w:ascii="Times New Roman"/>
          <w:b w:val="false"/>
          <w:i w:val="false"/>
          <w:color w:val="000000"/>
          <w:sz w:val="28"/>
        </w:rPr>
        <w:t>
      6) в графе 6 указывается концентрация радона, торона и ДПР в воздухе рабочей зоны, общее количество объектов;</w:t>
      </w:r>
    </w:p>
    <w:bookmarkEnd w:id="1476"/>
    <w:bookmarkStart w:name="z1691" w:id="1477"/>
    <w:p>
      <w:pPr>
        <w:spacing w:after="0"/>
        <w:ind w:left="0"/>
        <w:jc w:val="both"/>
      </w:pPr>
      <w:r>
        <w:rPr>
          <w:rFonts w:ascii="Times New Roman"/>
          <w:b w:val="false"/>
          <w:i w:val="false"/>
          <w:color w:val="000000"/>
          <w:sz w:val="28"/>
        </w:rPr>
        <w:t>
      7) в графе 7 указывается концентрация радона, торона и ДПР в воздухе рабочей зоны, общее количество измерений;</w:t>
      </w:r>
    </w:p>
    <w:bookmarkEnd w:id="1477"/>
    <w:bookmarkStart w:name="z1692" w:id="1478"/>
    <w:p>
      <w:pPr>
        <w:spacing w:after="0"/>
        <w:ind w:left="0"/>
        <w:jc w:val="both"/>
      </w:pPr>
      <w:r>
        <w:rPr>
          <w:rFonts w:ascii="Times New Roman"/>
          <w:b w:val="false"/>
          <w:i w:val="false"/>
          <w:color w:val="000000"/>
          <w:sz w:val="28"/>
        </w:rPr>
        <w:t>
      8) в графе 8 указывается концентрация радона, торона и ДПР в воздухе рабочей зоны, ЭРОА (эквивалентная равновесная объемная активность) изотопов радона в воздухе, Бк/м куб. (диапазон значений), max;</w:t>
      </w:r>
    </w:p>
    <w:bookmarkEnd w:id="1478"/>
    <w:bookmarkStart w:name="z1693" w:id="1479"/>
    <w:p>
      <w:pPr>
        <w:spacing w:after="0"/>
        <w:ind w:left="0"/>
        <w:jc w:val="both"/>
      </w:pPr>
      <w:r>
        <w:rPr>
          <w:rFonts w:ascii="Times New Roman"/>
          <w:b w:val="false"/>
          <w:i w:val="false"/>
          <w:color w:val="000000"/>
          <w:sz w:val="28"/>
        </w:rPr>
        <w:t>
      9) в графе 9 указывается концентрация радона, торона и ДПР в воздухе рабочей зоны, количество измерений с превышением ДУ (допустимый уровень), min.</w:t>
      </w:r>
    </w:p>
    <w:bookmarkEnd w:id="1479"/>
    <w:bookmarkStart w:name="z1694" w:id="1480"/>
    <w:p>
      <w:pPr>
        <w:spacing w:after="0"/>
        <w:ind w:left="0"/>
        <w:jc w:val="both"/>
      </w:pPr>
      <w:r>
        <w:rPr>
          <w:rFonts w:ascii="Times New Roman"/>
          <w:b w:val="false"/>
          <w:i w:val="false"/>
          <w:color w:val="000000"/>
          <w:sz w:val="28"/>
        </w:rPr>
        <w:t>
      10) в графе 10 указывается количество измерений с превышений ДУ (допустимый уровень).</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696" w:id="1481"/>
    <w:p>
      <w:pPr>
        <w:spacing w:after="0"/>
        <w:ind w:left="0"/>
        <w:jc w:val="both"/>
      </w:pPr>
      <w:r>
        <w:rPr>
          <w:rFonts w:ascii="Times New Roman"/>
          <w:b w:val="false"/>
          <w:i w:val="false"/>
          <w:color w:val="000000"/>
          <w:sz w:val="28"/>
        </w:rPr>
        <w:t>
      1) в графе 1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общее количество объектов;</w:t>
      </w:r>
    </w:p>
    <w:bookmarkEnd w:id="1481"/>
    <w:bookmarkStart w:name="z1697" w:id="1482"/>
    <w:p>
      <w:pPr>
        <w:spacing w:after="0"/>
        <w:ind w:left="0"/>
        <w:jc w:val="both"/>
      </w:pPr>
      <w:r>
        <w:rPr>
          <w:rFonts w:ascii="Times New Roman"/>
          <w:b w:val="false"/>
          <w:i w:val="false"/>
          <w:color w:val="000000"/>
          <w:sz w:val="28"/>
        </w:rPr>
        <w:t>
      2) в графе 2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общее количество измерений;</w:t>
      </w:r>
    </w:p>
    <w:bookmarkEnd w:id="1482"/>
    <w:bookmarkStart w:name="z1698" w:id="1483"/>
    <w:p>
      <w:pPr>
        <w:spacing w:after="0"/>
        <w:ind w:left="0"/>
        <w:jc w:val="both"/>
      </w:pPr>
      <w:r>
        <w:rPr>
          <w:rFonts w:ascii="Times New Roman"/>
          <w:b w:val="false"/>
          <w:i w:val="false"/>
          <w:color w:val="000000"/>
          <w:sz w:val="28"/>
        </w:rPr>
        <w:t>
      3) в графе 3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 радона, мБк/(м.кв.хс) диапазон значений, max;</w:t>
      </w:r>
    </w:p>
    <w:bookmarkEnd w:id="1483"/>
    <w:bookmarkStart w:name="z1699" w:id="1484"/>
    <w:p>
      <w:pPr>
        <w:spacing w:after="0"/>
        <w:ind w:left="0"/>
        <w:jc w:val="both"/>
      </w:pPr>
      <w:r>
        <w:rPr>
          <w:rFonts w:ascii="Times New Roman"/>
          <w:b w:val="false"/>
          <w:i w:val="false"/>
          <w:color w:val="000000"/>
          <w:sz w:val="28"/>
        </w:rPr>
        <w:t>
      4) в графе 4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 радона, мБк/(м.кв.хс) диапазон значений, min;</w:t>
      </w:r>
    </w:p>
    <w:bookmarkEnd w:id="1484"/>
    <w:bookmarkStart w:name="z1700" w:id="1485"/>
    <w:p>
      <w:pPr>
        <w:spacing w:after="0"/>
        <w:ind w:left="0"/>
        <w:jc w:val="both"/>
      </w:pPr>
      <w:r>
        <w:rPr>
          <w:rFonts w:ascii="Times New Roman"/>
          <w:b w:val="false"/>
          <w:i w:val="false"/>
          <w:color w:val="000000"/>
          <w:sz w:val="28"/>
        </w:rPr>
        <w:t>
      5) в графе 5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количество измерений с превышением ДУ;</w:t>
      </w:r>
    </w:p>
    <w:bookmarkEnd w:id="1485"/>
    <w:bookmarkStart w:name="z1701" w:id="1486"/>
    <w:p>
      <w:pPr>
        <w:spacing w:after="0"/>
        <w:ind w:left="0"/>
        <w:jc w:val="both"/>
      </w:pPr>
      <w:r>
        <w:rPr>
          <w:rFonts w:ascii="Times New Roman"/>
          <w:b w:val="false"/>
          <w:i w:val="false"/>
          <w:color w:val="000000"/>
          <w:sz w:val="28"/>
        </w:rPr>
        <w:t>
      6) в графе 6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объектов;</w:t>
      </w:r>
    </w:p>
    <w:bookmarkEnd w:id="1486"/>
    <w:bookmarkStart w:name="z1702" w:id="1487"/>
    <w:p>
      <w:pPr>
        <w:spacing w:after="0"/>
        <w:ind w:left="0"/>
        <w:jc w:val="both"/>
      </w:pPr>
      <w:r>
        <w:rPr>
          <w:rFonts w:ascii="Times New Roman"/>
          <w:b w:val="false"/>
          <w:i w:val="false"/>
          <w:color w:val="000000"/>
          <w:sz w:val="28"/>
        </w:rPr>
        <w:t>
      7) в графе 7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измерений;</w:t>
      </w:r>
    </w:p>
    <w:bookmarkEnd w:id="1487"/>
    <w:bookmarkStart w:name="z1703" w:id="1488"/>
    <w:p>
      <w:pPr>
        <w:spacing w:after="0"/>
        <w:ind w:left="0"/>
        <w:jc w:val="both"/>
      </w:pPr>
      <w:r>
        <w:rPr>
          <w:rFonts w:ascii="Times New Roman"/>
          <w:b w:val="false"/>
          <w:i w:val="false"/>
          <w:color w:val="000000"/>
          <w:sz w:val="28"/>
        </w:rPr>
        <w:t>
      8) в графе 8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max;</w:t>
      </w:r>
    </w:p>
    <w:bookmarkEnd w:id="1488"/>
    <w:bookmarkStart w:name="z1704" w:id="1489"/>
    <w:p>
      <w:pPr>
        <w:spacing w:after="0"/>
        <w:ind w:left="0"/>
        <w:jc w:val="both"/>
      </w:pPr>
      <w:r>
        <w:rPr>
          <w:rFonts w:ascii="Times New Roman"/>
          <w:b w:val="false"/>
          <w:i w:val="false"/>
          <w:color w:val="000000"/>
          <w:sz w:val="28"/>
        </w:rPr>
        <w:t>
      9) в графе 9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min;</w:t>
      </w:r>
    </w:p>
    <w:bookmarkEnd w:id="1489"/>
    <w:bookmarkStart w:name="z1705" w:id="1490"/>
    <w:p>
      <w:pPr>
        <w:spacing w:after="0"/>
        <w:ind w:left="0"/>
        <w:jc w:val="both"/>
      </w:pPr>
      <w:r>
        <w:rPr>
          <w:rFonts w:ascii="Times New Roman"/>
          <w:b w:val="false"/>
          <w:i w:val="false"/>
          <w:color w:val="000000"/>
          <w:sz w:val="28"/>
        </w:rPr>
        <w:t>
      10) в графе 10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количество измерений с превышений ДУ.</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707" w:id="1491"/>
    <w:p>
      <w:pPr>
        <w:spacing w:after="0"/>
        <w:ind w:left="0"/>
        <w:jc w:val="both"/>
      </w:pPr>
      <w:r>
        <w:rPr>
          <w:rFonts w:ascii="Times New Roman"/>
          <w:b w:val="false"/>
          <w:i w:val="false"/>
          <w:color w:val="000000"/>
          <w:sz w:val="28"/>
        </w:rPr>
        <w:t>
      1) в графе 1 указывается концентрация радона, торона и ДПР в жилых и общественных зданиях при приеме объекта в эксплуатацию (100Бк/м.куб.), общее количество объектов;</w:t>
      </w:r>
    </w:p>
    <w:bookmarkEnd w:id="1491"/>
    <w:bookmarkStart w:name="z1708" w:id="1492"/>
    <w:p>
      <w:pPr>
        <w:spacing w:after="0"/>
        <w:ind w:left="0"/>
        <w:jc w:val="both"/>
      </w:pPr>
      <w:r>
        <w:rPr>
          <w:rFonts w:ascii="Times New Roman"/>
          <w:b w:val="false"/>
          <w:i w:val="false"/>
          <w:color w:val="000000"/>
          <w:sz w:val="28"/>
        </w:rPr>
        <w:t>
      2) в графе 2 указывается концентрация радона, торона и ДПР в жилых и общественных зданиях при приеме объекта в эксплуатацию (100Бк/м.куб.), общее количество измерений;</w:t>
      </w:r>
    </w:p>
    <w:bookmarkEnd w:id="1492"/>
    <w:bookmarkStart w:name="z1709" w:id="1493"/>
    <w:p>
      <w:pPr>
        <w:spacing w:after="0"/>
        <w:ind w:left="0"/>
        <w:jc w:val="both"/>
      </w:pPr>
      <w:r>
        <w:rPr>
          <w:rFonts w:ascii="Times New Roman"/>
          <w:b w:val="false"/>
          <w:i w:val="false"/>
          <w:color w:val="000000"/>
          <w:sz w:val="28"/>
        </w:rPr>
        <w:t>
      3) в графе 3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(диапазон значений), max;</w:t>
      </w:r>
    </w:p>
    <w:bookmarkEnd w:id="1493"/>
    <w:bookmarkStart w:name="z1710" w:id="1494"/>
    <w:p>
      <w:pPr>
        <w:spacing w:after="0"/>
        <w:ind w:left="0"/>
        <w:jc w:val="both"/>
      </w:pPr>
      <w:r>
        <w:rPr>
          <w:rFonts w:ascii="Times New Roman"/>
          <w:b w:val="false"/>
          <w:i w:val="false"/>
          <w:color w:val="000000"/>
          <w:sz w:val="28"/>
        </w:rPr>
        <w:t>
      4) в графе 4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(диапазон значений), min;</w:t>
      </w:r>
    </w:p>
    <w:bookmarkEnd w:id="1494"/>
    <w:bookmarkStart w:name="z1711" w:id="1495"/>
    <w:p>
      <w:pPr>
        <w:spacing w:after="0"/>
        <w:ind w:left="0"/>
        <w:jc w:val="both"/>
      </w:pPr>
      <w:r>
        <w:rPr>
          <w:rFonts w:ascii="Times New Roman"/>
          <w:b w:val="false"/>
          <w:i w:val="false"/>
          <w:color w:val="000000"/>
          <w:sz w:val="28"/>
        </w:rPr>
        <w:t>
      5) в графе 5 указывается концентрация радона, торона и ДПР в жилых и общественных зданиях при приеме объекта в эксплуатацию (100Бк/м.куб.), количество измерений с превышений ДУ;</w:t>
      </w:r>
    </w:p>
    <w:bookmarkEnd w:id="1495"/>
    <w:bookmarkStart w:name="z1712" w:id="1496"/>
    <w:p>
      <w:pPr>
        <w:spacing w:after="0"/>
        <w:ind w:left="0"/>
        <w:jc w:val="both"/>
      </w:pPr>
      <w:r>
        <w:rPr>
          <w:rFonts w:ascii="Times New Roman"/>
          <w:b w:val="false"/>
          <w:i w:val="false"/>
          <w:color w:val="000000"/>
          <w:sz w:val="28"/>
        </w:rPr>
        <w:t>
      6) в графе 6 указывается концентрация радона, торона и ДПР в действующих жилых и общественных зданиях (200Бк/м.куб.), общее количество объектов;</w:t>
      </w:r>
    </w:p>
    <w:bookmarkEnd w:id="1496"/>
    <w:bookmarkStart w:name="z1713" w:id="1497"/>
    <w:p>
      <w:pPr>
        <w:spacing w:after="0"/>
        <w:ind w:left="0"/>
        <w:jc w:val="both"/>
      </w:pPr>
      <w:r>
        <w:rPr>
          <w:rFonts w:ascii="Times New Roman"/>
          <w:b w:val="false"/>
          <w:i w:val="false"/>
          <w:color w:val="000000"/>
          <w:sz w:val="28"/>
        </w:rPr>
        <w:t>
      7) в графе 7 указывается концентрация радона, торона и ДПР в действующих жилых и общественных зданиях (200Бк/м.куб.), общее количество измерений;</w:t>
      </w:r>
    </w:p>
    <w:bookmarkEnd w:id="1497"/>
    <w:bookmarkStart w:name="z1714" w:id="1498"/>
    <w:p>
      <w:pPr>
        <w:spacing w:after="0"/>
        <w:ind w:left="0"/>
        <w:jc w:val="both"/>
      </w:pPr>
      <w:r>
        <w:rPr>
          <w:rFonts w:ascii="Times New Roman"/>
          <w:b w:val="false"/>
          <w:i w:val="false"/>
          <w:color w:val="000000"/>
          <w:sz w:val="28"/>
        </w:rPr>
        <w:t>
      8) в графе 8 указывается концентрация радона, торона и ДПР в действующих жилых и общественных зданиях (200Бк/м.куб.), эквивалентная равновесная объемная активность, Бк/м. куб. (диапазон значений), max;</w:t>
      </w:r>
    </w:p>
    <w:bookmarkEnd w:id="1498"/>
    <w:bookmarkStart w:name="z1715" w:id="1499"/>
    <w:p>
      <w:pPr>
        <w:spacing w:after="0"/>
        <w:ind w:left="0"/>
        <w:jc w:val="both"/>
      </w:pPr>
      <w:r>
        <w:rPr>
          <w:rFonts w:ascii="Times New Roman"/>
          <w:b w:val="false"/>
          <w:i w:val="false"/>
          <w:color w:val="000000"/>
          <w:sz w:val="28"/>
        </w:rPr>
        <w:t>
      9) в графе 9 указывается концентрация радона, торона и ДПР в действующих жилых и общественных зданиях (200Бк/м.куб.), эквивалентная равновесная объемная активность, Бк/м. куб. (диапазон значений), min;</w:t>
      </w:r>
    </w:p>
    <w:bookmarkEnd w:id="1499"/>
    <w:bookmarkStart w:name="z1716" w:id="1500"/>
    <w:p>
      <w:pPr>
        <w:spacing w:after="0"/>
        <w:ind w:left="0"/>
        <w:jc w:val="both"/>
      </w:pPr>
      <w:r>
        <w:rPr>
          <w:rFonts w:ascii="Times New Roman"/>
          <w:b w:val="false"/>
          <w:i w:val="false"/>
          <w:color w:val="000000"/>
          <w:sz w:val="28"/>
        </w:rPr>
        <w:t>
      10) в графе 10 указывается концентрация радона, торона и ДПР в действующих жилых и общественных зданиях (200Бк/м.куб.), количество измерений с превышений ДУ.</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718" w:id="1501"/>
    <w:p>
      <w:pPr>
        <w:spacing w:after="0"/>
        <w:ind w:left="0"/>
        <w:jc w:val="both"/>
      </w:pPr>
      <w:r>
        <w:rPr>
          <w:rFonts w:ascii="Times New Roman"/>
          <w:b w:val="false"/>
          <w:i w:val="false"/>
          <w:color w:val="000000"/>
          <w:sz w:val="28"/>
        </w:rPr>
        <w:t>
      1) в графе 1 указывается МЭД на территории земельных участков при отводе под строительство, реконструкции, на территории жилых массивов (населенные пункты), общее количество объектов;</w:t>
      </w:r>
    </w:p>
    <w:bookmarkEnd w:id="1501"/>
    <w:bookmarkStart w:name="z1719" w:id="1502"/>
    <w:p>
      <w:pPr>
        <w:spacing w:after="0"/>
        <w:ind w:left="0"/>
        <w:jc w:val="both"/>
      </w:pPr>
      <w:r>
        <w:rPr>
          <w:rFonts w:ascii="Times New Roman"/>
          <w:b w:val="false"/>
          <w:i w:val="false"/>
          <w:color w:val="000000"/>
          <w:sz w:val="28"/>
        </w:rPr>
        <w:t>
      2) в графе 2 указывается МЭД на территории земельных участков при отводе под строительство, реконструкции, на территории жилых массивов (населенные пункты), общее количество измерений;</w:t>
      </w:r>
    </w:p>
    <w:bookmarkEnd w:id="1502"/>
    <w:bookmarkStart w:name="z1720" w:id="1503"/>
    <w:p>
      <w:pPr>
        <w:spacing w:after="0"/>
        <w:ind w:left="0"/>
        <w:jc w:val="both"/>
      </w:pPr>
      <w:r>
        <w:rPr>
          <w:rFonts w:ascii="Times New Roman"/>
          <w:b w:val="false"/>
          <w:i w:val="false"/>
          <w:color w:val="000000"/>
          <w:sz w:val="28"/>
        </w:rPr>
        <w:t>
      3) в графе 3 указывается МЭД на территории земельных участков при отводе под строительство, реконструкции, на территории жилых массивов (населенные пункты), МЭД гамма- излучения, мкЗв/ч (диапазон значений), max;</w:t>
      </w:r>
    </w:p>
    <w:bookmarkEnd w:id="1503"/>
    <w:bookmarkStart w:name="z1721" w:id="1504"/>
    <w:p>
      <w:pPr>
        <w:spacing w:after="0"/>
        <w:ind w:left="0"/>
        <w:jc w:val="both"/>
      </w:pPr>
      <w:r>
        <w:rPr>
          <w:rFonts w:ascii="Times New Roman"/>
          <w:b w:val="false"/>
          <w:i w:val="false"/>
          <w:color w:val="000000"/>
          <w:sz w:val="28"/>
        </w:rPr>
        <w:t>
      4) в графе 4 указывается МЭД на территории земельных участков при отводе под строительство, реконструкции, на территории жилых массивов (населенные пункты), МЭД гамма- излучения, мкЗв/ч (диапазон значений), min;</w:t>
      </w:r>
    </w:p>
    <w:bookmarkEnd w:id="1504"/>
    <w:bookmarkStart w:name="z1722" w:id="1505"/>
    <w:p>
      <w:pPr>
        <w:spacing w:after="0"/>
        <w:ind w:left="0"/>
        <w:jc w:val="both"/>
      </w:pPr>
      <w:r>
        <w:rPr>
          <w:rFonts w:ascii="Times New Roman"/>
          <w:b w:val="false"/>
          <w:i w:val="false"/>
          <w:color w:val="000000"/>
          <w:sz w:val="28"/>
        </w:rPr>
        <w:t>
      5) в графе 5 указывается МЭД на территории земельных участков при отводе под строительство, реконструкции, на территории жилых массивов (населенные пункты), количество измерений с превышением ДУ;</w:t>
      </w:r>
    </w:p>
    <w:bookmarkEnd w:id="1505"/>
    <w:bookmarkStart w:name="z1723" w:id="1506"/>
    <w:p>
      <w:pPr>
        <w:spacing w:after="0"/>
        <w:ind w:left="0"/>
        <w:jc w:val="both"/>
      </w:pPr>
      <w:r>
        <w:rPr>
          <w:rFonts w:ascii="Times New Roman"/>
          <w:b w:val="false"/>
          <w:i w:val="false"/>
          <w:color w:val="000000"/>
          <w:sz w:val="28"/>
        </w:rPr>
        <w:t>
      6) в графе 6 указывается МЭД (мощность эквивалентной дозы) в жилых, общественных, производственных, реконструированных зданиях, общее количество объектов;</w:t>
      </w:r>
    </w:p>
    <w:bookmarkEnd w:id="1506"/>
    <w:bookmarkStart w:name="z1724" w:id="1507"/>
    <w:p>
      <w:pPr>
        <w:spacing w:after="0"/>
        <w:ind w:left="0"/>
        <w:jc w:val="both"/>
      </w:pPr>
      <w:r>
        <w:rPr>
          <w:rFonts w:ascii="Times New Roman"/>
          <w:b w:val="false"/>
          <w:i w:val="false"/>
          <w:color w:val="000000"/>
          <w:sz w:val="28"/>
        </w:rPr>
        <w:t>
      7) в графе 7 указывается МЭД (мощность эквивалентной дозы) в жилых, общественных, производственных, реконструированных зданиях, общее количество измерений;</w:t>
      </w:r>
    </w:p>
    <w:bookmarkEnd w:id="1507"/>
    <w:bookmarkStart w:name="z1725" w:id="1508"/>
    <w:p>
      <w:pPr>
        <w:spacing w:after="0"/>
        <w:ind w:left="0"/>
        <w:jc w:val="both"/>
      </w:pPr>
      <w:r>
        <w:rPr>
          <w:rFonts w:ascii="Times New Roman"/>
          <w:b w:val="false"/>
          <w:i w:val="false"/>
          <w:color w:val="000000"/>
          <w:sz w:val="28"/>
        </w:rPr>
        <w:t>
      8) в графе 8 указывается МЭД (мощность эквивалентной дозы) в жилых, общественных, производственных, реконструированных зданиях, МЭД гамма- излучения, мкЗв/ч (диапазон значений), max;</w:t>
      </w:r>
    </w:p>
    <w:bookmarkEnd w:id="1508"/>
    <w:bookmarkStart w:name="z1726" w:id="1509"/>
    <w:p>
      <w:pPr>
        <w:spacing w:after="0"/>
        <w:ind w:left="0"/>
        <w:jc w:val="both"/>
      </w:pPr>
      <w:r>
        <w:rPr>
          <w:rFonts w:ascii="Times New Roman"/>
          <w:b w:val="false"/>
          <w:i w:val="false"/>
          <w:color w:val="000000"/>
          <w:sz w:val="28"/>
        </w:rPr>
        <w:t>
      9) в графе 9 указывается МЭД (мощность эквивалентной дозы) в жилых, общественных, производственных, реконструированных зданиях, МЭД гамма- излучения, мкЗв/ч (диапазон значений), min;</w:t>
      </w:r>
    </w:p>
    <w:bookmarkEnd w:id="1509"/>
    <w:bookmarkStart w:name="z1727" w:id="1510"/>
    <w:p>
      <w:pPr>
        <w:spacing w:after="0"/>
        <w:ind w:left="0"/>
        <w:jc w:val="both"/>
      </w:pPr>
      <w:r>
        <w:rPr>
          <w:rFonts w:ascii="Times New Roman"/>
          <w:b w:val="false"/>
          <w:i w:val="false"/>
          <w:color w:val="000000"/>
          <w:sz w:val="28"/>
        </w:rPr>
        <w:t xml:space="preserve">
      10) в графе 10 указывается МЭД (мощность эквивалентной дозы) в жилых, общественных, производственных, реконструированных зданиях, количество измерений с превышением ДУ. </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729" w:id="1511"/>
    <w:p>
      <w:pPr>
        <w:spacing w:after="0"/>
        <w:ind w:left="0"/>
        <w:jc w:val="both"/>
      </w:pPr>
      <w:r>
        <w:rPr>
          <w:rFonts w:ascii="Times New Roman"/>
          <w:b w:val="false"/>
          <w:i w:val="false"/>
          <w:color w:val="000000"/>
          <w:sz w:val="28"/>
        </w:rPr>
        <w:t>
      1) в графе 1 указывается радиационный контроль металлолома, общее количество объектов;</w:t>
      </w:r>
    </w:p>
    <w:bookmarkEnd w:id="1511"/>
    <w:bookmarkStart w:name="z1730" w:id="1512"/>
    <w:p>
      <w:pPr>
        <w:spacing w:after="0"/>
        <w:ind w:left="0"/>
        <w:jc w:val="both"/>
      </w:pPr>
      <w:r>
        <w:rPr>
          <w:rFonts w:ascii="Times New Roman"/>
          <w:b w:val="false"/>
          <w:i w:val="false"/>
          <w:color w:val="000000"/>
          <w:sz w:val="28"/>
        </w:rPr>
        <w:t>
      2) в графе 2 указывается радиационный контроль металлолома, общее количество измерений;</w:t>
      </w:r>
    </w:p>
    <w:bookmarkEnd w:id="1512"/>
    <w:bookmarkStart w:name="z1731" w:id="1513"/>
    <w:p>
      <w:pPr>
        <w:spacing w:after="0"/>
        <w:ind w:left="0"/>
        <w:jc w:val="both"/>
      </w:pPr>
      <w:r>
        <w:rPr>
          <w:rFonts w:ascii="Times New Roman"/>
          <w:b w:val="false"/>
          <w:i w:val="false"/>
          <w:color w:val="000000"/>
          <w:sz w:val="28"/>
        </w:rPr>
        <w:t>
      3) в графе 3 указывается радиационный контроль металлолома, диапазон значений, поток альфа- частиц, см.кв/мин, max;</w:t>
      </w:r>
    </w:p>
    <w:bookmarkEnd w:id="1513"/>
    <w:bookmarkStart w:name="z1732" w:id="1514"/>
    <w:p>
      <w:pPr>
        <w:spacing w:after="0"/>
        <w:ind w:left="0"/>
        <w:jc w:val="both"/>
      </w:pPr>
      <w:r>
        <w:rPr>
          <w:rFonts w:ascii="Times New Roman"/>
          <w:b w:val="false"/>
          <w:i w:val="false"/>
          <w:color w:val="000000"/>
          <w:sz w:val="28"/>
        </w:rPr>
        <w:t>
      4) в графе 4 указывается радиационный контроль металлолома, диапазон значений, бета-частиц, см.кв/мин;</w:t>
      </w:r>
    </w:p>
    <w:bookmarkEnd w:id="1514"/>
    <w:bookmarkStart w:name="z1733" w:id="1515"/>
    <w:p>
      <w:pPr>
        <w:spacing w:after="0"/>
        <w:ind w:left="0"/>
        <w:jc w:val="both"/>
      </w:pPr>
      <w:r>
        <w:rPr>
          <w:rFonts w:ascii="Times New Roman"/>
          <w:b w:val="false"/>
          <w:i w:val="false"/>
          <w:color w:val="000000"/>
          <w:sz w:val="28"/>
        </w:rPr>
        <w:t>
      5) в графе 5 указывается радиационный контроль металлолома, диапазон значений, поток бета-частиц, см.кв/мин, max;</w:t>
      </w:r>
    </w:p>
    <w:bookmarkEnd w:id="1515"/>
    <w:bookmarkStart w:name="z1734" w:id="1516"/>
    <w:p>
      <w:pPr>
        <w:spacing w:after="0"/>
        <w:ind w:left="0"/>
        <w:jc w:val="both"/>
      </w:pPr>
      <w:r>
        <w:rPr>
          <w:rFonts w:ascii="Times New Roman"/>
          <w:b w:val="false"/>
          <w:i w:val="false"/>
          <w:color w:val="000000"/>
          <w:sz w:val="28"/>
        </w:rPr>
        <w:t>
      6) в графе 6 указывается радиационный контроль металлолома, диапазон значений, поток бета-частиц, см.кв/мин, min;</w:t>
      </w:r>
    </w:p>
    <w:bookmarkEnd w:id="1516"/>
    <w:bookmarkStart w:name="z1735" w:id="1517"/>
    <w:p>
      <w:pPr>
        <w:spacing w:after="0"/>
        <w:ind w:left="0"/>
        <w:jc w:val="both"/>
      </w:pPr>
      <w:r>
        <w:rPr>
          <w:rFonts w:ascii="Times New Roman"/>
          <w:b w:val="false"/>
          <w:i w:val="false"/>
          <w:color w:val="000000"/>
          <w:sz w:val="28"/>
        </w:rPr>
        <w:t>
      7) в графе 7 указывается радиационный контроль металлолома, диапазон значений, гамма- излучение мкЗв/час, max;</w:t>
      </w:r>
    </w:p>
    <w:bookmarkEnd w:id="1517"/>
    <w:bookmarkStart w:name="z1736" w:id="1518"/>
    <w:p>
      <w:pPr>
        <w:spacing w:after="0"/>
        <w:ind w:left="0"/>
        <w:jc w:val="both"/>
      </w:pPr>
      <w:r>
        <w:rPr>
          <w:rFonts w:ascii="Times New Roman"/>
          <w:b w:val="false"/>
          <w:i w:val="false"/>
          <w:color w:val="000000"/>
          <w:sz w:val="28"/>
        </w:rPr>
        <w:t>
      8) в графе 7 указывается радиационный контроль металлолома, диапазон значений, гамма- излучение мкЗв/час, min;</w:t>
      </w:r>
    </w:p>
    <w:bookmarkEnd w:id="1518"/>
    <w:bookmarkStart w:name="z1737" w:id="1519"/>
    <w:p>
      <w:pPr>
        <w:spacing w:after="0"/>
        <w:ind w:left="0"/>
        <w:jc w:val="both"/>
      </w:pPr>
      <w:r>
        <w:rPr>
          <w:rFonts w:ascii="Times New Roman"/>
          <w:b w:val="false"/>
          <w:i w:val="false"/>
          <w:color w:val="000000"/>
          <w:sz w:val="28"/>
        </w:rPr>
        <w:t>
      9) в графах 9, 10, 11, 12, 13, 14, 15, 16 указывается количество измерений с превышением ДУ.</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739" w:id="1520"/>
    <w:p>
      <w:pPr>
        <w:spacing w:after="0"/>
        <w:ind w:left="0"/>
        <w:jc w:val="both"/>
      </w:pPr>
      <w:r>
        <w:rPr>
          <w:rFonts w:ascii="Times New Roman"/>
          <w:b w:val="false"/>
          <w:i w:val="false"/>
          <w:color w:val="000000"/>
          <w:sz w:val="28"/>
        </w:rPr>
        <w:t>
      1) в графе 1 указывается промышленные объекты использующие ИИИ, общее количество объектов;</w:t>
      </w:r>
    </w:p>
    <w:bookmarkEnd w:id="1520"/>
    <w:bookmarkStart w:name="z1740" w:id="1521"/>
    <w:p>
      <w:pPr>
        <w:spacing w:after="0"/>
        <w:ind w:left="0"/>
        <w:jc w:val="both"/>
      </w:pPr>
      <w:r>
        <w:rPr>
          <w:rFonts w:ascii="Times New Roman"/>
          <w:b w:val="false"/>
          <w:i w:val="false"/>
          <w:color w:val="000000"/>
          <w:sz w:val="28"/>
        </w:rPr>
        <w:t>
      2) в графе 2 указывается промышленные объекты использующие ИИИ, общее количество измерений;</w:t>
      </w:r>
    </w:p>
    <w:bookmarkEnd w:id="1521"/>
    <w:bookmarkStart w:name="z1741" w:id="1522"/>
    <w:p>
      <w:pPr>
        <w:spacing w:after="0"/>
        <w:ind w:left="0"/>
        <w:jc w:val="both"/>
      </w:pPr>
      <w:r>
        <w:rPr>
          <w:rFonts w:ascii="Times New Roman"/>
          <w:b w:val="false"/>
          <w:i w:val="false"/>
          <w:color w:val="000000"/>
          <w:sz w:val="28"/>
        </w:rPr>
        <w:t>
      3) в графе 3 указывается промышленные объекты использующие ИИИ, гамма- изучение, мкЗв/час, max;</w:t>
      </w:r>
    </w:p>
    <w:bookmarkEnd w:id="1522"/>
    <w:bookmarkStart w:name="z1742" w:id="1523"/>
    <w:p>
      <w:pPr>
        <w:spacing w:after="0"/>
        <w:ind w:left="0"/>
        <w:jc w:val="both"/>
      </w:pPr>
      <w:r>
        <w:rPr>
          <w:rFonts w:ascii="Times New Roman"/>
          <w:b w:val="false"/>
          <w:i w:val="false"/>
          <w:color w:val="000000"/>
          <w:sz w:val="28"/>
        </w:rPr>
        <w:t>
      4) в графе 4 указывается промышленные объекты использующие ИИИ, гамма- изучение, мкЗв/час, min;</w:t>
      </w:r>
    </w:p>
    <w:bookmarkEnd w:id="1523"/>
    <w:bookmarkStart w:name="z1743" w:id="1524"/>
    <w:p>
      <w:pPr>
        <w:spacing w:after="0"/>
        <w:ind w:left="0"/>
        <w:jc w:val="both"/>
      </w:pPr>
      <w:r>
        <w:rPr>
          <w:rFonts w:ascii="Times New Roman"/>
          <w:b w:val="false"/>
          <w:i w:val="false"/>
          <w:color w:val="000000"/>
          <w:sz w:val="28"/>
        </w:rPr>
        <w:t>
      5) в графе 5 указывается промышленные объекты использующие ИИИ, бета- излучения, см.кв/мин, max;</w:t>
      </w:r>
    </w:p>
    <w:bookmarkEnd w:id="1524"/>
    <w:bookmarkStart w:name="z1744" w:id="1525"/>
    <w:p>
      <w:pPr>
        <w:spacing w:after="0"/>
        <w:ind w:left="0"/>
        <w:jc w:val="both"/>
      </w:pPr>
      <w:r>
        <w:rPr>
          <w:rFonts w:ascii="Times New Roman"/>
          <w:b w:val="false"/>
          <w:i w:val="false"/>
          <w:color w:val="000000"/>
          <w:sz w:val="28"/>
        </w:rPr>
        <w:t>
      6) в графе 6 указывается промышленные объекты использующие ИИИ, бета- излучения, см.кв/мин, min;</w:t>
      </w:r>
    </w:p>
    <w:bookmarkEnd w:id="1525"/>
    <w:bookmarkStart w:name="z1745" w:id="1526"/>
    <w:p>
      <w:pPr>
        <w:spacing w:after="0"/>
        <w:ind w:left="0"/>
        <w:jc w:val="both"/>
      </w:pPr>
      <w:r>
        <w:rPr>
          <w:rFonts w:ascii="Times New Roman"/>
          <w:b w:val="false"/>
          <w:i w:val="false"/>
          <w:color w:val="000000"/>
          <w:sz w:val="28"/>
        </w:rPr>
        <w:t>
      7) в графе 7 указывается промышленные объекты использующие ИИИ, альфа- излучения, см.кв/мин, max;</w:t>
      </w:r>
    </w:p>
    <w:bookmarkEnd w:id="1526"/>
    <w:bookmarkStart w:name="z1746" w:id="1527"/>
    <w:p>
      <w:pPr>
        <w:spacing w:after="0"/>
        <w:ind w:left="0"/>
        <w:jc w:val="both"/>
      </w:pPr>
      <w:r>
        <w:rPr>
          <w:rFonts w:ascii="Times New Roman"/>
          <w:b w:val="false"/>
          <w:i w:val="false"/>
          <w:color w:val="000000"/>
          <w:sz w:val="28"/>
        </w:rPr>
        <w:t>
      8) в графе 8 указывается промышленные объекты использующие ИИИ, нейтронное излучение, min;</w:t>
      </w:r>
    </w:p>
    <w:bookmarkEnd w:id="1527"/>
    <w:bookmarkStart w:name="z1747" w:id="1528"/>
    <w:p>
      <w:pPr>
        <w:spacing w:after="0"/>
        <w:ind w:left="0"/>
        <w:jc w:val="both"/>
      </w:pPr>
      <w:r>
        <w:rPr>
          <w:rFonts w:ascii="Times New Roman"/>
          <w:b w:val="false"/>
          <w:i w:val="false"/>
          <w:color w:val="000000"/>
          <w:sz w:val="28"/>
        </w:rPr>
        <w:t>
      9) в графе 9 указывается промышленные объекты использующие ИИИ, нейтронное излучение, max;</w:t>
      </w:r>
    </w:p>
    <w:bookmarkEnd w:id="1528"/>
    <w:bookmarkStart w:name="z1748" w:id="1529"/>
    <w:p>
      <w:pPr>
        <w:spacing w:after="0"/>
        <w:ind w:left="0"/>
        <w:jc w:val="both"/>
      </w:pPr>
      <w:r>
        <w:rPr>
          <w:rFonts w:ascii="Times New Roman"/>
          <w:b w:val="false"/>
          <w:i w:val="false"/>
          <w:color w:val="000000"/>
          <w:sz w:val="28"/>
        </w:rPr>
        <w:t xml:space="preserve">
      10) в графе 10 указывается промышленные объекты использующие ИИИ, количество измерений с превышением ДУ, min; </w:t>
      </w:r>
    </w:p>
    <w:bookmarkEnd w:id="1529"/>
    <w:bookmarkStart w:name="z1749" w:id="1530"/>
    <w:p>
      <w:pPr>
        <w:spacing w:after="0"/>
        <w:ind w:left="0"/>
        <w:jc w:val="both"/>
      </w:pPr>
      <w:r>
        <w:rPr>
          <w:rFonts w:ascii="Times New Roman"/>
          <w:b w:val="false"/>
          <w:i w:val="false"/>
          <w:color w:val="000000"/>
          <w:sz w:val="28"/>
        </w:rPr>
        <w:t>
      11) в графе 11 указывается промышленные объекты использующие ИИИ, количество измерений с превышением ДУ, max.</w:t>
      </w:r>
    </w:p>
    <w:bookmarkEnd w:id="1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751" w:id="1531"/>
    <w:p>
      <w:pPr>
        <w:spacing w:after="0"/>
        <w:ind w:left="0"/>
        <w:jc w:val="both"/>
      </w:pPr>
      <w:r>
        <w:rPr>
          <w:rFonts w:ascii="Times New Roman"/>
          <w:b w:val="false"/>
          <w:i w:val="false"/>
          <w:color w:val="000000"/>
          <w:sz w:val="28"/>
        </w:rPr>
        <w:t>
      1) в графе 1 указывается кабинеты лучевой диагностики и терапии, общее количество объектов;</w:t>
      </w:r>
    </w:p>
    <w:bookmarkEnd w:id="1531"/>
    <w:bookmarkStart w:name="z1752" w:id="1532"/>
    <w:p>
      <w:pPr>
        <w:spacing w:after="0"/>
        <w:ind w:left="0"/>
        <w:jc w:val="both"/>
      </w:pPr>
      <w:r>
        <w:rPr>
          <w:rFonts w:ascii="Times New Roman"/>
          <w:b w:val="false"/>
          <w:i w:val="false"/>
          <w:color w:val="000000"/>
          <w:sz w:val="28"/>
        </w:rPr>
        <w:t>
      2) в графе 2 указывается кабинеты лучевой диагностики и терапии, общее количество измерений рентгеновского излучения;</w:t>
      </w:r>
    </w:p>
    <w:bookmarkEnd w:id="1532"/>
    <w:bookmarkStart w:name="z1753" w:id="1533"/>
    <w:p>
      <w:pPr>
        <w:spacing w:after="0"/>
        <w:ind w:left="0"/>
        <w:jc w:val="both"/>
      </w:pPr>
      <w:r>
        <w:rPr>
          <w:rFonts w:ascii="Times New Roman"/>
          <w:b w:val="false"/>
          <w:i w:val="false"/>
          <w:color w:val="000000"/>
          <w:sz w:val="28"/>
        </w:rPr>
        <w:t>
      3) в графе 3 указывается кабинеты лучевой диагностики и терапии, общее количество рабочих мест;</w:t>
      </w:r>
    </w:p>
    <w:bookmarkEnd w:id="1533"/>
    <w:bookmarkStart w:name="z1754" w:id="1534"/>
    <w:p>
      <w:pPr>
        <w:spacing w:after="0"/>
        <w:ind w:left="0"/>
        <w:jc w:val="both"/>
      </w:pPr>
      <w:r>
        <w:rPr>
          <w:rFonts w:ascii="Times New Roman"/>
          <w:b w:val="false"/>
          <w:i w:val="false"/>
          <w:color w:val="000000"/>
          <w:sz w:val="28"/>
        </w:rPr>
        <w:t>
      4) в графе 4 указывается кабинеты лучевой диагностики и терапии, рентгеновское излучение, мкР/час, max;</w:t>
      </w:r>
    </w:p>
    <w:bookmarkEnd w:id="1534"/>
    <w:bookmarkStart w:name="z1755" w:id="1535"/>
    <w:p>
      <w:pPr>
        <w:spacing w:after="0"/>
        <w:ind w:left="0"/>
        <w:jc w:val="both"/>
      </w:pPr>
      <w:r>
        <w:rPr>
          <w:rFonts w:ascii="Times New Roman"/>
          <w:b w:val="false"/>
          <w:i w:val="false"/>
          <w:color w:val="000000"/>
          <w:sz w:val="28"/>
        </w:rPr>
        <w:t>
      5) в графе 5 указывается кабинеты лучевой диагностики и терапии, рентгеновское излучение, мкР/час, min;</w:t>
      </w:r>
    </w:p>
    <w:bookmarkEnd w:id="1535"/>
    <w:bookmarkStart w:name="z1756" w:id="1536"/>
    <w:p>
      <w:pPr>
        <w:spacing w:after="0"/>
        <w:ind w:left="0"/>
        <w:jc w:val="both"/>
      </w:pPr>
      <w:r>
        <w:rPr>
          <w:rFonts w:ascii="Times New Roman"/>
          <w:b w:val="false"/>
          <w:i w:val="false"/>
          <w:color w:val="000000"/>
          <w:sz w:val="28"/>
        </w:rPr>
        <w:t>
      6) в графе 6 указывается кабинеты лучевой диагностики и терапии, рентгеновское излучение, мкР/час, среднее значение;</w:t>
      </w:r>
    </w:p>
    <w:bookmarkEnd w:id="1536"/>
    <w:bookmarkStart w:name="z1757" w:id="1537"/>
    <w:p>
      <w:pPr>
        <w:spacing w:after="0"/>
        <w:ind w:left="0"/>
        <w:jc w:val="both"/>
      </w:pPr>
      <w:r>
        <w:rPr>
          <w:rFonts w:ascii="Times New Roman"/>
          <w:b w:val="false"/>
          <w:i w:val="false"/>
          <w:color w:val="000000"/>
          <w:sz w:val="28"/>
        </w:rPr>
        <w:t>
      7) в графе 7 указывается кабинеты лучевой диагностики и терапии, количество измерений с превышением ДУ;</w:t>
      </w:r>
    </w:p>
    <w:bookmarkEnd w:id="1537"/>
    <w:bookmarkStart w:name="z1758" w:id="1538"/>
    <w:p>
      <w:pPr>
        <w:spacing w:after="0"/>
        <w:ind w:left="0"/>
        <w:jc w:val="both"/>
      </w:pPr>
      <w:r>
        <w:rPr>
          <w:rFonts w:ascii="Times New Roman"/>
          <w:b w:val="false"/>
          <w:i w:val="false"/>
          <w:color w:val="000000"/>
          <w:sz w:val="28"/>
        </w:rPr>
        <w:t>
      8) в графе 8 указывается кабинеты лучевой диагностики и терапии, укомплектованность рабочих мест СИЗ.</w:t>
      </w:r>
    </w:p>
    <w:bookmarkEnd w:id="1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760" w:id="1539"/>
    <w:p>
      <w:pPr>
        <w:spacing w:after="0"/>
        <w:ind w:left="0"/>
        <w:jc w:val="both"/>
      </w:pPr>
      <w:r>
        <w:rPr>
          <w:rFonts w:ascii="Times New Roman"/>
          <w:b w:val="false"/>
          <w:i w:val="false"/>
          <w:color w:val="000000"/>
          <w:sz w:val="28"/>
        </w:rPr>
        <w:t>
      1) в графе 1 указывается прочие (керновая порода, посуда, отходы, шламы и т.д.), всего проб;</w:t>
      </w:r>
    </w:p>
    <w:bookmarkEnd w:id="1539"/>
    <w:bookmarkStart w:name="z1761" w:id="1540"/>
    <w:p>
      <w:pPr>
        <w:spacing w:after="0"/>
        <w:ind w:left="0"/>
        <w:jc w:val="both"/>
      </w:pPr>
      <w:r>
        <w:rPr>
          <w:rFonts w:ascii="Times New Roman"/>
          <w:b w:val="false"/>
          <w:i w:val="false"/>
          <w:color w:val="000000"/>
          <w:sz w:val="28"/>
        </w:rPr>
        <w:t>
      2) в графе 2 указывается прочие (керновая порода, посуда, отходы, шламы и т.д.), удельная эффективная активность, Бк/кг, max;</w:t>
      </w:r>
    </w:p>
    <w:bookmarkEnd w:id="1540"/>
    <w:bookmarkStart w:name="z1762" w:id="1541"/>
    <w:p>
      <w:pPr>
        <w:spacing w:after="0"/>
        <w:ind w:left="0"/>
        <w:jc w:val="both"/>
      </w:pPr>
      <w:r>
        <w:rPr>
          <w:rFonts w:ascii="Times New Roman"/>
          <w:b w:val="false"/>
          <w:i w:val="false"/>
          <w:color w:val="000000"/>
          <w:sz w:val="28"/>
        </w:rPr>
        <w:t>
      3) в графе 3 указывается прочие (керновая порода, посуда, отходы, шламы и т.д.), удельная эффективная активность, Бк/кг, min;</w:t>
      </w:r>
    </w:p>
    <w:bookmarkEnd w:id="1541"/>
    <w:bookmarkStart w:name="z1763" w:id="1542"/>
    <w:p>
      <w:pPr>
        <w:spacing w:after="0"/>
        <w:ind w:left="0"/>
        <w:jc w:val="both"/>
      </w:pPr>
      <w:r>
        <w:rPr>
          <w:rFonts w:ascii="Times New Roman"/>
          <w:b w:val="false"/>
          <w:i w:val="false"/>
          <w:color w:val="000000"/>
          <w:sz w:val="28"/>
        </w:rPr>
        <w:t>
      4) в графе 4 указывается прочие (керновая порода, посуда, отходы, шламы и т.д.), удельная эффективная активность, Бк/кг, среднее значение;</w:t>
      </w:r>
    </w:p>
    <w:bookmarkEnd w:id="1542"/>
    <w:bookmarkStart w:name="z1764" w:id="1543"/>
    <w:p>
      <w:pPr>
        <w:spacing w:after="0"/>
        <w:ind w:left="0"/>
        <w:jc w:val="both"/>
      </w:pPr>
      <w:r>
        <w:rPr>
          <w:rFonts w:ascii="Times New Roman"/>
          <w:b w:val="false"/>
          <w:i w:val="false"/>
          <w:color w:val="000000"/>
          <w:sz w:val="28"/>
        </w:rPr>
        <w:t>
      5) в графе 5 указывается прочие (керновая порода, посуда, отходы, шламы и т.д.), количество проб с превышением ДУ;</w:t>
      </w:r>
    </w:p>
    <w:bookmarkEnd w:id="1543"/>
    <w:bookmarkStart w:name="z1765" w:id="1544"/>
    <w:p>
      <w:pPr>
        <w:spacing w:after="0"/>
        <w:ind w:left="0"/>
        <w:jc w:val="both"/>
      </w:pPr>
      <w:r>
        <w:rPr>
          <w:rFonts w:ascii="Times New Roman"/>
          <w:b w:val="false"/>
          <w:i w:val="false"/>
          <w:color w:val="000000"/>
          <w:sz w:val="28"/>
        </w:rPr>
        <w:t>
      6) в графе 6 указывается нефть и продукты переработки, всего проб;</w:t>
      </w:r>
    </w:p>
    <w:bookmarkEnd w:id="1544"/>
    <w:bookmarkStart w:name="z1766" w:id="1545"/>
    <w:p>
      <w:pPr>
        <w:spacing w:after="0"/>
        <w:ind w:left="0"/>
        <w:jc w:val="both"/>
      </w:pPr>
      <w:r>
        <w:rPr>
          <w:rFonts w:ascii="Times New Roman"/>
          <w:b w:val="false"/>
          <w:i w:val="false"/>
          <w:color w:val="000000"/>
          <w:sz w:val="28"/>
        </w:rPr>
        <w:t>
      7) в графе 7 указывается нефть и продукты переработки, удельная суммарная активность естественных радионуклидов, Бк/кг, max;</w:t>
      </w:r>
    </w:p>
    <w:bookmarkEnd w:id="1545"/>
    <w:bookmarkStart w:name="z1767" w:id="1546"/>
    <w:p>
      <w:pPr>
        <w:spacing w:after="0"/>
        <w:ind w:left="0"/>
        <w:jc w:val="both"/>
      </w:pPr>
      <w:r>
        <w:rPr>
          <w:rFonts w:ascii="Times New Roman"/>
          <w:b w:val="false"/>
          <w:i w:val="false"/>
          <w:color w:val="000000"/>
          <w:sz w:val="28"/>
        </w:rPr>
        <w:t>
      8) в графе 8 указывается нефть и продукты переработки, удельная суммарная активность естественных радионуклидов, Бк/кг, min;</w:t>
      </w:r>
    </w:p>
    <w:bookmarkEnd w:id="1546"/>
    <w:bookmarkStart w:name="z1768" w:id="1547"/>
    <w:p>
      <w:pPr>
        <w:spacing w:after="0"/>
        <w:ind w:left="0"/>
        <w:jc w:val="both"/>
      </w:pPr>
      <w:r>
        <w:rPr>
          <w:rFonts w:ascii="Times New Roman"/>
          <w:b w:val="false"/>
          <w:i w:val="false"/>
          <w:color w:val="000000"/>
          <w:sz w:val="28"/>
        </w:rPr>
        <w:t>
      9) в графе 9 указывается нефть и продукты переработки, удельная суммарная активность естественных радионуклидов, Бк/кг, среднее значение;</w:t>
      </w:r>
    </w:p>
    <w:bookmarkEnd w:id="1547"/>
    <w:bookmarkStart w:name="z1769" w:id="1548"/>
    <w:p>
      <w:pPr>
        <w:spacing w:after="0"/>
        <w:ind w:left="0"/>
        <w:jc w:val="both"/>
      </w:pPr>
      <w:r>
        <w:rPr>
          <w:rFonts w:ascii="Times New Roman"/>
          <w:b w:val="false"/>
          <w:i w:val="false"/>
          <w:color w:val="000000"/>
          <w:sz w:val="28"/>
        </w:rPr>
        <w:t>
      10) в графе 10 указывается нефть и продукты переработки, количество проб с превышением УВ.</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771" w:id="1549"/>
    <w:p>
      <w:pPr>
        <w:spacing w:after="0"/>
        <w:ind w:left="0"/>
        <w:jc w:val="both"/>
      </w:pPr>
      <w:r>
        <w:rPr>
          <w:rFonts w:ascii="Times New Roman"/>
          <w:b w:val="false"/>
          <w:i w:val="false"/>
          <w:color w:val="000000"/>
          <w:sz w:val="28"/>
        </w:rPr>
        <w:t xml:space="preserve">
      1) в графе 1 указывается минеральные удобрения, всего проб, </w:t>
      </w:r>
    </w:p>
    <w:bookmarkEnd w:id="1549"/>
    <w:bookmarkStart w:name="z1772" w:id="1550"/>
    <w:p>
      <w:pPr>
        <w:spacing w:after="0"/>
        <w:ind w:left="0"/>
        <w:jc w:val="both"/>
      </w:pPr>
      <w:r>
        <w:rPr>
          <w:rFonts w:ascii="Times New Roman"/>
          <w:b w:val="false"/>
          <w:i w:val="false"/>
          <w:color w:val="000000"/>
          <w:sz w:val="28"/>
        </w:rPr>
        <w:t>
      2) в графе 2 указывается минеральные удобрения, удельная активность, Бк/кг, max;</w:t>
      </w:r>
    </w:p>
    <w:bookmarkEnd w:id="1550"/>
    <w:bookmarkStart w:name="z1773" w:id="1551"/>
    <w:p>
      <w:pPr>
        <w:spacing w:after="0"/>
        <w:ind w:left="0"/>
        <w:jc w:val="both"/>
      </w:pPr>
      <w:r>
        <w:rPr>
          <w:rFonts w:ascii="Times New Roman"/>
          <w:b w:val="false"/>
          <w:i w:val="false"/>
          <w:color w:val="000000"/>
          <w:sz w:val="28"/>
        </w:rPr>
        <w:t>
      3) в графе 3 указывается минеральные удобрения, удельная активность Бк/кг, min;</w:t>
      </w:r>
    </w:p>
    <w:bookmarkEnd w:id="1551"/>
    <w:bookmarkStart w:name="z1774" w:id="1552"/>
    <w:p>
      <w:pPr>
        <w:spacing w:after="0"/>
        <w:ind w:left="0"/>
        <w:jc w:val="both"/>
      </w:pPr>
      <w:r>
        <w:rPr>
          <w:rFonts w:ascii="Times New Roman"/>
          <w:b w:val="false"/>
          <w:i w:val="false"/>
          <w:color w:val="000000"/>
          <w:sz w:val="28"/>
        </w:rPr>
        <w:t>
      4) в графе 4 указывается минеральные удобрения, удельная активность Бк/кг, среднее значение;</w:t>
      </w:r>
    </w:p>
    <w:bookmarkEnd w:id="1552"/>
    <w:bookmarkStart w:name="z1775" w:id="1553"/>
    <w:p>
      <w:pPr>
        <w:spacing w:after="0"/>
        <w:ind w:left="0"/>
        <w:jc w:val="both"/>
      </w:pPr>
      <w:r>
        <w:rPr>
          <w:rFonts w:ascii="Times New Roman"/>
          <w:b w:val="false"/>
          <w:i w:val="false"/>
          <w:color w:val="000000"/>
          <w:sz w:val="28"/>
        </w:rPr>
        <w:t>
      5) в графе 5 указывается минеральные удобрения, количество проб с превышением ДУ;</w:t>
      </w:r>
    </w:p>
    <w:bookmarkEnd w:id="1553"/>
    <w:bookmarkStart w:name="z1776" w:id="1554"/>
    <w:p>
      <w:pPr>
        <w:spacing w:after="0"/>
        <w:ind w:left="0"/>
        <w:jc w:val="both"/>
      </w:pPr>
      <w:r>
        <w:rPr>
          <w:rFonts w:ascii="Times New Roman"/>
          <w:b w:val="false"/>
          <w:i w:val="false"/>
          <w:color w:val="000000"/>
          <w:sz w:val="28"/>
        </w:rPr>
        <w:t>
      6) в графе 6 указывается всего проб;</w:t>
      </w:r>
    </w:p>
    <w:bookmarkEnd w:id="1554"/>
    <w:bookmarkStart w:name="z1777" w:id="1555"/>
    <w:p>
      <w:pPr>
        <w:spacing w:after="0"/>
        <w:ind w:left="0"/>
        <w:jc w:val="both"/>
      </w:pPr>
      <w:r>
        <w:rPr>
          <w:rFonts w:ascii="Times New Roman"/>
          <w:b w:val="false"/>
          <w:i w:val="false"/>
          <w:color w:val="000000"/>
          <w:sz w:val="28"/>
        </w:rPr>
        <w:t>
      7) в графе 7 указывается топливное сырье, из них 1 класс радиационной опасности;</w:t>
      </w:r>
    </w:p>
    <w:bookmarkEnd w:id="1555"/>
    <w:bookmarkStart w:name="z1778" w:id="1556"/>
    <w:p>
      <w:pPr>
        <w:spacing w:after="0"/>
        <w:ind w:left="0"/>
        <w:jc w:val="both"/>
      </w:pPr>
      <w:r>
        <w:rPr>
          <w:rFonts w:ascii="Times New Roman"/>
          <w:b w:val="false"/>
          <w:i w:val="false"/>
          <w:color w:val="000000"/>
          <w:sz w:val="28"/>
        </w:rPr>
        <w:t>
      8) в графе 8 указывается топливное сырье, из них 2 класс радиационной опасности;</w:t>
      </w:r>
    </w:p>
    <w:bookmarkEnd w:id="1556"/>
    <w:bookmarkStart w:name="z1779" w:id="1557"/>
    <w:p>
      <w:pPr>
        <w:spacing w:after="0"/>
        <w:ind w:left="0"/>
        <w:jc w:val="both"/>
      </w:pPr>
      <w:r>
        <w:rPr>
          <w:rFonts w:ascii="Times New Roman"/>
          <w:b w:val="false"/>
          <w:i w:val="false"/>
          <w:color w:val="000000"/>
          <w:sz w:val="28"/>
        </w:rPr>
        <w:t>
      9) в графе 9 указывается топливное сырье, из них 3 класс радиационной опасности.</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781" w:id="1558"/>
    <w:p>
      <w:pPr>
        <w:spacing w:after="0"/>
        <w:ind w:left="0"/>
        <w:jc w:val="both"/>
      </w:pPr>
      <w:r>
        <w:rPr>
          <w:rFonts w:ascii="Times New Roman"/>
          <w:b w:val="false"/>
          <w:i w:val="false"/>
          <w:color w:val="000000"/>
          <w:sz w:val="28"/>
        </w:rPr>
        <w:t>
      1) в графе 1 указывается строительные материалы, всего проб;</w:t>
      </w:r>
    </w:p>
    <w:bookmarkEnd w:id="1558"/>
    <w:bookmarkStart w:name="z1782" w:id="1559"/>
    <w:p>
      <w:pPr>
        <w:spacing w:after="0"/>
        <w:ind w:left="0"/>
        <w:jc w:val="both"/>
      </w:pPr>
      <w:r>
        <w:rPr>
          <w:rFonts w:ascii="Times New Roman"/>
          <w:b w:val="false"/>
          <w:i w:val="false"/>
          <w:color w:val="000000"/>
          <w:sz w:val="28"/>
        </w:rPr>
        <w:t>
      2) в графе 2 указывается строительные материалы, из них 1 класс радиационной опасности;</w:t>
      </w:r>
    </w:p>
    <w:bookmarkEnd w:id="1559"/>
    <w:bookmarkStart w:name="z1783" w:id="1560"/>
    <w:p>
      <w:pPr>
        <w:spacing w:after="0"/>
        <w:ind w:left="0"/>
        <w:jc w:val="both"/>
      </w:pPr>
      <w:r>
        <w:rPr>
          <w:rFonts w:ascii="Times New Roman"/>
          <w:b w:val="false"/>
          <w:i w:val="false"/>
          <w:color w:val="000000"/>
          <w:sz w:val="28"/>
        </w:rPr>
        <w:t>
      3) в графе 3 указывается строительные материалы, из них 2 класс радиационной опасности;</w:t>
      </w:r>
    </w:p>
    <w:bookmarkEnd w:id="1560"/>
    <w:bookmarkStart w:name="z1784" w:id="1561"/>
    <w:p>
      <w:pPr>
        <w:spacing w:after="0"/>
        <w:ind w:left="0"/>
        <w:jc w:val="both"/>
      </w:pPr>
      <w:r>
        <w:rPr>
          <w:rFonts w:ascii="Times New Roman"/>
          <w:b w:val="false"/>
          <w:i w:val="false"/>
          <w:color w:val="000000"/>
          <w:sz w:val="28"/>
        </w:rPr>
        <w:t>
      4) в графе 4 указывается строительные материалы, из них 3 класс радиационной опасности;</w:t>
      </w:r>
    </w:p>
    <w:bookmarkEnd w:id="1561"/>
    <w:bookmarkStart w:name="z1785" w:id="1562"/>
    <w:p>
      <w:pPr>
        <w:spacing w:after="0"/>
        <w:ind w:left="0"/>
        <w:jc w:val="both"/>
      </w:pPr>
      <w:r>
        <w:rPr>
          <w:rFonts w:ascii="Times New Roman"/>
          <w:b w:val="false"/>
          <w:i w:val="false"/>
          <w:color w:val="000000"/>
          <w:sz w:val="28"/>
        </w:rPr>
        <w:t>
      5) в графе 5 указывается древесное сырье, всего проб;</w:t>
      </w:r>
    </w:p>
    <w:bookmarkEnd w:id="1562"/>
    <w:bookmarkStart w:name="z1786" w:id="1563"/>
    <w:p>
      <w:pPr>
        <w:spacing w:after="0"/>
        <w:ind w:left="0"/>
        <w:jc w:val="both"/>
      </w:pPr>
      <w:r>
        <w:rPr>
          <w:rFonts w:ascii="Times New Roman"/>
          <w:b w:val="false"/>
          <w:i w:val="false"/>
          <w:color w:val="000000"/>
          <w:sz w:val="28"/>
        </w:rPr>
        <w:t>
      6) в графе 6 указывается древесное сырье, стронций-90, max;</w:t>
      </w:r>
    </w:p>
    <w:bookmarkEnd w:id="1563"/>
    <w:bookmarkStart w:name="z1787" w:id="1564"/>
    <w:p>
      <w:pPr>
        <w:spacing w:after="0"/>
        <w:ind w:left="0"/>
        <w:jc w:val="both"/>
      </w:pPr>
      <w:r>
        <w:rPr>
          <w:rFonts w:ascii="Times New Roman"/>
          <w:b w:val="false"/>
          <w:i w:val="false"/>
          <w:color w:val="000000"/>
          <w:sz w:val="28"/>
        </w:rPr>
        <w:t>
      7) в графе 7 указывается древесное сырье, стронций-90, min;</w:t>
      </w:r>
    </w:p>
    <w:bookmarkEnd w:id="1564"/>
    <w:bookmarkStart w:name="z1788" w:id="1565"/>
    <w:p>
      <w:pPr>
        <w:spacing w:after="0"/>
        <w:ind w:left="0"/>
        <w:jc w:val="both"/>
      </w:pPr>
      <w:r>
        <w:rPr>
          <w:rFonts w:ascii="Times New Roman"/>
          <w:b w:val="false"/>
          <w:i w:val="false"/>
          <w:color w:val="000000"/>
          <w:sz w:val="28"/>
        </w:rPr>
        <w:t>
      8) в графе 8 указывается древесное сырье, стронций-90, среднее значение;</w:t>
      </w:r>
    </w:p>
    <w:bookmarkEnd w:id="1565"/>
    <w:bookmarkStart w:name="z1789" w:id="1566"/>
    <w:p>
      <w:pPr>
        <w:spacing w:after="0"/>
        <w:ind w:left="0"/>
        <w:jc w:val="both"/>
      </w:pPr>
      <w:r>
        <w:rPr>
          <w:rFonts w:ascii="Times New Roman"/>
          <w:b w:val="false"/>
          <w:i w:val="false"/>
          <w:color w:val="000000"/>
          <w:sz w:val="28"/>
        </w:rPr>
        <w:t>
      9) в графе 9 указывается древесное сырье, цезий-137, max;</w:t>
      </w:r>
    </w:p>
    <w:bookmarkEnd w:id="1566"/>
    <w:bookmarkStart w:name="z1790" w:id="1567"/>
    <w:p>
      <w:pPr>
        <w:spacing w:after="0"/>
        <w:ind w:left="0"/>
        <w:jc w:val="both"/>
      </w:pPr>
      <w:r>
        <w:rPr>
          <w:rFonts w:ascii="Times New Roman"/>
          <w:b w:val="false"/>
          <w:i w:val="false"/>
          <w:color w:val="000000"/>
          <w:sz w:val="28"/>
        </w:rPr>
        <w:t>
      10) в графе 10 указывается древесное сырье, цезий-137, min;</w:t>
      </w:r>
    </w:p>
    <w:bookmarkEnd w:id="1567"/>
    <w:bookmarkStart w:name="z1791" w:id="1568"/>
    <w:p>
      <w:pPr>
        <w:spacing w:after="0"/>
        <w:ind w:left="0"/>
        <w:jc w:val="both"/>
      </w:pPr>
      <w:r>
        <w:rPr>
          <w:rFonts w:ascii="Times New Roman"/>
          <w:b w:val="false"/>
          <w:i w:val="false"/>
          <w:color w:val="000000"/>
          <w:sz w:val="28"/>
        </w:rPr>
        <w:t>
      11) в графе 11 указывается древесное сырье, цезий-137, среднее значение;</w:t>
      </w:r>
    </w:p>
    <w:bookmarkEnd w:id="1568"/>
    <w:bookmarkStart w:name="z1792" w:id="1569"/>
    <w:p>
      <w:pPr>
        <w:spacing w:after="0"/>
        <w:ind w:left="0"/>
        <w:jc w:val="both"/>
      </w:pPr>
      <w:r>
        <w:rPr>
          <w:rFonts w:ascii="Times New Roman"/>
          <w:b w:val="false"/>
          <w:i w:val="false"/>
          <w:color w:val="000000"/>
          <w:sz w:val="28"/>
        </w:rPr>
        <w:t>
      12) в графе 12 указывается древесное сырье, количество проб с превышением ДУ;</w:t>
      </w:r>
    </w:p>
    <w:bookmarkEnd w:id="1569"/>
    <w:bookmarkStart w:name="z1793" w:id="1570"/>
    <w:p>
      <w:pPr>
        <w:spacing w:after="0"/>
        <w:ind w:left="0"/>
        <w:jc w:val="both"/>
      </w:pPr>
      <w:r>
        <w:rPr>
          <w:rFonts w:ascii="Times New Roman"/>
          <w:b w:val="false"/>
          <w:i w:val="false"/>
          <w:color w:val="000000"/>
          <w:sz w:val="28"/>
        </w:rPr>
        <w:t>
      13) в графе 13 указывается древесное сырье, удельный вес проб с превышением ДУ.</w:t>
      </w:r>
    </w:p>
    <w:bookmarkEnd w:id="1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795" w:id="1571"/>
    <w:p>
      <w:pPr>
        <w:spacing w:after="0"/>
        <w:ind w:left="0"/>
        <w:jc w:val="both"/>
      </w:pPr>
      <w:r>
        <w:rPr>
          <w:rFonts w:ascii="Times New Roman"/>
          <w:b w:val="false"/>
          <w:i w:val="false"/>
          <w:color w:val="000000"/>
          <w:sz w:val="28"/>
        </w:rPr>
        <w:t>
      1)в графе 1 указывается растительность, торий-232, всего проб;</w:t>
      </w:r>
    </w:p>
    <w:bookmarkEnd w:id="1571"/>
    <w:bookmarkStart w:name="z1796" w:id="1572"/>
    <w:p>
      <w:pPr>
        <w:spacing w:after="0"/>
        <w:ind w:left="0"/>
        <w:jc w:val="both"/>
      </w:pPr>
      <w:r>
        <w:rPr>
          <w:rFonts w:ascii="Times New Roman"/>
          <w:b w:val="false"/>
          <w:i w:val="false"/>
          <w:color w:val="000000"/>
          <w:sz w:val="28"/>
        </w:rPr>
        <w:t>
      2) в графе 2 указывается растительность, торий-232, max;</w:t>
      </w:r>
    </w:p>
    <w:bookmarkEnd w:id="1572"/>
    <w:bookmarkStart w:name="z1797" w:id="1573"/>
    <w:p>
      <w:pPr>
        <w:spacing w:after="0"/>
        <w:ind w:left="0"/>
        <w:jc w:val="both"/>
      </w:pPr>
      <w:r>
        <w:rPr>
          <w:rFonts w:ascii="Times New Roman"/>
          <w:b w:val="false"/>
          <w:i w:val="false"/>
          <w:color w:val="000000"/>
          <w:sz w:val="28"/>
        </w:rPr>
        <w:t>
      3) в графе 3 указывается растительность, торий-232, min;</w:t>
      </w:r>
    </w:p>
    <w:bookmarkEnd w:id="1573"/>
    <w:bookmarkStart w:name="z1798" w:id="1574"/>
    <w:p>
      <w:pPr>
        <w:spacing w:after="0"/>
        <w:ind w:left="0"/>
        <w:jc w:val="both"/>
      </w:pPr>
      <w:r>
        <w:rPr>
          <w:rFonts w:ascii="Times New Roman"/>
          <w:b w:val="false"/>
          <w:i w:val="false"/>
          <w:color w:val="000000"/>
          <w:sz w:val="28"/>
        </w:rPr>
        <w:t>
      4) в графе 4 указывается растительность, торий-232, среднее значение;</w:t>
      </w:r>
    </w:p>
    <w:bookmarkEnd w:id="1574"/>
    <w:bookmarkStart w:name="z1799" w:id="1575"/>
    <w:p>
      <w:pPr>
        <w:spacing w:after="0"/>
        <w:ind w:left="0"/>
        <w:jc w:val="both"/>
      </w:pPr>
      <w:r>
        <w:rPr>
          <w:rFonts w:ascii="Times New Roman"/>
          <w:b w:val="false"/>
          <w:i w:val="false"/>
          <w:color w:val="000000"/>
          <w:sz w:val="28"/>
        </w:rPr>
        <w:t>
      5) в графе 5 указывается растительность, радий-226, max;</w:t>
      </w:r>
    </w:p>
    <w:bookmarkEnd w:id="1575"/>
    <w:bookmarkStart w:name="z1800" w:id="1576"/>
    <w:p>
      <w:pPr>
        <w:spacing w:after="0"/>
        <w:ind w:left="0"/>
        <w:jc w:val="both"/>
      </w:pPr>
      <w:r>
        <w:rPr>
          <w:rFonts w:ascii="Times New Roman"/>
          <w:b w:val="false"/>
          <w:i w:val="false"/>
          <w:color w:val="000000"/>
          <w:sz w:val="28"/>
        </w:rPr>
        <w:t>
      6) в графе 6 указывается растительность, радий-226, min;</w:t>
      </w:r>
    </w:p>
    <w:bookmarkEnd w:id="1576"/>
    <w:bookmarkStart w:name="z1801" w:id="1577"/>
    <w:p>
      <w:pPr>
        <w:spacing w:after="0"/>
        <w:ind w:left="0"/>
        <w:jc w:val="both"/>
      </w:pPr>
      <w:r>
        <w:rPr>
          <w:rFonts w:ascii="Times New Roman"/>
          <w:b w:val="false"/>
          <w:i w:val="false"/>
          <w:color w:val="000000"/>
          <w:sz w:val="28"/>
        </w:rPr>
        <w:t>
      7) в графе 7 указывается растительность, радий-226, среднее значение;</w:t>
      </w:r>
    </w:p>
    <w:bookmarkEnd w:id="1577"/>
    <w:bookmarkStart w:name="z1802" w:id="1578"/>
    <w:p>
      <w:pPr>
        <w:spacing w:after="0"/>
        <w:ind w:left="0"/>
        <w:jc w:val="both"/>
      </w:pPr>
      <w:r>
        <w:rPr>
          <w:rFonts w:ascii="Times New Roman"/>
          <w:b w:val="false"/>
          <w:i w:val="false"/>
          <w:color w:val="000000"/>
          <w:sz w:val="28"/>
        </w:rPr>
        <w:t>
      8) в графе 8 указывается растительность, стронций-90, max;</w:t>
      </w:r>
    </w:p>
    <w:bookmarkEnd w:id="1578"/>
    <w:bookmarkStart w:name="z1803" w:id="1579"/>
    <w:p>
      <w:pPr>
        <w:spacing w:after="0"/>
        <w:ind w:left="0"/>
        <w:jc w:val="both"/>
      </w:pPr>
      <w:r>
        <w:rPr>
          <w:rFonts w:ascii="Times New Roman"/>
          <w:b w:val="false"/>
          <w:i w:val="false"/>
          <w:color w:val="000000"/>
          <w:sz w:val="28"/>
        </w:rPr>
        <w:t>
      9) в графе 9 указывается растительность, стронций-90, min;</w:t>
      </w:r>
    </w:p>
    <w:bookmarkEnd w:id="1579"/>
    <w:bookmarkStart w:name="z1804" w:id="1580"/>
    <w:p>
      <w:pPr>
        <w:spacing w:after="0"/>
        <w:ind w:left="0"/>
        <w:jc w:val="both"/>
      </w:pPr>
      <w:r>
        <w:rPr>
          <w:rFonts w:ascii="Times New Roman"/>
          <w:b w:val="false"/>
          <w:i w:val="false"/>
          <w:color w:val="000000"/>
          <w:sz w:val="28"/>
        </w:rPr>
        <w:t>
      10) в графе 10 указывается растительность, стронций-90, среднее значение;</w:t>
      </w:r>
    </w:p>
    <w:bookmarkEnd w:id="1580"/>
    <w:bookmarkStart w:name="z1805" w:id="1581"/>
    <w:p>
      <w:pPr>
        <w:spacing w:after="0"/>
        <w:ind w:left="0"/>
        <w:jc w:val="both"/>
      </w:pPr>
      <w:r>
        <w:rPr>
          <w:rFonts w:ascii="Times New Roman"/>
          <w:b w:val="false"/>
          <w:i w:val="false"/>
          <w:color w:val="000000"/>
          <w:sz w:val="28"/>
        </w:rPr>
        <w:t>
      11) в графе 11 указывается растительность, цезий-137, max;</w:t>
      </w:r>
    </w:p>
    <w:bookmarkEnd w:id="1581"/>
    <w:bookmarkStart w:name="z1806" w:id="1582"/>
    <w:p>
      <w:pPr>
        <w:spacing w:after="0"/>
        <w:ind w:left="0"/>
        <w:jc w:val="both"/>
      </w:pPr>
      <w:r>
        <w:rPr>
          <w:rFonts w:ascii="Times New Roman"/>
          <w:b w:val="false"/>
          <w:i w:val="false"/>
          <w:color w:val="000000"/>
          <w:sz w:val="28"/>
        </w:rPr>
        <w:t>
      12) в графе 12 указывается растительность, цезий-137, min;</w:t>
      </w:r>
    </w:p>
    <w:bookmarkEnd w:id="1582"/>
    <w:bookmarkStart w:name="z1807" w:id="1583"/>
    <w:p>
      <w:pPr>
        <w:spacing w:after="0"/>
        <w:ind w:left="0"/>
        <w:jc w:val="both"/>
      </w:pPr>
      <w:r>
        <w:rPr>
          <w:rFonts w:ascii="Times New Roman"/>
          <w:b w:val="false"/>
          <w:i w:val="false"/>
          <w:color w:val="000000"/>
          <w:sz w:val="28"/>
        </w:rPr>
        <w:t>
      13) в графе 13 указывается растительность, цезий-137, среднее значение;</w:t>
      </w:r>
    </w:p>
    <w:bookmarkEnd w:id="1583"/>
    <w:bookmarkStart w:name="z1808" w:id="1584"/>
    <w:p>
      <w:pPr>
        <w:spacing w:after="0"/>
        <w:ind w:left="0"/>
        <w:jc w:val="both"/>
      </w:pPr>
      <w:r>
        <w:rPr>
          <w:rFonts w:ascii="Times New Roman"/>
          <w:b w:val="false"/>
          <w:i w:val="false"/>
          <w:color w:val="000000"/>
          <w:sz w:val="28"/>
        </w:rPr>
        <w:t>
      14) в графе 14 указывается количество проб с превышением ДУ.</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810" w:id="1585"/>
    <w:p>
      <w:pPr>
        <w:spacing w:after="0"/>
        <w:ind w:left="0"/>
        <w:jc w:val="both"/>
      </w:pPr>
      <w:r>
        <w:rPr>
          <w:rFonts w:ascii="Times New Roman"/>
          <w:b w:val="false"/>
          <w:i w:val="false"/>
          <w:color w:val="000000"/>
          <w:sz w:val="28"/>
        </w:rPr>
        <w:t>
      1) в графе 1 указывается почва грунт, донные отложения, всего проб;</w:t>
      </w:r>
    </w:p>
    <w:bookmarkEnd w:id="1585"/>
    <w:bookmarkStart w:name="z1811" w:id="1586"/>
    <w:p>
      <w:pPr>
        <w:spacing w:after="0"/>
        <w:ind w:left="0"/>
        <w:jc w:val="both"/>
      </w:pPr>
      <w:r>
        <w:rPr>
          <w:rFonts w:ascii="Times New Roman"/>
          <w:b w:val="false"/>
          <w:i w:val="false"/>
          <w:color w:val="000000"/>
          <w:sz w:val="28"/>
        </w:rPr>
        <w:t>
      2) в графе 2 указывается почва грунт, донные отложения, торий-232, max;</w:t>
      </w:r>
    </w:p>
    <w:bookmarkEnd w:id="1586"/>
    <w:bookmarkStart w:name="z1812" w:id="1587"/>
    <w:p>
      <w:pPr>
        <w:spacing w:after="0"/>
        <w:ind w:left="0"/>
        <w:jc w:val="both"/>
      </w:pPr>
      <w:r>
        <w:rPr>
          <w:rFonts w:ascii="Times New Roman"/>
          <w:b w:val="false"/>
          <w:i w:val="false"/>
          <w:color w:val="000000"/>
          <w:sz w:val="28"/>
        </w:rPr>
        <w:t>
      3) в графе 3 указывается почва грунт, донные отложения, торий-232, min;</w:t>
      </w:r>
    </w:p>
    <w:bookmarkEnd w:id="1587"/>
    <w:bookmarkStart w:name="z1813" w:id="1588"/>
    <w:p>
      <w:pPr>
        <w:spacing w:after="0"/>
        <w:ind w:left="0"/>
        <w:jc w:val="both"/>
      </w:pPr>
      <w:r>
        <w:rPr>
          <w:rFonts w:ascii="Times New Roman"/>
          <w:b w:val="false"/>
          <w:i w:val="false"/>
          <w:color w:val="000000"/>
          <w:sz w:val="28"/>
        </w:rPr>
        <w:t>
      4) в графе 4 указывается почва грунт, донные отложения, торий-232, среднее значение;</w:t>
      </w:r>
    </w:p>
    <w:bookmarkEnd w:id="1588"/>
    <w:bookmarkStart w:name="z1814" w:id="1589"/>
    <w:p>
      <w:pPr>
        <w:spacing w:after="0"/>
        <w:ind w:left="0"/>
        <w:jc w:val="both"/>
      </w:pPr>
      <w:r>
        <w:rPr>
          <w:rFonts w:ascii="Times New Roman"/>
          <w:b w:val="false"/>
          <w:i w:val="false"/>
          <w:color w:val="000000"/>
          <w:sz w:val="28"/>
        </w:rPr>
        <w:t>
      5) в графе 5 указывается почва грунт, донные отложения, радий-226, max;</w:t>
      </w:r>
    </w:p>
    <w:bookmarkEnd w:id="1589"/>
    <w:bookmarkStart w:name="z1815" w:id="1590"/>
    <w:p>
      <w:pPr>
        <w:spacing w:after="0"/>
        <w:ind w:left="0"/>
        <w:jc w:val="both"/>
      </w:pPr>
      <w:r>
        <w:rPr>
          <w:rFonts w:ascii="Times New Roman"/>
          <w:b w:val="false"/>
          <w:i w:val="false"/>
          <w:color w:val="000000"/>
          <w:sz w:val="28"/>
        </w:rPr>
        <w:t>
      6) в графе 6 указывается почва грунт, донные отложения, радий-226, min;</w:t>
      </w:r>
    </w:p>
    <w:bookmarkEnd w:id="1590"/>
    <w:bookmarkStart w:name="z1816" w:id="1591"/>
    <w:p>
      <w:pPr>
        <w:spacing w:after="0"/>
        <w:ind w:left="0"/>
        <w:jc w:val="both"/>
      </w:pPr>
      <w:r>
        <w:rPr>
          <w:rFonts w:ascii="Times New Roman"/>
          <w:b w:val="false"/>
          <w:i w:val="false"/>
          <w:color w:val="000000"/>
          <w:sz w:val="28"/>
        </w:rPr>
        <w:t>
      7) в графе 7 указывается почва грунт, донные отложения, радий-226, среднее значение;</w:t>
      </w:r>
    </w:p>
    <w:bookmarkEnd w:id="1591"/>
    <w:bookmarkStart w:name="z1817" w:id="1592"/>
    <w:p>
      <w:pPr>
        <w:spacing w:after="0"/>
        <w:ind w:left="0"/>
        <w:jc w:val="both"/>
      </w:pPr>
      <w:r>
        <w:rPr>
          <w:rFonts w:ascii="Times New Roman"/>
          <w:b w:val="false"/>
          <w:i w:val="false"/>
          <w:color w:val="000000"/>
          <w:sz w:val="28"/>
        </w:rPr>
        <w:t>
      8) в графе 8 указывается почва грунт, донные отложения, калий-40, max;</w:t>
      </w:r>
    </w:p>
    <w:bookmarkEnd w:id="1592"/>
    <w:bookmarkStart w:name="z1818" w:id="1593"/>
    <w:p>
      <w:pPr>
        <w:spacing w:after="0"/>
        <w:ind w:left="0"/>
        <w:jc w:val="both"/>
      </w:pPr>
      <w:r>
        <w:rPr>
          <w:rFonts w:ascii="Times New Roman"/>
          <w:b w:val="false"/>
          <w:i w:val="false"/>
          <w:color w:val="000000"/>
          <w:sz w:val="28"/>
        </w:rPr>
        <w:t>
      9) в графе 9 указывается почва грунт, донные отложения, калий-40, min;</w:t>
      </w:r>
    </w:p>
    <w:bookmarkEnd w:id="1593"/>
    <w:bookmarkStart w:name="z1819" w:id="1594"/>
    <w:p>
      <w:pPr>
        <w:spacing w:after="0"/>
        <w:ind w:left="0"/>
        <w:jc w:val="both"/>
      </w:pPr>
      <w:r>
        <w:rPr>
          <w:rFonts w:ascii="Times New Roman"/>
          <w:b w:val="false"/>
          <w:i w:val="false"/>
          <w:color w:val="000000"/>
          <w:sz w:val="28"/>
        </w:rPr>
        <w:t>
      10) в графе 10 указывается почва грунт, донные отложения, калий-40, среднее значение;</w:t>
      </w:r>
    </w:p>
    <w:bookmarkEnd w:id="1594"/>
    <w:bookmarkStart w:name="z1820" w:id="1595"/>
    <w:p>
      <w:pPr>
        <w:spacing w:after="0"/>
        <w:ind w:left="0"/>
        <w:jc w:val="both"/>
      </w:pPr>
      <w:r>
        <w:rPr>
          <w:rFonts w:ascii="Times New Roman"/>
          <w:b w:val="false"/>
          <w:i w:val="false"/>
          <w:color w:val="000000"/>
          <w:sz w:val="28"/>
        </w:rPr>
        <w:t>
      11) в графе 11 указывается почва грунт, донные отложения, цезий-137, max;</w:t>
      </w:r>
    </w:p>
    <w:bookmarkEnd w:id="1595"/>
    <w:bookmarkStart w:name="z1821" w:id="1596"/>
    <w:p>
      <w:pPr>
        <w:spacing w:after="0"/>
        <w:ind w:left="0"/>
        <w:jc w:val="both"/>
      </w:pPr>
      <w:r>
        <w:rPr>
          <w:rFonts w:ascii="Times New Roman"/>
          <w:b w:val="false"/>
          <w:i w:val="false"/>
          <w:color w:val="000000"/>
          <w:sz w:val="28"/>
        </w:rPr>
        <w:t>
      12) в графе 12 указывается почва грунт, донные отложения, цезий-137, min;</w:t>
      </w:r>
    </w:p>
    <w:bookmarkEnd w:id="1596"/>
    <w:bookmarkStart w:name="z1822" w:id="1597"/>
    <w:p>
      <w:pPr>
        <w:spacing w:after="0"/>
        <w:ind w:left="0"/>
        <w:jc w:val="both"/>
      </w:pPr>
      <w:r>
        <w:rPr>
          <w:rFonts w:ascii="Times New Roman"/>
          <w:b w:val="false"/>
          <w:i w:val="false"/>
          <w:color w:val="000000"/>
          <w:sz w:val="28"/>
        </w:rPr>
        <w:t>
      13) в графе 13 указывается почва грунт, донные отложения, цезий-137, среднее значение.</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824" w:id="1598"/>
    <w:p>
      <w:pPr>
        <w:spacing w:after="0"/>
        <w:ind w:left="0"/>
        <w:jc w:val="both"/>
      </w:pPr>
      <w:r>
        <w:rPr>
          <w:rFonts w:ascii="Times New Roman"/>
          <w:b w:val="false"/>
          <w:i w:val="false"/>
          <w:color w:val="000000"/>
          <w:sz w:val="28"/>
        </w:rPr>
        <w:t>
      1) в графе 1 указывается табак и табачные изделия, всего проб;</w:t>
      </w:r>
    </w:p>
    <w:bookmarkEnd w:id="1598"/>
    <w:bookmarkStart w:name="z1825" w:id="1599"/>
    <w:p>
      <w:pPr>
        <w:spacing w:after="0"/>
        <w:ind w:left="0"/>
        <w:jc w:val="both"/>
      </w:pPr>
      <w:r>
        <w:rPr>
          <w:rFonts w:ascii="Times New Roman"/>
          <w:b w:val="false"/>
          <w:i w:val="false"/>
          <w:color w:val="000000"/>
          <w:sz w:val="28"/>
        </w:rPr>
        <w:t>
      2) в графе 2 указывается табак и табачные изделия, суммарная бетта активность (Бк/кг), max;</w:t>
      </w:r>
    </w:p>
    <w:bookmarkEnd w:id="1599"/>
    <w:bookmarkStart w:name="z1826" w:id="1600"/>
    <w:p>
      <w:pPr>
        <w:spacing w:after="0"/>
        <w:ind w:left="0"/>
        <w:jc w:val="both"/>
      </w:pPr>
      <w:r>
        <w:rPr>
          <w:rFonts w:ascii="Times New Roman"/>
          <w:b w:val="false"/>
          <w:i w:val="false"/>
          <w:color w:val="000000"/>
          <w:sz w:val="28"/>
        </w:rPr>
        <w:t>
      3) в графе 3 указывается табак и табачные изделия, суммарная бетта активность (Бк/кг), min;</w:t>
      </w:r>
    </w:p>
    <w:bookmarkEnd w:id="1600"/>
    <w:bookmarkStart w:name="z1827" w:id="1601"/>
    <w:p>
      <w:pPr>
        <w:spacing w:after="0"/>
        <w:ind w:left="0"/>
        <w:jc w:val="both"/>
      </w:pPr>
      <w:r>
        <w:rPr>
          <w:rFonts w:ascii="Times New Roman"/>
          <w:b w:val="false"/>
          <w:i w:val="false"/>
          <w:color w:val="000000"/>
          <w:sz w:val="28"/>
        </w:rPr>
        <w:t>
      4) в графе 4 указывается табак и табачные изделия, суммарная бетта активность (Бк/кг), среднее значение;</w:t>
      </w:r>
    </w:p>
    <w:bookmarkEnd w:id="1601"/>
    <w:bookmarkStart w:name="z1828" w:id="1602"/>
    <w:p>
      <w:pPr>
        <w:spacing w:after="0"/>
        <w:ind w:left="0"/>
        <w:jc w:val="both"/>
      </w:pPr>
      <w:r>
        <w:rPr>
          <w:rFonts w:ascii="Times New Roman"/>
          <w:b w:val="false"/>
          <w:i w:val="false"/>
          <w:color w:val="000000"/>
          <w:sz w:val="28"/>
        </w:rPr>
        <w:t>
      5) в графе 5 указывается табак и табачные изделия, стронций-90 (Бк/кг), max;</w:t>
      </w:r>
    </w:p>
    <w:bookmarkEnd w:id="1602"/>
    <w:bookmarkStart w:name="z1829" w:id="1603"/>
    <w:p>
      <w:pPr>
        <w:spacing w:after="0"/>
        <w:ind w:left="0"/>
        <w:jc w:val="both"/>
      </w:pPr>
      <w:r>
        <w:rPr>
          <w:rFonts w:ascii="Times New Roman"/>
          <w:b w:val="false"/>
          <w:i w:val="false"/>
          <w:color w:val="000000"/>
          <w:sz w:val="28"/>
        </w:rPr>
        <w:t>
      6) в графе 6 указывается табак и табачные изделия, стронций-90 (Бк/кг), min;</w:t>
      </w:r>
    </w:p>
    <w:bookmarkEnd w:id="1603"/>
    <w:bookmarkStart w:name="z1830" w:id="1604"/>
    <w:p>
      <w:pPr>
        <w:spacing w:after="0"/>
        <w:ind w:left="0"/>
        <w:jc w:val="both"/>
      </w:pPr>
      <w:r>
        <w:rPr>
          <w:rFonts w:ascii="Times New Roman"/>
          <w:b w:val="false"/>
          <w:i w:val="false"/>
          <w:color w:val="000000"/>
          <w:sz w:val="28"/>
        </w:rPr>
        <w:t>
      7) в графе 7 указывается табак и табачные изделия, стронций-90 (Бк/кг), среднее значение;</w:t>
      </w:r>
    </w:p>
    <w:bookmarkEnd w:id="1604"/>
    <w:bookmarkStart w:name="z1831" w:id="1605"/>
    <w:p>
      <w:pPr>
        <w:spacing w:after="0"/>
        <w:ind w:left="0"/>
        <w:jc w:val="both"/>
      </w:pPr>
      <w:r>
        <w:rPr>
          <w:rFonts w:ascii="Times New Roman"/>
          <w:b w:val="false"/>
          <w:i w:val="false"/>
          <w:color w:val="000000"/>
          <w:sz w:val="28"/>
        </w:rPr>
        <w:t>
      8) в графе 8 указывается табак и табачные изделия, цезий-137 (Бк/кг), max;</w:t>
      </w:r>
    </w:p>
    <w:bookmarkEnd w:id="1605"/>
    <w:bookmarkStart w:name="z1832" w:id="1606"/>
    <w:p>
      <w:pPr>
        <w:spacing w:after="0"/>
        <w:ind w:left="0"/>
        <w:jc w:val="both"/>
      </w:pPr>
      <w:r>
        <w:rPr>
          <w:rFonts w:ascii="Times New Roman"/>
          <w:b w:val="false"/>
          <w:i w:val="false"/>
          <w:color w:val="000000"/>
          <w:sz w:val="28"/>
        </w:rPr>
        <w:t>
      9) в графе 9 указывается табак и табачные изделия, цезий-137 (Бк/кг), min;</w:t>
      </w:r>
    </w:p>
    <w:bookmarkEnd w:id="1606"/>
    <w:bookmarkStart w:name="z1833" w:id="1607"/>
    <w:p>
      <w:pPr>
        <w:spacing w:after="0"/>
        <w:ind w:left="0"/>
        <w:jc w:val="both"/>
      </w:pPr>
      <w:r>
        <w:rPr>
          <w:rFonts w:ascii="Times New Roman"/>
          <w:b w:val="false"/>
          <w:i w:val="false"/>
          <w:color w:val="000000"/>
          <w:sz w:val="28"/>
        </w:rPr>
        <w:t>
      10) в графе 10 указывается табак и табачные изделия, цезий-137 (Бк/кг), среднее значение;</w:t>
      </w:r>
    </w:p>
    <w:bookmarkEnd w:id="1607"/>
    <w:bookmarkStart w:name="z1834" w:id="1608"/>
    <w:p>
      <w:pPr>
        <w:spacing w:after="0"/>
        <w:ind w:left="0"/>
        <w:jc w:val="both"/>
      </w:pPr>
      <w:r>
        <w:rPr>
          <w:rFonts w:ascii="Times New Roman"/>
          <w:b w:val="false"/>
          <w:i w:val="false"/>
          <w:color w:val="000000"/>
          <w:sz w:val="28"/>
        </w:rPr>
        <w:t>
      11) в графе 11 указывается количество проб с превышением ДУ.</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836" w:id="1609"/>
    <w:p>
      <w:pPr>
        <w:spacing w:after="0"/>
        <w:ind w:left="0"/>
        <w:jc w:val="both"/>
      </w:pPr>
      <w:r>
        <w:rPr>
          <w:rFonts w:ascii="Times New Roman"/>
          <w:b w:val="false"/>
          <w:i w:val="false"/>
          <w:color w:val="000000"/>
          <w:sz w:val="28"/>
        </w:rPr>
        <w:t>
      1) в графе 1 указывается пищевые продукты, исследованные экспресс-методом - лекарственные растения (БАДы на растительной основе, сухие чаи и жидкие бальзамы, настойки), всего проб;</w:t>
      </w:r>
    </w:p>
    <w:bookmarkEnd w:id="1609"/>
    <w:bookmarkStart w:name="z1837" w:id="1610"/>
    <w:p>
      <w:pPr>
        <w:spacing w:after="0"/>
        <w:ind w:left="0"/>
        <w:jc w:val="both"/>
      </w:pPr>
      <w:r>
        <w:rPr>
          <w:rFonts w:ascii="Times New Roman"/>
          <w:b w:val="false"/>
          <w:i w:val="false"/>
          <w:color w:val="000000"/>
          <w:sz w:val="28"/>
        </w:rPr>
        <w:t>
      2) в графе 2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max;</w:t>
      </w:r>
    </w:p>
    <w:bookmarkEnd w:id="1610"/>
    <w:bookmarkStart w:name="z1838" w:id="1611"/>
    <w:p>
      <w:pPr>
        <w:spacing w:after="0"/>
        <w:ind w:left="0"/>
        <w:jc w:val="both"/>
      </w:pPr>
      <w:r>
        <w:rPr>
          <w:rFonts w:ascii="Times New Roman"/>
          <w:b w:val="false"/>
          <w:i w:val="false"/>
          <w:color w:val="000000"/>
          <w:sz w:val="28"/>
        </w:rPr>
        <w:t>
      3) в графе 3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min;</w:t>
      </w:r>
    </w:p>
    <w:bookmarkEnd w:id="1611"/>
    <w:bookmarkStart w:name="z1839" w:id="1612"/>
    <w:p>
      <w:pPr>
        <w:spacing w:after="0"/>
        <w:ind w:left="0"/>
        <w:jc w:val="both"/>
      </w:pPr>
      <w:r>
        <w:rPr>
          <w:rFonts w:ascii="Times New Roman"/>
          <w:b w:val="false"/>
          <w:i w:val="false"/>
          <w:color w:val="000000"/>
          <w:sz w:val="28"/>
        </w:rPr>
        <w:t>
      4) в графе 4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среднее значение;</w:t>
      </w:r>
    </w:p>
    <w:bookmarkEnd w:id="1612"/>
    <w:bookmarkStart w:name="z1840" w:id="1613"/>
    <w:p>
      <w:pPr>
        <w:spacing w:after="0"/>
        <w:ind w:left="0"/>
        <w:jc w:val="both"/>
      </w:pPr>
      <w:r>
        <w:rPr>
          <w:rFonts w:ascii="Times New Roman"/>
          <w:b w:val="false"/>
          <w:i w:val="false"/>
          <w:color w:val="000000"/>
          <w:sz w:val="28"/>
        </w:rPr>
        <w:t>
      5) в графе 5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max;</w:t>
      </w:r>
    </w:p>
    <w:bookmarkEnd w:id="1613"/>
    <w:bookmarkStart w:name="z1841" w:id="1614"/>
    <w:p>
      <w:pPr>
        <w:spacing w:after="0"/>
        <w:ind w:left="0"/>
        <w:jc w:val="both"/>
      </w:pPr>
      <w:r>
        <w:rPr>
          <w:rFonts w:ascii="Times New Roman"/>
          <w:b w:val="false"/>
          <w:i w:val="false"/>
          <w:color w:val="000000"/>
          <w:sz w:val="28"/>
        </w:rPr>
        <w:t>
      6) в графе 6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min;</w:t>
      </w:r>
    </w:p>
    <w:bookmarkEnd w:id="1614"/>
    <w:bookmarkStart w:name="z1842" w:id="1615"/>
    <w:p>
      <w:pPr>
        <w:spacing w:after="0"/>
        <w:ind w:left="0"/>
        <w:jc w:val="both"/>
      </w:pPr>
      <w:r>
        <w:rPr>
          <w:rFonts w:ascii="Times New Roman"/>
          <w:b w:val="false"/>
          <w:i w:val="false"/>
          <w:color w:val="000000"/>
          <w:sz w:val="28"/>
        </w:rPr>
        <w:t>
      7) в графе 7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среднее значение;</w:t>
      </w:r>
    </w:p>
    <w:bookmarkEnd w:id="1615"/>
    <w:bookmarkStart w:name="z1843" w:id="1616"/>
    <w:p>
      <w:pPr>
        <w:spacing w:after="0"/>
        <w:ind w:left="0"/>
        <w:jc w:val="both"/>
      </w:pPr>
      <w:r>
        <w:rPr>
          <w:rFonts w:ascii="Times New Roman"/>
          <w:b w:val="false"/>
          <w:i w:val="false"/>
          <w:color w:val="000000"/>
          <w:sz w:val="28"/>
        </w:rPr>
        <w:t xml:space="preserve">
      8) в графе 8 указывается пищевые продукты, исследованные экспресс-методом - лекарственные растения (БАДы на растительной основе, сухие чаи и жидкие бальзамы, настойки), количество проб с превышением ДУ. </w:t>
      </w:r>
    </w:p>
    <w:bookmarkEnd w:id="1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45" w:id="1617"/>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Чай, всего проб;</w:t>
      </w:r>
    </w:p>
    <w:bookmarkEnd w:id="1617"/>
    <w:bookmarkStart w:name="z1846" w:id="1618"/>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Чай, радиохимические исследования (Бк/кг), стронций-90, max;</w:t>
      </w:r>
    </w:p>
    <w:bookmarkEnd w:id="1618"/>
    <w:bookmarkStart w:name="z1847" w:id="1619"/>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Чай, радиохимические исследования (Бк/кг) стронций-90, min;</w:t>
      </w:r>
    </w:p>
    <w:bookmarkEnd w:id="1619"/>
    <w:bookmarkStart w:name="z1848" w:id="1620"/>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Чай, радиохимические исследования (Бк/кг), стронций-90, среднее значение;</w:t>
      </w:r>
    </w:p>
    <w:bookmarkEnd w:id="1620"/>
    <w:bookmarkStart w:name="z1849" w:id="1621"/>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Чай, радиохимические исследования (Бк/кг), цезий-137, max;</w:t>
      </w:r>
    </w:p>
    <w:bookmarkEnd w:id="1621"/>
    <w:bookmarkStart w:name="z1850" w:id="1622"/>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Чай, радиохимические исследования (Бк/кг), цезий-137, min;</w:t>
      </w:r>
    </w:p>
    <w:bookmarkEnd w:id="1622"/>
    <w:bookmarkStart w:name="z1851" w:id="1623"/>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Чай, радиохимические исследования (Бк/кг), цезий-137, среднее значение</w:t>
      </w:r>
    </w:p>
    <w:bookmarkEnd w:id="1623"/>
    <w:bookmarkStart w:name="z1852" w:id="1624"/>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Чай, радиохимические исследования (Бк/кг), свинец-210, max;</w:t>
      </w:r>
    </w:p>
    <w:bookmarkEnd w:id="1624"/>
    <w:bookmarkStart w:name="z1853" w:id="1625"/>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Чай, радиохимические исследования (Бк/кг), свинец-210, min;</w:t>
      </w:r>
    </w:p>
    <w:bookmarkEnd w:id="1625"/>
    <w:bookmarkStart w:name="z1854" w:id="1626"/>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Чай, радиохимические исследования (Бк/кг), свинец-210, среднее значение;</w:t>
      </w:r>
    </w:p>
    <w:bookmarkEnd w:id="1626"/>
    <w:bookmarkStart w:name="z1855" w:id="1627"/>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Чай, радиохимические исследования (Бк/кг), радий-226, max;</w:t>
      </w:r>
    </w:p>
    <w:bookmarkEnd w:id="1627"/>
    <w:bookmarkStart w:name="z1856" w:id="1628"/>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Чай, радиохимические исследования (Бк/кг), радий-226, min;</w:t>
      </w:r>
    </w:p>
    <w:bookmarkEnd w:id="1628"/>
    <w:bookmarkStart w:name="z1857" w:id="1629"/>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Чай, радиохимические исследования (Бк/кг), радий-226, среднее значение;</w:t>
      </w:r>
    </w:p>
    <w:bookmarkEnd w:id="1629"/>
    <w:bookmarkStart w:name="z1858" w:id="1630"/>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860" w:id="1631"/>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зелень ароматическая, всего проб;</w:t>
      </w:r>
    </w:p>
    <w:bookmarkEnd w:id="1631"/>
    <w:bookmarkStart w:name="z1861" w:id="1632"/>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зелень ароматическая, радиохимические исследования (Бк/кг), стронций-90, max;</w:t>
      </w:r>
    </w:p>
    <w:bookmarkEnd w:id="1632"/>
    <w:bookmarkStart w:name="z1862" w:id="1633"/>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зелень ароматическая, радиохимические исследования (Бк/кг), стронций-90, min;</w:t>
      </w:r>
    </w:p>
    <w:bookmarkEnd w:id="1633"/>
    <w:bookmarkStart w:name="z1863" w:id="1634"/>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зелень ароматическая, радиохимические исследования (Бк/кг), стронций-90, среднее значение;</w:t>
      </w:r>
    </w:p>
    <w:bookmarkEnd w:id="1634"/>
    <w:bookmarkStart w:name="z1864" w:id="1635"/>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зелень ароматическая, радиохимические исследования (Бк/кг), цезий-137, max;</w:t>
      </w:r>
    </w:p>
    <w:bookmarkEnd w:id="1635"/>
    <w:bookmarkStart w:name="z1865" w:id="1636"/>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зелень ароматическая, радиохимические исследования (Бк/кг), цезий-137, min;</w:t>
      </w:r>
    </w:p>
    <w:bookmarkEnd w:id="1636"/>
    <w:bookmarkStart w:name="z1866" w:id="1637"/>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зелень ароматическая, радиохимические исследования (Бк/кг), цезий-137, среднее значение;</w:t>
      </w:r>
    </w:p>
    <w:bookmarkEnd w:id="1637"/>
    <w:bookmarkStart w:name="z1867" w:id="1638"/>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зелень ароматическая, радиохимические исследования (Бк/кг), свинец-210, max;</w:t>
      </w:r>
    </w:p>
    <w:bookmarkEnd w:id="1638"/>
    <w:bookmarkStart w:name="z1868" w:id="1639"/>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зелень ароматическая, радиохимические исследования (Бк/кг), свинец-210, min;</w:t>
      </w:r>
    </w:p>
    <w:bookmarkEnd w:id="1639"/>
    <w:bookmarkStart w:name="z1869" w:id="1640"/>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зелень ароматическая, радиохимические исследования (Бк/кг), свинец-210, среднее значение;</w:t>
      </w:r>
    </w:p>
    <w:bookmarkEnd w:id="1640"/>
    <w:bookmarkStart w:name="z1870" w:id="1641"/>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зелень ароматическая, радиохимические исследования (Бк/кг), радий-226, max;</w:t>
      </w:r>
    </w:p>
    <w:bookmarkEnd w:id="1641"/>
    <w:bookmarkStart w:name="z1871" w:id="1642"/>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зелень ароматическая, радиохимические исследования (Бк/кг), радий-226, min;</w:t>
      </w:r>
    </w:p>
    <w:bookmarkEnd w:id="1642"/>
    <w:bookmarkStart w:name="z1872" w:id="1643"/>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зелень ароматическая, радиохимические исследования (Бк/кг), радий-226, среднее значение;</w:t>
      </w:r>
    </w:p>
    <w:bookmarkEnd w:id="1643"/>
    <w:bookmarkStart w:name="z1873" w:id="1644"/>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875" w:id="1645"/>
    <w:p>
      <w:pPr>
        <w:spacing w:after="0"/>
        <w:ind w:left="0"/>
        <w:jc w:val="both"/>
      </w:pPr>
      <w:r>
        <w:rPr>
          <w:rFonts w:ascii="Times New Roman"/>
          <w:b w:val="false"/>
          <w:i w:val="false"/>
          <w:color w:val="000000"/>
          <w:sz w:val="28"/>
        </w:rPr>
        <w:t xml:space="preserve">
      1) в графе 1 указывается пищевые продукты, исследованные радиохимическим методом – бобовые, всего проб; </w:t>
      </w:r>
    </w:p>
    <w:bookmarkEnd w:id="1645"/>
    <w:bookmarkStart w:name="z1876" w:id="1646"/>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бобовые, радиохимические исследования (Бк/кг), стронций-90, max;</w:t>
      </w:r>
    </w:p>
    <w:bookmarkEnd w:id="1646"/>
    <w:bookmarkStart w:name="z1877" w:id="1647"/>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бобовые, радиохимические исследования (Бк/кг), стронций-90, min;</w:t>
      </w:r>
    </w:p>
    <w:bookmarkEnd w:id="1647"/>
    <w:bookmarkStart w:name="z1878" w:id="1648"/>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бобовые, радиохимические исследования (Бк/кг), стронций-90, среднее значение;</w:t>
      </w:r>
    </w:p>
    <w:bookmarkEnd w:id="1648"/>
    <w:bookmarkStart w:name="z1879" w:id="1649"/>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бобовые, радиохимические исследования (Бк/кг), цезий-137, max;</w:t>
      </w:r>
    </w:p>
    <w:bookmarkEnd w:id="1649"/>
    <w:bookmarkStart w:name="z1880" w:id="1650"/>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бобовые, радиохимические исследования (Бк/кг), цезий-137, min;</w:t>
      </w:r>
    </w:p>
    <w:bookmarkEnd w:id="1650"/>
    <w:bookmarkStart w:name="z1881" w:id="1651"/>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бобовые, радиохимические исследования (Бк/кг), цезий-137, среднее значение;</w:t>
      </w:r>
    </w:p>
    <w:bookmarkEnd w:id="1651"/>
    <w:bookmarkStart w:name="z1882" w:id="1652"/>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бобовые, радиохимические исследования (Бк/кг), свинец-210, max;</w:t>
      </w:r>
    </w:p>
    <w:bookmarkEnd w:id="1652"/>
    <w:bookmarkStart w:name="z1883" w:id="1653"/>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бобовые, радиохимические исследования (Бк/кг), свинец-210, min;</w:t>
      </w:r>
    </w:p>
    <w:bookmarkEnd w:id="1653"/>
    <w:bookmarkStart w:name="z1884" w:id="1654"/>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бобовые, радиохимические исследования (Бк/кг), свинец-210, среднее значение;</w:t>
      </w:r>
    </w:p>
    <w:bookmarkEnd w:id="1654"/>
    <w:bookmarkStart w:name="z1885" w:id="1655"/>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бобовые, радиохимические исследования (Бк/кг), радий-226, max;</w:t>
      </w:r>
    </w:p>
    <w:bookmarkEnd w:id="1655"/>
    <w:bookmarkStart w:name="z1886" w:id="1656"/>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бобовые, радиохимические исследования (Бк/кг), радий-226, min;</w:t>
      </w:r>
    </w:p>
    <w:bookmarkEnd w:id="1656"/>
    <w:bookmarkStart w:name="z1887" w:id="1657"/>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бобовые, радиохимические исследования (Бк/кг), радий-226, среднее значение;</w:t>
      </w:r>
    </w:p>
    <w:bookmarkEnd w:id="1657"/>
    <w:bookmarkStart w:name="z1888" w:id="1658"/>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890" w:id="1659"/>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овощи, бахчевые, всего проб;</w:t>
      </w:r>
    </w:p>
    <w:bookmarkEnd w:id="1659"/>
    <w:bookmarkStart w:name="z1891" w:id="1660"/>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овощи, бахчевые, радиохимические исследования (Бк/кг), стронций-90, max;</w:t>
      </w:r>
    </w:p>
    <w:bookmarkEnd w:id="1660"/>
    <w:bookmarkStart w:name="z1892" w:id="1661"/>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овощи, бахчевые, радиохимические исследования (Бк/кг), стронций-90, min;</w:t>
      </w:r>
    </w:p>
    <w:bookmarkEnd w:id="1661"/>
    <w:bookmarkStart w:name="z1893" w:id="1662"/>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овощи, бахчевые, радиохимические исследования (Бк/кг), стронций-90, среднее значение;</w:t>
      </w:r>
    </w:p>
    <w:bookmarkEnd w:id="1662"/>
    <w:bookmarkStart w:name="z1894" w:id="1663"/>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овощи, бахчевые, радиохимические исследования (Бк/кг), цезий-137, max;</w:t>
      </w:r>
    </w:p>
    <w:bookmarkEnd w:id="1663"/>
    <w:bookmarkStart w:name="z1895" w:id="1664"/>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овощи, бахчевые, радиохимические исследования (Бк/кг), цезий-137, min;</w:t>
      </w:r>
    </w:p>
    <w:bookmarkEnd w:id="1664"/>
    <w:bookmarkStart w:name="z1896" w:id="1665"/>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овощи, бахчевые, радиохимические исследования (Бк/кг), цезий-137, среднее значение;</w:t>
      </w:r>
    </w:p>
    <w:bookmarkEnd w:id="1665"/>
    <w:bookmarkStart w:name="z1897" w:id="1666"/>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овощи, бахчевые, радиохимические исследования (Бк/кг), свинец-210, max;</w:t>
      </w:r>
    </w:p>
    <w:bookmarkEnd w:id="1666"/>
    <w:bookmarkStart w:name="z1898" w:id="1667"/>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овощи, бахчевые, радиохимические исследования (Бк/кг), свинец-210, min;</w:t>
      </w:r>
    </w:p>
    <w:bookmarkEnd w:id="1667"/>
    <w:bookmarkStart w:name="z1899" w:id="1668"/>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овощи, бахчевые, радиохимические исследования (Бк/кг), свинец-210, среднее значение;</w:t>
      </w:r>
    </w:p>
    <w:bookmarkEnd w:id="1668"/>
    <w:bookmarkStart w:name="z1900" w:id="1669"/>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овощи, бахчевые, радиохимические исследования (Бк/кг), радий-226, max;</w:t>
      </w:r>
    </w:p>
    <w:bookmarkEnd w:id="1669"/>
    <w:bookmarkStart w:name="z1901" w:id="1670"/>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овощи, бахчевые, радиохимические исследования (Бк/кг), радий-226, min;</w:t>
      </w:r>
    </w:p>
    <w:bookmarkEnd w:id="1670"/>
    <w:bookmarkStart w:name="z1902" w:id="1671"/>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овощи, бахчевые, радиохимические исследования (Бк/кг), радий-226, среднее значение;</w:t>
      </w:r>
    </w:p>
    <w:bookmarkEnd w:id="1671"/>
    <w:bookmarkStart w:name="z1903" w:id="1672"/>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905" w:id="1673"/>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рыба, всего проб;</w:t>
      </w:r>
    </w:p>
    <w:bookmarkEnd w:id="1673"/>
    <w:bookmarkStart w:name="z1906" w:id="1674"/>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рыба, радиохимические исследования (Бк/кг), стронций-90, max;</w:t>
      </w:r>
    </w:p>
    <w:bookmarkEnd w:id="1674"/>
    <w:bookmarkStart w:name="z1907" w:id="1675"/>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рыба, радиохимические исследования (Бк/кг), стронций-90, min;</w:t>
      </w:r>
    </w:p>
    <w:bookmarkEnd w:id="1675"/>
    <w:bookmarkStart w:name="z1908" w:id="1676"/>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рыба, радиохимические исследования (Бк/кг), стронций-90, среднее значение;</w:t>
      </w:r>
    </w:p>
    <w:bookmarkEnd w:id="1676"/>
    <w:bookmarkStart w:name="z1909" w:id="1677"/>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рыба, радиохимические исследования (Бк/кг), цезий-137, max;</w:t>
      </w:r>
    </w:p>
    <w:bookmarkEnd w:id="1677"/>
    <w:bookmarkStart w:name="z1910" w:id="1678"/>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рыба, радиохимические исследования (Бк/кг), цезий-137, min;</w:t>
      </w:r>
    </w:p>
    <w:bookmarkEnd w:id="1678"/>
    <w:bookmarkStart w:name="z1911" w:id="1679"/>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рыба, радиохимические исследования (Бк/кг), цезий-137, среднее значение;</w:t>
      </w:r>
    </w:p>
    <w:bookmarkEnd w:id="1679"/>
    <w:bookmarkStart w:name="z1912" w:id="1680"/>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рыба, радиохимические исследования (Бк/кг), свинец-210, max;</w:t>
      </w:r>
    </w:p>
    <w:bookmarkEnd w:id="1680"/>
    <w:bookmarkStart w:name="z1913" w:id="1681"/>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рыба, радиохимические исследования (Бк/кг), свинец-210, min;</w:t>
      </w:r>
    </w:p>
    <w:bookmarkEnd w:id="1681"/>
    <w:bookmarkStart w:name="z1914" w:id="1682"/>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рыба, радиохимические исследования (Бк/кг), свинец-210, среднее значение;</w:t>
      </w:r>
    </w:p>
    <w:bookmarkEnd w:id="1682"/>
    <w:bookmarkStart w:name="z1915" w:id="1683"/>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рыба, радиохимические исследования (Бк/кг), радий-226, max;</w:t>
      </w:r>
    </w:p>
    <w:bookmarkEnd w:id="1683"/>
    <w:bookmarkStart w:name="z1916" w:id="1684"/>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рыба, радиохимические исследования (Бк/кг), радий-226, min;</w:t>
      </w:r>
    </w:p>
    <w:bookmarkEnd w:id="1684"/>
    <w:bookmarkStart w:name="z1917" w:id="1685"/>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рыба, радиохимические исследования (Бк/кг), радий-226, среднее значение;</w:t>
      </w:r>
    </w:p>
    <w:bookmarkEnd w:id="1685"/>
    <w:bookmarkStart w:name="z1918" w:id="1686"/>
    <w:p>
      <w:pPr>
        <w:spacing w:after="0"/>
        <w:ind w:left="0"/>
        <w:jc w:val="both"/>
      </w:pPr>
      <w:r>
        <w:rPr>
          <w:rFonts w:ascii="Times New Roman"/>
          <w:b w:val="false"/>
          <w:i w:val="false"/>
          <w:color w:val="000000"/>
          <w:sz w:val="28"/>
        </w:rPr>
        <w:t xml:space="preserve">
      14) в графе 14 указывается количество проб с превышением УВ. </w:t>
      </w:r>
    </w:p>
    <w:bookmarkEnd w:id="1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1920" w:id="1687"/>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зерно и крупы, всего проб;</w:t>
      </w:r>
    </w:p>
    <w:bookmarkEnd w:id="1687"/>
    <w:bookmarkStart w:name="z1921" w:id="1688"/>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зерно и крупы, радиохимические исследования (Бк/кг), стронций-90, max;</w:t>
      </w:r>
    </w:p>
    <w:bookmarkEnd w:id="1688"/>
    <w:bookmarkStart w:name="z1922" w:id="1689"/>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зерно и крупы, радиохимические исследования (Бк/кг), стронций-90, min;</w:t>
      </w:r>
    </w:p>
    <w:bookmarkEnd w:id="1689"/>
    <w:bookmarkStart w:name="z1923" w:id="1690"/>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зерно и крупы, радиохимические исследования (Бк/кг), стронций-90, среднее значение;</w:t>
      </w:r>
    </w:p>
    <w:bookmarkEnd w:id="1690"/>
    <w:bookmarkStart w:name="z1924" w:id="1691"/>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зерно и крупы, радиохимические исследования (Бк/кг), стронций-90, max;</w:t>
      </w:r>
    </w:p>
    <w:bookmarkEnd w:id="1691"/>
    <w:bookmarkStart w:name="z1925" w:id="1692"/>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зерно и крупы, радиохимические исследования (Бк/кг), стронций-90, min;</w:t>
      </w:r>
    </w:p>
    <w:bookmarkEnd w:id="1692"/>
    <w:bookmarkStart w:name="z1926" w:id="1693"/>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зерно и крупы, радиохимические исследования (Бк/кг), стронций-90, среднее значение;</w:t>
      </w:r>
    </w:p>
    <w:bookmarkEnd w:id="1693"/>
    <w:bookmarkStart w:name="z1927" w:id="1694"/>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зерно и крупы, радиохимические исследования (Бк/кг), свинец-210, max;</w:t>
      </w:r>
    </w:p>
    <w:bookmarkEnd w:id="1694"/>
    <w:bookmarkStart w:name="z1928" w:id="1695"/>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зерно и крупы, радиохимические исследования (Бк/кг), свинец-210, min;</w:t>
      </w:r>
    </w:p>
    <w:bookmarkEnd w:id="1695"/>
    <w:bookmarkStart w:name="z1929" w:id="1696"/>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зерно и крупы, радиохимические исследования (Бк/кг), свинец-210, среднее значение;</w:t>
      </w:r>
    </w:p>
    <w:bookmarkEnd w:id="1696"/>
    <w:bookmarkStart w:name="z1930" w:id="1697"/>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зерно и крупы, радиохимические исследования (Бк/кг), радий-226, max;</w:t>
      </w:r>
    </w:p>
    <w:bookmarkEnd w:id="1697"/>
    <w:bookmarkStart w:name="z1931" w:id="1698"/>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зерно и крупы, радиохимические исследования (Бк/кг), радий-226, min;</w:t>
      </w:r>
    </w:p>
    <w:bookmarkEnd w:id="1698"/>
    <w:bookmarkStart w:name="z1932" w:id="1699"/>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зерно и крупы, радиохимические исследования (Бк/кг), радий-226, среднее значение;</w:t>
      </w:r>
    </w:p>
    <w:bookmarkEnd w:id="1699"/>
    <w:bookmarkStart w:name="z1933" w:id="1700"/>
    <w:p>
      <w:pPr>
        <w:spacing w:after="0"/>
        <w:ind w:left="0"/>
        <w:jc w:val="both"/>
      </w:pPr>
      <w:r>
        <w:rPr>
          <w:rFonts w:ascii="Times New Roman"/>
          <w:b w:val="false"/>
          <w:i w:val="false"/>
          <w:color w:val="000000"/>
          <w:sz w:val="28"/>
        </w:rPr>
        <w:t xml:space="preserve">
      14) в графе 14 указывается количество проб с превышением УВ. </w:t>
      </w:r>
    </w:p>
    <w:bookmarkEnd w:id="1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1935" w:id="1701"/>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хлеб, всего проб;</w:t>
      </w:r>
    </w:p>
    <w:bookmarkEnd w:id="1701"/>
    <w:bookmarkStart w:name="z1936" w:id="1702"/>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хлеб, радиохимические исследования (Бк/кг), стронций-90, max;</w:t>
      </w:r>
    </w:p>
    <w:bookmarkEnd w:id="1702"/>
    <w:bookmarkStart w:name="z1937" w:id="1703"/>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хлеб, радиохимические исследования (Бк/кг), стронций-90, min;</w:t>
      </w:r>
    </w:p>
    <w:bookmarkEnd w:id="1703"/>
    <w:bookmarkStart w:name="z1938" w:id="1704"/>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хлеб, радиохимические исследования (Бк/кг), стронций-90, среднее значение;</w:t>
      </w:r>
    </w:p>
    <w:bookmarkEnd w:id="1704"/>
    <w:bookmarkStart w:name="z1939" w:id="1705"/>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хлеб, радиохимические исследования (Бк/кг), цезий-137, max;</w:t>
      </w:r>
    </w:p>
    <w:bookmarkEnd w:id="1705"/>
    <w:bookmarkStart w:name="z1940" w:id="1706"/>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хлеб, радиохимические исследования (Бк/кг), цезий-137, min;</w:t>
      </w:r>
    </w:p>
    <w:bookmarkEnd w:id="1706"/>
    <w:bookmarkStart w:name="z1941" w:id="1707"/>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хлеб, радиохимические исследования (Бк/кг), цезий-137, среднее значение;</w:t>
      </w:r>
    </w:p>
    <w:bookmarkEnd w:id="1707"/>
    <w:bookmarkStart w:name="z1942" w:id="1708"/>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хлеб, радиохимические исследования (Бк/кг), свинец-210, max;</w:t>
      </w:r>
    </w:p>
    <w:bookmarkEnd w:id="1708"/>
    <w:bookmarkStart w:name="z1943" w:id="1709"/>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хлеб, радиохимические исследования (Бк/кг), свинец-210, min;</w:t>
      </w:r>
    </w:p>
    <w:bookmarkEnd w:id="1709"/>
    <w:bookmarkStart w:name="z1944" w:id="1710"/>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хлеб, радиохимические исследования (Бк/кг), свинец-210, среднее значение;</w:t>
      </w:r>
    </w:p>
    <w:bookmarkEnd w:id="1710"/>
    <w:bookmarkStart w:name="z1945" w:id="1711"/>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хлеб, радиохимические исследования (Бк/кг), радий-226, max;</w:t>
      </w:r>
    </w:p>
    <w:bookmarkEnd w:id="1711"/>
    <w:bookmarkStart w:name="z1946" w:id="1712"/>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хлеб, радиохимические исследования (Бк/кг), радий-226, min;</w:t>
      </w:r>
    </w:p>
    <w:bookmarkEnd w:id="1712"/>
    <w:bookmarkStart w:name="z1947" w:id="1713"/>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хлеб, радиохимические исследования (Бк/кг), радий-226, среднее значение;</w:t>
      </w:r>
    </w:p>
    <w:bookmarkEnd w:id="1713"/>
    <w:bookmarkStart w:name="z1948" w:id="1714"/>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1950" w:id="1715"/>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молоко, всего проб;</w:t>
      </w:r>
    </w:p>
    <w:bookmarkEnd w:id="1715"/>
    <w:bookmarkStart w:name="z1951" w:id="1716"/>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молоко, радиохимические исследования (Бк/кг), стронций-90, max;</w:t>
      </w:r>
    </w:p>
    <w:bookmarkEnd w:id="1716"/>
    <w:bookmarkStart w:name="z1952" w:id="1717"/>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молоко, радиохимические исследования (Бк/кг), стронций-90, min;</w:t>
      </w:r>
    </w:p>
    <w:bookmarkEnd w:id="1717"/>
    <w:bookmarkStart w:name="z1953" w:id="1718"/>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молоко, радиохимические исследования (Бк/кг), стронций-90, среднее значение;</w:t>
      </w:r>
    </w:p>
    <w:bookmarkEnd w:id="1718"/>
    <w:bookmarkStart w:name="z1954" w:id="1719"/>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молоко, радиохимические исследования (Бк/кг), цезий-137, max;</w:t>
      </w:r>
    </w:p>
    <w:bookmarkEnd w:id="1719"/>
    <w:bookmarkStart w:name="z1955" w:id="1720"/>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молоко, радиохимические исследования (Бк/кг), цезий-137, min;</w:t>
      </w:r>
    </w:p>
    <w:bookmarkEnd w:id="1720"/>
    <w:bookmarkStart w:name="z1956" w:id="1721"/>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молоко, радиохимические исследования (Бк/кг), цезий-137, среднее значение;</w:t>
      </w:r>
    </w:p>
    <w:bookmarkEnd w:id="1721"/>
    <w:bookmarkStart w:name="z1957" w:id="1722"/>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молоко, радиохимические исследования (Бк/кг), свинец-210, max;</w:t>
      </w:r>
    </w:p>
    <w:bookmarkEnd w:id="1722"/>
    <w:bookmarkStart w:name="z1958" w:id="1723"/>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молоко, радиохимические исследования (Бк/кг), свинец-210, min;</w:t>
      </w:r>
    </w:p>
    <w:bookmarkEnd w:id="1723"/>
    <w:bookmarkStart w:name="z1959" w:id="1724"/>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молоко, радиохимические исследования (Бк/кг), свинец-210, среднее значение;</w:t>
      </w:r>
    </w:p>
    <w:bookmarkEnd w:id="1724"/>
    <w:bookmarkStart w:name="z1960" w:id="1725"/>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молоко, радиохимические исследования (Бк/кг), радий-226, max;</w:t>
      </w:r>
    </w:p>
    <w:bookmarkEnd w:id="1725"/>
    <w:bookmarkStart w:name="z1961" w:id="1726"/>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молоко, радиохимические исследования (Бк/кг), радий-226, min;</w:t>
      </w:r>
    </w:p>
    <w:bookmarkEnd w:id="1726"/>
    <w:bookmarkStart w:name="z1962" w:id="1727"/>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молоко, радиохимические исследования (Бк/кг), радий-226, среднее значение;</w:t>
      </w:r>
    </w:p>
    <w:bookmarkEnd w:id="1727"/>
    <w:bookmarkStart w:name="z1963" w:id="1728"/>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1965" w:id="1729"/>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мясо, всего проб;</w:t>
      </w:r>
    </w:p>
    <w:bookmarkEnd w:id="1729"/>
    <w:bookmarkStart w:name="z1966" w:id="1730"/>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мясо, радиохимические исследования (Бк/кг), стронций-90, max;</w:t>
      </w:r>
    </w:p>
    <w:bookmarkEnd w:id="1730"/>
    <w:bookmarkStart w:name="z1967" w:id="1731"/>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мясо, радиохимические исследования (Бк/кг), стронций-90, min;</w:t>
      </w:r>
    </w:p>
    <w:bookmarkEnd w:id="1731"/>
    <w:bookmarkStart w:name="z1968" w:id="1732"/>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мясо, радиохимические исследования (Бк/кг), стронций-90, среднее значение;</w:t>
      </w:r>
    </w:p>
    <w:bookmarkEnd w:id="1732"/>
    <w:bookmarkStart w:name="z1969" w:id="1733"/>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мясо, радиохимические исследования (Бк/кг), цезий-137, max;</w:t>
      </w:r>
    </w:p>
    <w:bookmarkEnd w:id="1733"/>
    <w:bookmarkStart w:name="z1970" w:id="1734"/>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мясо, радиохимические исследования (Бк/кг), цезий-137, min;</w:t>
      </w:r>
    </w:p>
    <w:bookmarkEnd w:id="1734"/>
    <w:bookmarkStart w:name="z1971" w:id="1735"/>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мясо, радиохимические исследования (Бк/кг), цезий-137, среднее значение;</w:t>
      </w:r>
    </w:p>
    <w:bookmarkEnd w:id="1735"/>
    <w:bookmarkStart w:name="z1972" w:id="1736"/>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мясо, радиохимические исследования (Бк/кг), свинец-210, max;</w:t>
      </w:r>
    </w:p>
    <w:bookmarkEnd w:id="1736"/>
    <w:bookmarkStart w:name="z1973" w:id="1737"/>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мясо, радиохимические исследования (Бк/кг), свинец-210, min;</w:t>
      </w:r>
    </w:p>
    <w:bookmarkEnd w:id="1737"/>
    <w:bookmarkStart w:name="z1974" w:id="1738"/>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мясо, радиохимические исследования (Бк/кг), свинец-210, среднее значение;</w:t>
      </w:r>
    </w:p>
    <w:bookmarkEnd w:id="1738"/>
    <w:bookmarkStart w:name="z1975" w:id="1739"/>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мясо, радиохимические исследования (Бк/кг), радий-226, max;</w:t>
      </w:r>
    </w:p>
    <w:bookmarkEnd w:id="1739"/>
    <w:bookmarkStart w:name="z1976" w:id="1740"/>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мясо, радиохимические исследования (Бк/кг), радий-226, min;</w:t>
      </w:r>
    </w:p>
    <w:bookmarkEnd w:id="1740"/>
    <w:bookmarkStart w:name="z1977" w:id="1741"/>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мясо, радиохимические исследования (Бк/кг), радий-226, среднее значение;</w:t>
      </w:r>
    </w:p>
    <w:bookmarkEnd w:id="1741"/>
    <w:bookmarkStart w:name="z1978" w:id="1742"/>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1980" w:id="1743"/>
    <w:p>
      <w:pPr>
        <w:spacing w:after="0"/>
        <w:ind w:left="0"/>
        <w:jc w:val="both"/>
      </w:pPr>
      <w:r>
        <w:rPr>
          <w:rFonts w:ascii="Times New Roman"/>
          <w:b w:val="false"/>
          <w:i w:val="false"/>
          <w:color w:val="000000"/>
          <w:sz w:val="28"/>
        </w:rPr>
        <w:t>
      1) в графе 1 указывается пищевые продукты по входному контролю (экспресс-методом), всего проб;</w:t>
      </w:r>
    </w:p>
    <w:bookmarkEnd w:id="1743"/>
    <w:bookmarkStart w:name="z1981" w:id="1744"/>
    <w:p>
      <w:pPr>
        <w:spacing w:after="0"/>
        <w:ind w:left="0"/>
        <w:jc w:val="both"/>
      </w:pPr>
      <w:r>
        <w:rPr>
          <w:rFonts w:ascii="Times New Roman"/>
          <w:b w:val="false"/>
          <w:i w:val="false"/>
          <w:color w:val="000000"/>
          <w:sz w:val="28"/>
        </w:rPr>
        <w:t>
      2) в графе 2 указывается пищевые продукты по входному контролю (экспресс-методом), стронций-90 (Бк/кг), max;</w:t>
      </w:r>
    </w:p>
    <w:bookmarkEnd w:id="1744"/>
    <w:bookmarkStart w:name="z1982" w:id="1745"/>
    <w:p>
      <w:pPr>
        <w:spacing w:after="0"/>
        <w:ind w:left="0"/>
        <w:jc w:val="both"/>
      </w:pPr>
      <w:r>
        <w:rPr>
          <w:rFonts w:ascii="Times New Roman"/>
          <w:b w:val="false"/>
          <w:i w:val="false"/>
          <w:color w:val="000000"/>
          <w:sz w:val="28"/>
        </w:rPr>
        <w:t>
      3) в графе 3 указывается пищевые продукты по входному контролю (экспресс-методом), стронций-90 (Бк/кг), min;</w:t>
      </w:r>
    </w:p>
    <w:bookmarkEnd w:id="1745"/>
    <w:bookmarkStart w:name="z1983" w:id="1746"/>
    <w:p>
      <w:pPr>
        <w:spacing w:after="0"/>
        <w:ind w:left="0"/>
        <w:jc w:val="both"/>
      </w:pPr>
      <w:r>
        <w:rPr>
          <w:rFonts w:ascii="Times New Roman"/>
          <w:b w:val="false"/>
          <w:i w:val="false"/>
          <w:color w:val="000000"/>
          <w:sz w:val="28"/>
        </w:rPr>
        <w:t>
      4) в графе 4 указывается пищевые продукты по входному контролю (экспресс-методом), стронций-90 (Бк/кг), среднее значение;</w:t>
      </w:r>
    </w:p>
    <w:bookmarkEnd w:id="1746"/>
    <w:bookmarkStart w:name="z1984" w:id="1747"/>
    <w:p>
      <w:pPr>
        <w:spacing w:after="0"/>
        <w:ind w:left="0"/>
        <w:jc w:val="both"/>
      </w:pPr>
      <w:r>
        <w:rPr>
          <w:rFonts w:ascii="Times New Roman"/>
          <w:b w:val="false"/>
          <w:i w:val="false"/>
          <w:color w:val="000000"/>
          <w:sz w:val="28"/>
        </w:rPr>
        <w:t>
      5) в графе 5 указывается пищевые продукты по входному контролю (экспресс-методом), цезий-137 (Бк/кг), max;</w:t>
      </w:r>
    </w:p>
    <w:bookmarkEnd w:id="1747"/>
    <w:bookmarkStart w:name="z1985" w:id="1748"/>
    <w:p>
      <w:pPr>
        <w:spacing w:after="0"/>
        <w:ind w:left="0"/>
        <w:jc w:val="both"/>
      </w:pPr>
      <w:r>
        <w:rPr>
          <w:rFonts w:ascii="Times New Roman"/>
          <w:b w:val="false"/>
          <w:i w:val="false"/>
          <w:color w:val="000000"/>
          <w:sz w:val="28"/>
        </w:rPr>
        <w:t>
      6) в графе 6 указывается пищевые продукты по входному контролю (экспресс-методом), цезий-137 (Бк/кг), min;</w:t>
      </w:r>
    </w:p>
    <w:bookmarkEnd w:id="1748"/>
    <w:bookmarkStart w:name="z1986" w:id="1749"/>
    <w:p>
      <w:pPr>
        <w:spacing w:after="0"/>
        <w:ind w:left="0"/>
        <w:jc w:val="both"/>
      </w:pPr>
      <w:r>
        <w:rPr>
          <w:rFonts w:ascii="Times New Roman"/>
          <w:b w:val="false"/>
          <w:i w:val="false"/>
          <w:color w:val="000000"/>
          <w:sz w:val="28"/>
        </w:rPr>
        <w:t>
      7) в графе 7 указывается пищевые продукты по входному контролю (экспресс-методом), цезий-137 (Бк/кг), среднее значение;</w:t>
      </w:r>
    </w:p>
    <w:bookmarkEnd w:id="1749"/>
    <w:bookmarkStart w:name="z1987" w:id="1750"/>
    <w:p>
      <w:pPr>
        <w:spacing w:after="0"/>
        <w:ind w:left="0"/>
        <w:jc w:val="both"/>
      </w:pPr>
      <w:r>
        <w:rPr>
          <w:rFonts w:ascii="Times New Roman"/>
          <w:b w:val="false"/>
          <w:i w:val="false"/>
          <w:color w:val="000000"/>
          <w:sz w:val="28"/>
        </w:rPr>
        <w:t>
      8) в графе 8 указывается количество проб с превышением ДУ.</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1989" w:id="1751"/>
    <w:p>
      <w:pPr>
        <w:spacing w:after="0"/>
        <w:ind w:left="0"/>
        <w:jc w:val="both"/>
      </w:pPr>
      <w:r>
        <w:rPr>
          <w:rFonts w:ascii="Times New Roman"/>
          <w:b w:val="false"/>
          <w:i w:val="false"/>
          <w:color w:val="000000"/>
          <w:sz w:val="28"/>
        </w:rPr>
        <w:t>
      1) в графе 1 указывается всего проб;</w:t>
      </w:r>
    </w:p>
    <w:bookmarkEnd w:id="1751"/>
    <w:bookmarkStart w:name="z1990" w:id="1752"/>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max;</w:t>
      </w:r>
    </w:p>
    <w:bookmarkEnd w:id="1752"/>
    <w:bookmarkStart w:name="z1991" w:id="1753"/>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min;</w:t>
      </w:r>
    </w:p>
    <w:bookmarkEnd w:id="1753"/>
    <w:bookmarkStart w:name="z1992" w:id="1754"/>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среднее значение;</w:t>
      </w:r>
    </w:p>
    <w:bookmarkEnd w:id="1754"/>
    <w:bookmarkStart w:name="z1993" w:id="1755"/>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max;</w:t>
      </w:r>
    </w:p>
    <w:bookmarkEnd w:id="1755"/>
    <w:bookmarkStart w:name="z1994" w:id="1756"/>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min;</w:t>
      </w:r>
    </w:p>
    <w:bookmarkEnd w:id="1756"/>
    <w:bookmarkStart w:name="z1995" w:id="1757"/>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среднее значение;</w:t>
      </w:r>
    </w:p>
    <w:bookmarkEnd w:id="1757"/>
    <w:bookmarkStart w:name="z1996" w:id="1758"/>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max;</w:t>
      </w:r>
    </w:p>
    <w:bookmarkEnd w:id="1758"/>
    <w:bookmarkStart w:name="z1997" w:id="1759"/>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min;</w:t>
      </w:r>
    </w:p>
    <w:bookmarkEnd w:id="1759"/>
    <w:bookmarkStart w:name="z1998" w:id="1760"/>
    <w:p>
      <w:pPr>
        <w:spacing w:after="0"/>
        <w:ind w:left="0"/>
        <w:jc w:val="both"/>
      </w:pPr>
      <w:r>
        <w:rPr>
          <w:rFonts w:ascii="Times New Roman"/>
          <w:b w:val="false"/>
          <w:i w:val="false"/>
          <w:color w:val="000000"/>
          <w:sz w:val="28"/>
        </w:rPr>
        <w:t xml:space="preserve">
      10) в графе 10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среднее значение; </w:t>
      </w:r>
    </w:p>
    <w:bookmarkEnd w:id="1760"/>
    <w:bookmarkStart w:name="z1999" w:id="1761"/>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max;</w:t>
      </w:r>
    </w:p>
    <w:bookmarkEnd w:id="1761"/>
    <w:bookmarkStart w:name="z2000" w:id="1762"/>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min;</w:t>
      </w:r>
    </w:p>
    <w:bookmarkEnd w:id="1762"/>
    <w:bookmarkStart w:name="z2001" w:id="1763"/>
    <w:p>
      <w:pPr>
        <w:spacing w:after="0"/>
        <w:ind w:left="0"/>
        <w:jc w:val="both"/>
      </w:pPr>
      <w:r>
        <w:rPr>
          <w:rFonts w:ascii="Times New Roman"/>
          <w:b w:val="false"/>
          <w:i w:val="false"/>
          <w:color w:val="000000"/>
          <w:sz w:val="28"/>
        </w:rPr>
        <w:t xml:space="preserve">
      13) в графе 13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среднее значение; </w:t>
      </w:r>
    </w:p>
    <w:bookmarkEnd w:id="1763"/>
    <w:bookmarkStart w:name="z2002" w:id="1764"/>
    <w:p>
      <w:pPr>
        <w:spacing w:after="0"/>
        <w:ind w:left="0"/>
        <w:jc w:val="both"/>
      </w:pPr>
      <w:r>
        <w:rPr>
          <w:rFonts w:ascii="Times New Roman"/>
          <w:b w:val="false"/>
          <w:i w:val="false"/>
          <w:color w:val="000000"/>
          <w:sz w:val="28"/>
        </w:rPr>
        <w:t>
      14) в графе 14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max;</w:t>
      </w:r>
    </w:p>
    <w:bookmarkEnd w:id="1764"/>
    <w:bookmarkStart w:name="z2003" w:id="1765"/>
    <w:p>
      <w:pPr>
        <w:spacing w:after="0"/>
        <w:ind w:left="0"/>
        <w:jc w:val="both"/>
      </w:pPr>
      <w:r>
        <w:rPr>
          <w:rFonts w:ascii="Times New Roman"/>
          <w:b w:val="false"/>
          <w:i w:val="false"/>
          <w:color w:val="000000"/>
          <w:sz w:val="28"/>
        </w:rPr>
        <w:t>
      15) в графе 15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min;</w:t>
      </w:r>
    </w:p>
    <w:bookmarkEnd w:id="1765"/>
    <w:bookmarkStart w:name="z2004" w:id="1766"/>
    <w:p>
      <w:pPr>
        <w:spacing w:after="0"/>
        <w:ind w:left="0"/>
        <w:jc w:val="both"/>
      </w:pPr>
      <w:r>
        <w:rPr>
          <w:rFonts w:ascii="Times New Roman"/>
          <w:b w:val="false"/>
          <w:i w:val="false"/>
          <w:color w:val="000000"/>
          <w:sz w:val="28"/>
        </w:rPr>
        <w:t>
      16) в графе 16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среднее значение.</w:t>
      </w:r>
    </w:p>
    <w:bookmarkEnd w:id="1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006" w:id="1767"/>
    <w:p>
      <w:pPr>
        <w:spacing w:after="0"/>
        <w:ind w:left="0"/>
        <w:jc w:val="both"/>
      </w:pPr>
      <w:r>
        <w:rPr>
          <w:rFonts w:ascii="Times New Roman"/>
          <w:b w:val="false"/>
          <w:i w:val="false"/>
          <w:color w:val="000000"/>
          <w:sz w:val="28"/>
        </w:rPr>
        <w:t>
      1) в графе 1 указывается вода техническая, хозяйственно-бытового назначения (поливочная, бассейны и т.д. не пригодные для питья), цезий – 137, max;</w:t>
      </w:r>
    </w:p>
    <w:bookmarkEnd w:id="1767"/>
    <w:bookmarkStart w:name="z2007" w:id="1768"/>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цезий – 137, min;</w:t>
      </w:r>
    </w:p>
    <w:bookmarkEnd w:id="1768"/>
    <w:bookmarkStart w:name="z2008" w:id="1769"/>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bookmarkEnd w:id="1769"/>
    <w:bookmarkStart w:name="z2009" w:id="1770"/>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свинец -210, max;</w:t>
      </w:r>
    </w:p>
    <w:bookmarkEnd w:id="1770"/>
    <w:bookmarkStart w:name="z2010" w:id="1771"/>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свинец -210, min;</w:t>
      </w:r>
    </w:p>
    <w:bookmarkEnd w:id="1771"/>
    <w:bookmarkStart w:name="z2011" w:id="1772"/>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свинец -210, среднее значение;</w:t>
      </w:r>
    </w:p>
    <w:bookmarkEnd w:id="1772"/>
    <w:bookmarkStart w:name="z2012" w:id="1773"/>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полоний -210, max;</w:t>
      </w:r>
    </w:p>
    <w:bookmarkEnd w:id="1773"/>
    <w:bookmarkStart w:name="z2013" w:id="1774"/>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полоний -210, min;</w:t>
      </w:r>
    </w:p>
    <w:bookmarkEnd w:id="1774"/>
    <w:bookmarkStart w:name="z2014" w:id="1775"/>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полоний -210, среднее значение;</w:t>
      </w:r>
    </w:p>
    <w:bookmarkEnd w:id="1775"/>
    <w:bookmarkStart w:name="z2015" w:id="1776"/>
    <w:p>
      <w:pPr>
        <w:spacing w:after="0"/>
        <w:ind w:left="0"/>
        <w:jc w:val="both"/>
      </w:pPr>
      <w:r>
        <w:rPr>
          <w:rFonts w:ascii="Times New Roman"/>
          <w:b w:val="false"/>
          <w:i w:val="false"/>
          <w:color w:val="000000"/>
          <w:sz w:val="28"/>
        </w:rPr>
        <w:t>
      10) в графе 10 указывается вода техническая, хозяйственно-бытового назначения (поливочная, бассейны и т.д. не пригодные для питья), радон-222 -210, max;</w:t>
      </w:r>
    </w:p>
    <w:bookmarkEnd w:id="1776"/>
    <w:bookmarkStart w:name="z2016" w:id="1777"/>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радон-222 -210, min;</w:t>
      </w:r>
    </w:p>
    <w:bookmarkEnd w:id="1777"/>
    <w:bookmarkStart w:name="z2017" w:id="1778"/>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радон-222 -210, среднее значение;</w:t>
      </w:r>
    </w:p>
    <w:bookmarkEnd w:id="1778"/>
    <w:bookmarkStart w:name="z2018" w:id="1779"/>
    <w:p>
      <w:pPr>
        <w:spacing w:after="0"/>
        <w:ind w:left="0"/>
        <w:jc w:val="both"/>
      </w:pPr>
      <w:r>
        <w:rPr>
          <w:rFonts w:ascii="Times New Roman"/>
          <w:b w:val="false"/>
          <w:i w:val="false"/>
          <w:color w:val="000000"/>
          <w:sz w:val="28"/>
        </w:rPr>
        <w:t>
      13) в графе 13 указывается количество проб с превышением УВ по радионуклидному составу;</w:t>
      </w:r>
    </w:p>
    <w:bookmarkEnd w:id="1779"/>
    <w:bookmarkStart w:name="z2019" w:id="1780"/>
    <w:p>
      <w:pPr>
        <w:spacing w:after="0"/>
        <w:ind w:left="0"/>
        <w:jc w:val="both"/>
      </w:pPr>
      <w:r>
        <w:rPr>
          <w:rFonts w:ascii="Times New Roman"/>
          <w:b w:val="false"/>
          <w:i w:val="false"/>
          <w:color w:val="000000"/>
          <w:sz w:val="28"/>
        </w:rPr>
        <w:t>
      14) в графе 14 указывается удельный вес проб с превышением.</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021" w:id="1781"/>
    <w:p>
      <w:pPr>
        <w:spacing w:after="0"/>
        <w:ind w:left="0"/>
        <w:jc w:val="both"/>
      </w:pPr>
      <w:r>
        <w:rPr>
          <w:rFonts w:ascii="Times New Roman"/>
          <w:b w:val="false"/>
          <w:i w:val="false"/>
          <w:color w:val="000000"/>
          <w:sz w:val="28"/>
        </w:rPr>
        <w:t>
      1) в графе 1 указывается всего проб;</w:t>
      </w:r>
    </w:p>
    <w:bookmarkEnd w:id="1781"/>
    <w:bookmarkStart w:name="z2022" w:id="1782"/>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1782"/>
    <w:bookmarkStart w:name="z2023" w:id="1783"/>
    <w:p>
      <w:pPr>
        <w:spacing w:after="0"/>
        <w:ind w:left="0"/>
        <w:jc w:val="both"/>
      </w:pPr>
      <w:r>
        <w:rPr>
          <w:rFonts w:ascii="Times New Roman"/>
          <w:b w:val="false"/>
          <w:i w:val="false"/>
          <w:color w:val="000000"/>
          <w:sz w:val="28"/>
        </w:rPr>
        <w:t>
      3) в графе 3 указывается вода промышленного разлива, радиометрические исследования (суммарная альфа и бетта активность (Бк/л), бета- активность, max;</w:t>
      </w:r>
    </w:p>
    <w:bookmarkEnd w:id="1783"/>
    <w:bookmarkStart w:name="z2024" w:id="1784"/>
    <w:p>
      <w:pPr>
        <w:spacing w:after="0"/>
        <w:ind w:left="0"/>
        <w:jc w:val="both"/>
      </w:pPr>
      <w:r>
        <w:rPr>
          <w:rFonts w:ascii="Times New Roman"/>
          <w:b w:val="false"/>
          <w:i w:val="false"/>
          <w:color w:val="000000"/>
          <w:sz w:val="28"/>
        </w:rPr>
        <w:t>
      4) в графе 4 указывается вода промышленного разлива, радиометрические исследования (суммарная альфа и бетта активность (Бк/л), бета- активность, min;</w:t>
      </w:r>
    </w:p>
    <w:bookmarkEnd w:id="1784"/>
    <w:bookmarkStart w:name="z2025" w:id="1785"/>
    <w:p>
      <w:pPr>
        <w:spacing w:after="0"/>
        <w:ind w:left="0"/>
        <w:jc w:val="both"/>
      </w:pPr>
      <w:r>
        <w:rPr>
          <w:rFonts w:ascii="Times New Roman"/>
          <w:b w:val="false"/>
          <w:i w:val="false"/>
          <w:color w:val="000000"/>
          <w:sz w:val="28"/>
        </w:rPr>
        <w:t>
      5) в графе 5 указывается вода промышленного разлива, радиометрические исследования (суммарная альфа и бетта активность (Бк/л), бета- активность, средее значение;</w:t>
      </w:r>
    </w:p>
    <w:bookmarkEnd w:id="1785"/>
    <w:bookmarkStart w:name="z2026" w:id="1786"/>
    <w:p>
      <w:pPr>
        <w:spacing w:after="0"/>
        <w:ind w:left="0"/>
        <w:jc w:val="both"/>
      </w:pPr>
      <w:r>
        <w:rPr>
          <w:rFonts w:ascii="Times New Roman"/>
          <w:b w:val="false"/>
          <w:i w:val="false"/>
          <w:color w:val="000000"/>
          <w:sz w:val="28"/>
        </w:rPr>
        <w:t>
      6) в графе 6 указывается вода промышленного разлива, радиометрические исследования (суммарная альфа и бетта активность (Бк/л), альфа- активность, mах;</w:t>
      </w:r>
    </w:p>
    <w:bookmarkEnd w:id="1786"/>
    <w:bookmarkStart w:name="z2027" w:id="1787"/>
    <w:p>
      <w:pPr>
        <w:spacing w:after="0"/>
        <w:ind w:left="0"/>
        <w:jc w:val="both"/>
      </w:pPr>
      <w:r>
        <w:rPr>
          <w:rFonts w:ascii="Times New Roman"/>
          <w:b w:val="false"/>
          <w:i w:val="false"/>
          <w:color w:val="000000"/>
          <w:sz w:val="28"/>
        </w:rPr>
        <w:t>
      7) в графе 7 указывается вода промышленного разлива, радиометрические исследования (суммарная альфа и бетта активность (Бк/л), альфа- активность, min;</w:t>
      </w:r>
    </w:p>
    <w:bookmarkEnd w:id="1787"/>
    <w:bookmarkStart w:name="z2028" w:id="1788"/>
    <w:p>
      <w:pPr>
        <w:spacing w:after="0"/>
        <w:ind w:left="0"/>
        <w:jc w:val="both"/>
      </w:pPr>
      <w:r>
        <w:rPr>
          <w:rFonts w:ascii="Times New Roman"/>
          <w:b w:val="false"/>
          <w:i w:val="false"/>
          <w:color w:val="000000"/>
          <w:sz w:val="28"/>
        </w:rPr>
        <w:t>
      8) в графе 4 указывается вода промышленного разлива, радиометрические исследования (суммарная альфа и бетта активность (Бк/л), альфа- активность, средее значение;</w:t>
      </w:r>
    </w:p>
    <w:bookmarkEnd w:id="1788"/>
    <w:bookmarkStart w:name="z2029" w:id="1789"/>
    <w:p>
      <w:pPr>
        <w:spacing w:after="0"/>
        <w:ind w:left="0"/>
        <w:jc w:val="both"/>
      </w:pPr>
      <w:r>
        <w:rPr>
          <w:rFonts w:ascii="Times New Roman"/>
          <w:b w:val="false"/>
          <w:i w:val="false"/>
          <w:color w:val="000000"/>
          <w:sz w:val="28"/>
        </w:rPr>
        <w:t>
      9) в графе 9 указывается количество проб с превышением ДУ по суммарной алфа- бета- активности;</w:t>
      </w:r>
    </w:p>
    <w:bookmarkEnd w:id="1789"/>
    <w:bookmarkStart w:name="z2030" w:id="1790"/>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032" w:id="1791"/>
    <w:p>
      <w:pPr>
        <w:spacing w:after="0"/>
        <w:ind w:left="0"/>
        <w:jc w:val="both"/>
      </w:pPr>
      <w:r>
        <w:rPr>
          <w:rFonts w:ascii="Times New Roman"/>
          <w:b w:val="false"/>
          <w:i w:val="false"/>
          <w:color w:val="000000"/>
          <w:sz w:val="28"/>
        </w:rPr>
        <w:t>
      1) в графе 1 указывается вода промышленного разлива радиохимические исследования (Бк/л), уран-238, max;</w:t>
      </w:r>
    </w:p>
    <w:bookmarkEnd w:id="1791"/>
    <w:bookmarkStart w:name="z2033" w:id="1792"/>
    <w:p>
      <w:pPr>
        <w:spacing w:after="0"/>
        <w:ind w:left="0"/>
        <w:jc w:val="both"/>
      </w:pPr>
      <w:r>
        <w:rPr>
          <w:rFonts w:ascii="Times New Roman"/>
          <w:b w:val="false"/>
          <w:i w:val="false"/>
          <w:color w:val="000000"/>
          <w:sz w:val="28"/>
        </w:rPr>
        <w:t xml:space="preserve">
      2) в графе 2 указывается вода промышленного разлива радиохимические исследования (Бк/л), уран-238, min; </w:t>
      </w:r>
    </w:p>
    <w:bookmarkEnd w:id="1792"/>
    <w:bookmarkStart w:name="z2034" w:id="1793"/>
    <w:p>
      <w:pPr>
        <w:spacing w:after="0"/>
        <w:ind w:left="0"/>
        <w:jc w:val="both"/>
      </w:pPr>
      <w:r>
        <w:rPr>
          <w:rFonts w:ascii="Times New Roman"/>
          <w:b w:val="false"/>
          <w:i w:val="false"/>
          <w:color w:val="000000"/>
          <w:sz w:val="28"/>
        </w:rPr>
        <w:t>
      3) в графе 3 указывается вода промышленного разлива радиохимические исследования (Бк/л), уран-238, среднее значение;</w:t>
      </w:r>
    </w:p>
    <w:bookmarkEnd w:id="1793"/>
    <w:bookmarkStart w:name="z2035" w:id="1794"/>
    <w:p>
      <w:pPr>
        <w:spacing w:after="0"/>
        <w:ind w:left="0"/>
        <w:jc w:val="both"/>
      </w:pPr>
      <w:r>
        <w:rPr>
          <w:rFonts w:ascii="Times New Roman"/>
          <w:b w:val="false"/>
          <w:i w:val="false"/>
          <w:color w:val="000000"/>
          <w:sz w:val="28"/>
        </w:rPr>
        <w:t>
      4) в графе 4 указывается вода промышленного разлива радиохимические исследования (Бк/л), уран-234, max;</w:t>
      </w:r>
    </w:p>
    <w:bookmarkEnd w:id="1794"/>
    <w:bookmarkStart w:name="z2036" w:id="1795"/>
    <w:p>
      <w:pPr>
        <w:spacing w:after="0"/>
        <w:ind w:left="0"/>
        <w:jc w:val="both"/>
      </w:pPr>
      <w:r>
        <w:rPr>
          <w:rFonts w:ascii="Times New Roman"/>
          <w:b w:val="false"/>
          <w:i w:val="false"/>
          <w:color w:val="000000"/>
          <w:sz w:val="28"/>
        </w:rPr>
        <w:t xml:space="preserve">
      5) в графе 5 указывается вода промышленного разлива радиохимические исследования (Бк/л), уран-234, min; </w:t>
      </w:r>
    </w:p>
    <w:bookmarkEnd w:id="1795"/>
    <w:bookmarkStart w:name="z2037" w:id="1796"/>
    <w:p>
      <w:pPr>
        <w:spacing w:after="0"/>
        <w:ind w:left="0"/>
        <w:jc w:val="both"/>
      </w:pPr>
      <w:r>
        <w:rPr>
          <w:rFonts w:ascii="Times New Roman"/>
          <w:b w:val="false"/>
          <w:i w:val="false"/>
          <w:color w:val="000000"/>
          <w:sz w:val="28"/>
        </w:rPr>
        <w:t>
      6) в графе 6 указывается вода промышленного разлива радиохимические исследования (Бк/л), уран-234, среднее значение;</w:t>
      </w:r>
    </w:p>
    <w:bookmarkEnd w:id="1796"/>
    <w:bookmarkStart w:name="z2038" w:id="1797"/>
    <w:p>
      <w:pPr>
        <w:spacing w:after="0"/>
        <w:ind w:left="0"/>
        <w:jc w:val="both"/>
      </w:pPr>
      <w:r>
        <w:rPr>
          <w:rFonts w:ascii="Times New Roman"/>
          <w:b w:val="false"/>
          <w:i w:val="false"/>
          <w:color w:val="000000"/>
          <w:sz w:val="28"/>
        </w:rPr>
        <w:t>
      7) в графе 7 указывается вода промышленного разлива радиохимические исследования (Бк/л), торий-232, max;</w:t>
      </w:r>
    </w:p>
    <w:bookmarkEnd w:id="1797"/>
    <w:bookmarkStart w:name="z2039" w:id="1798"/>
    <w:p>
      <w:pPr>
        <w:spacing w:after="0"/>
        <w:ind w:left="0"/>
        <w:jc w:val="both"/>
      </w:pPr>
      <w:r>
        <w:rPr>
          <w:rFonts w:ascii="Times New Roman"/>
          <w:b w:val="false"/>
          <w:i w:val="false"/>
          <w:color w:val="000000"/>
          <w:sz w:val="28"/>
        </w:rPr>
        <w:t xml:space="preserve">
      8) в графе 8 указывается вода промышленного разлива радиохимические исследования (Бк/л), торий-232, min; </w:t>
      </w:r>
    </w:p>
    <w:bookmarkEnd w:id="1798"/>
    <w:bookmarkStart w:name="z2040" w:id="1799"/>
    <w:p>
      <w:pPr>
        <w:spacing w:after="0"/>
        <w:ind w:left="0"/>
        <w:jc w:val="both"/>
      </w:pPr>
      <w:r>
        <w:rPr>
          <w:rFonts w:ascii="Times New Roman"/>
          <w:b w:val="false"/>
          <w:i w:val="false"/>
          <w:color w:val="000000"/>
          <w:sz w:val="28"/>
        </w:rPr>
        <w:t>
      9) в графе 9 указывается вода промышленного разлива радиохимические исследования (Бк/л), торий-232, среднее значение;</w:t>
      </w:r>
    </w:p>
    <w:bookmarkEnd w:id="1799"/>
    <w:bookmarkStart w:name="z2041" w:id="1800"/>
    <w:p>
      <w:pPr>
        <w:spacing w:after="0"/>
        <w:ind w:left="0"/>
        <w:jc w:val="both"/>
      </w:pPr>
      <w:r>
        <w:rPr>
          <w:rFonts w:ascii="Times New Roman"/>
          <w:b w:val="false"/>
          <w:i w:val="false"/>
          <w:color w:val="000000"/>
          <w:sz w:val="28"/>
        </w:rPr>
        <w:t>
      10) в графе 10 указывается вода промышленного разлива радиохимические исследования (Бк/л), радий-226, max;</w:t>
      </w:r>
    </w:p>
    <w:bookmarkEnd w:id="1800"/>
    <w:bookmarkStart w:name="z2042" w:id="1801"/>
    <w:p>
      <w:pPr>
        <w:spacing w:after="0"/>
        <w:ind w:left="0"/>
        <w:jc w:val="both"/>
      </w:pPr>
      <w:r>
        <w:rPr>
          <w:rFonts w:ascii="Times New Roman"/>
          <w:b w:val="false"/>
          <w:i w:val="false"/>
          <w:color w:val="000000"/>
          <w:sz w:val="28"/>
        </w:rPr>
        <w:t>
      11) в графе 11 указывается вода промышленного разлива радиохимические исследования (Бк/л), радий-226, min;</w:t>
      </w:r>
    </w:p>
    <w:bookmarkEnd w:id="1801"/>
    <w:bookmarkStart w:name="z2043" w:id="1802"/>
    <w:p>
      <w:pPr>
        <w:spacing w:after="0"/>
        <w:ind w:left="0"/>
        <w:jc w:val="both"/>
      </w:pPr>
      <w:r>
        <w:rPr>
          <w:rFonts w:ascii="Times New Roman"/>
          <w:b w:val="false"/>
          <w:i w:val="false"/>
          <w:color w:val="000000"/>
          <w:sz w:val="28"/>
        </w:rPr>
        <w:t>
      12) в графе 12 указывается вода промышленного разлива радиохимические исследования (Бк/л), радий-226, среднее значение;</w:t>
      </w:r>
    </w:p>
    <w:bookmarkEnd w:id="1802"/>
    <w:bookmarkStart w:name="z2044" w:id="1803"/>
    <w:p>
      <w:pPr>
        <w:spacing w:after="0"/>
        <w:ind w:left="0"/>
        <w:jc w:val="both"/>
      </w:pPr>
      <w:r>
        <w:rPr>
          <w:rFonts w:ascii="Times New Roman"/>
          <w:b w:val="false"/>
          <w:i w:val="false"/>
          <w:color w:val="000000"/>
          <w:sz w:val="28"/>
        </w:rPr>
        <w:t>
      13) в графе 13 указывается вода промышленного разлива радиохимические исследования (Бк/л), радий-228, max;</w:t>
      </w:r>
    </w:p>
    <w:bookmarkEnd w:id="1803"/>
    <w:bookmarkStart w:name="z2045" w:id="1804"/>
    <w:p>
      <w:pPr>
        <w:spacing w:after="0"/>
        <w:ind w:left="0"/>
        <w:jc w:val="both"/>
      </w:pPr>
      <w:r>
        <w:rPr>
          <w:rFonts w:ascii="Times New Roman"/>
          <w:b w:val="false"/>
          <w:i w:val="false"/>
          <w:color w:val="000000"/>
          <w:sz w:val="28"/>
        </w:rPr>
        <w:t>
      14) в графе 14 указывается вода промышленного разлива радиохимические исследования (Бк/л), радий-228, min;</w:t>
      </w:r>
    </w:p>
    <w:bookmarkEnd w:id="1804"/>
    <w:bookmarkStart w:name="z2046" w:id="1805"/>
    <w:p>
      <w:pPr>
        <w:spacing w:after="0"/>
        <w:ind w:left="0"/>
        <w:jc w:val="both"/>
      </w:pPr>
      <w:r>
        <w:rPr>
          <w:rFonts w:ascii="Times New Roman"/>
          <w:b w:val="false"/>
          <w:i w:val="false"/>
          <w:color w:val="000000"/>
          <w:sz w:val="28"/>
        </w:rPr>
        <w:t>
      15) в графе 15 указывается вода промышленного разлива радиохимические исследования (Бк/л), радий-228, среднее значение.</w:t>
      </w:r>
    </w:p>
    <w:bookmarkEnd w:id="1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048" w:id="1806"/>
    <w:p>
      <w:pPr>
        <w:spacing w:after="0"/>
        <w:ind w:left="0"/>
        <w:jc w:val="both"/>
      </w:pPr>
      <w:r>
        <w:rPr>
          <w:rFonts w:ascii="Times New Roman"/>
          <w:b w:val="false"/>
          <w:i w:val="false"/>
          <w:color w:val="000000"/>
          <w:sz w:val="28"/>
        </w:rPr>
        <w:t>
      1) в графе 1 указывается вода промышленного разлива, стронций-90, max;</w:t>
      </w:r>
    </w:p>
    <w:bookmarkEnd w:id="1806"/>
    <w:bookmarkStart w:name="z2049" w:id="1807"/>
    <w:p>
      <w:pPr>
        <w:spacing w:after="0"/>
        <w:ind w:left="0"/>
        <w:jc w:val="both"/>
      </w:pPr>
      <w:r>
        <w:rPr>
          <w:rFonts w:ascii="Times New Roman"/>
          <w:b w:val="false"/>
          <w:i w:val="false"/>
          <w:color w:val="000000"/>
          <w:sz w:val="28"/>
        </w:rPr>
        <w:t>
      2) в графе 2 указывается вода промышленного разлива, стронций-90, min;</w:t>
      </w:r>
    </w:p>
    <w:bookmarkEnd w:id="1807"/>
    <w:bookmarkStart w:name="z2050" w:id="1808"/>
    <w:p>
      <w:pPr>
        <w:spacing w:after="0"/>
        <w:ind w:left="0"/>
        <w:jc w:val="both"/>
      </w:pPr>
      <w:r>
        <w:rPr>
          <w:rFonts w:ascii="Times New Roman"/>
          <w:b w:val="false"/>
          <w:i w:val="false"/>
          <w:color w:val="000000"/>
          <w:sz w:val="28"/>
        </w:rPr>
        <w:t>
      3) в графе 3 указывается вода промышленного разлива, стронций-90, среднее значение;</w:t>
      </w:r>
    </w:p>
    <w:bookmarkEnd w:id="1808"/>
    <w:bookmarkStart w:name="z2051" w:id="1809"/>
    <w:p>
      <w:pPr>
        <w:spacing w:after="0"/>
        <w:ind w:left="0"/>
        <w:jc w:val="both"/>
      </w:pPr>
      <w:r>
        <w:rPr>
          <w:rFonts w:ascii="Times New Roman"/>
          <w:b w:val="false"/>
          <w:i w:val="false"/>
          <w:color w:val="000000"/>
          <w:sz w:val="28"/>
        </w:rPr>
        <w:t>
      4) в графе 4 указывается вода промышленного разлива, цезий-137, max;</w:t>
      </w:r>
    </w:p>
    <w:bookmarkEnd w:id="1809"/>
    <w:bookmarkStart w:name="z2052" w:id="1810"/>
    <w:p>
      <w:pPr>
        <w:spacing w:after="0"/>
        <w:ind w:left="0"/>
        <w:jc w:val="both"/>
      </w:pPr>
      <w:r>
        <w:rPr>
          <w:rFonts w:ascii="Times New Roman"/>
          <w:b w:val="false"/>
          <w:i w:val="false"/>
          <w:color w:val="000000"/>
          <w:sz w:val="28"/>
        </w:rPr>
        <w:t>
      5) в графе 5 указывается вода промышленного разлива, цезий-137, min;</w:t>
      </w:r>
    </w:p>
    <w:bookmarkEnd w:id="1810"/>
    <w:bookmarkStart w:name="z2053" w:id="1811"/>
    <w:p>
      <w:pPr>
        <w:spacing w:after="0"/>
        <w:ind w:left="0"/>
        <w:jc w:val="both"/>
      </w:pPr>
      <w:r>
        <w:rPr>
          <w:rFonts w:ascii="Times New Roman"/>
          <w:b w:val="false"/>
          <w:i w:val="false"/>
          <w:color w:val="000000"/>
          <w:sz w:val="28"/>
        </w:rPr>
        <w:t>
      6) в графе 6 указывается вода промышленного разлива, цезий-137, среднее значение;</w:t>
      </w:r>
    </w:p>
    <w:bookmarkEnd w:id="1811"/>
    <w:bookmarkStart w:name="z2054" w:id="1812"/>
    <w:p>
      <w:pPr>
        <w:spacing w:after="0"/>
        <w:ind w:left="0"/>
        <w:jc w:val="both"/>
      </w:pPr>
      <w:r>
        <w:rPr>
          <w:rFonts w:ascii="Times New Roman"/>
          <w:b w:val="false"/>
          <w:i w:val="false"/>
          <w:color w:val="000000"/>
          <w:sz w:val="28"/>
        </w:rPr>
        <w:t>
      7) в графе 7 указывается вода промышленного разлива, свинец-210, max;</w:t>
      </w:r>
    </w:p>
    <w:bookmarkEnd w:id="1812"/>
    <w:bookmarkStart w:name="z2055" w:id="1813"/>
    <w:p>
      <w:pPr>
        <w:spacing w:after="0"/>
        <w:ind w:left="0"/>
        <w:jc w:val="both"/>
      </w:pPr>
      <w:r>
        <w:rPr>
          <w:rFonts w:ascii="Times New Roman"/>
          <w:b w:val="false"/>
          <w:i w:val="false"/>
          <w:color w:val="000000"/>
          <w:sz w:val="28"/>
        </w:rPr>
        <w:t>
      8) в графе 8 указывается вода промышленного разлива, свинец-210, min;</w:t>
      </w:r>
    </w:p>
    <w:bookmarkEnd w:id="1813"/>
    <w:bookmarkStart w:name="z2056" w:id="1814"/>
    <w:p>
      <w:pPr>
        <w:spacing w:after="0"/>
        <w:ind w:left="0"/>
        <w:jc w:val="both"/>
      </w:pPr>
      <w:r>
        <w:rPr>
          <w:rFonts w:ascii="Times New Roman"/>
          <w:b w:val="false"/>
          <w:i w:val="false"/>
          <w:color w:val="000000"/>
          <w:sz w:val="28"/>
        </w:rPr>
        <w:t>
      9) в графе 9 указывается вода промышленного разлива, свинец-210, среднее значение;</w:t>
      </w:r>
    </w:p>
    <w:bookmarkEnd w:id="1814"/>
    <w:bookmarkStart w:name="z2057" w:id="1815"/>
    <w:p>
      <w:pPr>
        <w:spacing w:after="0"/>
        <w:ind w:left="0"/>
        <w:jc w:val="both"/>
      </w:pPr>
      <w:r>
        <w:rPr>
          <w:rFonts w:ascii="Times New Roman"/>
          <w:b w:val="false"/>
          <w:i w:val="false"/>
          <w:color w:val="000000"/>
          <w:sz w:val="28"/>
        </w:rPr>
        <w:t>
      10) в графе 10 указывается вода промышленного разлива, радон-222, max;</w:t>
      </w:r>
    </w:p>
    <w:bookmarkEnd w:id="1815"/>
    <w:bookmarkStart w:name="z2058" w:id="1816"/>
    <w:p>
      <w:pPr>
        <w:spacing w:after="0"/>
        <w:ind w:left="0"/>
        <w:jc w:val="both"/>
      </w:pPr>
      <w:r>
        <w:rPr>
          <w:rFonts w:ascii="Times New Roman"/>
          <w:b w:val="false"/>
          <w:i w:val="false"/>
          <w:color w:val="000000"/>
          <w:sz w:val="28"/>
        </w:rPr>
        <w:t>
      11) в графе 11 указывается вода промышленного разлива, радон-222, min;</w:t>
      </w:r>
    </w:p>
    <w:bookmarkEnd w:id="1816"/>
    <w:bookmarkStart w:name="z2059" w:id="1817"/>
    <w:p>
      <w:pPr>
        <w:spacing w:after="0"/>
        <w:ind w:left="0"/>
        <w:jc w:val="both"/>
      </w:pPr>
      <w:r>
        <w:rPr>
          <w:rFonts w:ascii="Times New Roman"/>
          <w:b w:val="false"/>
          <w:i w:val="false"/>
          <w:color w:val="000000"/>
          <w:sz w:val="28"/>
        </w:rPr>
        <w:t>
      12) в графе 12 указывается вода промышленного разлива, радон-222, среднее значение;</w:t>
      </w:r>
    </w:p>
    <w:bookmarkEnd w:id="1817"/>
    <w:bookmarkStart w:name="z2060" w:id="1818"/>
    <w:p>
      <w:pPr>
        <w:spacing w:after="0"/>
        <w:ind w:left="0"/>
        <w:jc w:val="both"/>
      </w:pPr>
      <w:r>
        <w:rPr>
          <w:rFonts w:ascii="Times New Roman"/>
          <w:b w:val="false"/>
          <w:i w:val="false"/>
          <w:color w:val="000000"/>
          <w:sz w:val="28"/>
        </w:rPr>
        <w:t>
      13) в графе 13 указывается вода промышленного разлива, полоний-210, max;</w:t>
      </w:r>
    </w:p>
    <w:bookmarkEnd w:id="1818"/>
    <w:bookmarkStart w:name="z2061" w:id="1819"/>
    <w:p>
      <w:pPr>
        <w:spacing w:after="0"/>
        <w:ind w:left="0"/>
        <w:jc w:val="both"/>
      </w:pPr>
      <w:r>
        <w:rPr>
          <w:rFonts w:ascii="Times New Roman"/>
          <w:b w:val="false"/>
          <w:i w:val="false"/>
          <w:color w:val="000000"/>
          <w:sz w:val="28"/>
        </w:rPr>
        <w:t>
      14) в графе 14 указывается вода промышленного разлива, полоний-210, min;</w:t>
      </w:r>
    </w:p>
    <w:bookmarkEnd w:id="1819"/>
    <w:bookmarkStart w:name="z2062" w:id="1820"/>
    <w:p>
      <w:pPr>
        <w:spacing w:after="0"/>
        <w:ind w:left="0"/>
        <w:jc w:val="both"/>
      </w:pPr>
      <w:r>
        <w:rPr>
          <w:rFonts w:ascii="Times New Roman"/>
          <w:b w:val="false"/>
          <w:i w:val="false"/>
          <w:color w:val="000000"/>
          <w:sz w:val="28"/>
        </w:rPr>
        <w:t>
      15) в графе 15 указывается вода промышленного разлива, полоний-210, среднее значение;</w:t>
      </w:r>
    </w:p>
    <w:bookmarkEnd w:id="1820"/>
    <w:bookmarkStart w:name="z2063" w:id="1821"/>
    <w:p>
      <w:pPr>
        <w:spacing w:after="0"/>
        <w:ind w:left="0"/>
        <w:jc w:val="both"/>
      </w:pPr>
      <w:r>
        <w:rPr>
          <w:rFonts w:ascii="Times New Roman"/>
          <w:b w:val="false"/>
          <w:i w:val="false"/>
          <w:color w:val="000000"/>
          <w:sz w:val="28"/>
        </w:rPr>
        <w:t>
      16) в графе 16 указывается количество проб с превышением УВ по радионуклидному составу, min;</w:t>
      </w:r>
    </w:p>
    <w:bookmarkEnd w:id="1821"/>
    <w:bookmarkStart w:name="z2064" w:id="1822"/>
    <w:p>
      <w:pPr>
        <w:spacing w:after="0"/>
        <w:ind w:left="0"/>
        <w:jc w:val="both"/>
      </w:pPr>
      <w:r>
        <w:rPr>
          <w:rFonts w:ascii="Times New Roman"/>
          <w:b w:val="false"/>
          <w:i w:val="false"/>
          <w:color w:val="000000"/>
          <w:sz w:val="28"/>
        </w:rPr>
        <w:t>
      17) в графе 17 указывается количество проб с превышением УВ по радионуклидному составу, среднее значение.</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066" w:id="1823"/>
    <w:p>
      <w:pPr>
        <w:spacing w:after="0"/>
        <w:ind w:left="0"/>
        <w:jc w:val="both"/>
      </w:pPr>
      <w:r>
        <w:rPr>
          <w:rFonts w:ascii="Times New Roman"/>
          <w:b w:val="false"/>
          <w:i w:val="false"/>
          <w:color w:val="000000"/>
          <w:sz w:val="28"/>
        </w:rPr>
        <w:t>
      1) в графе 1 указывается всего проб;</w:t>
      </w:r>
    </w:p>
    <w:bookmarkEnd w:id="1823"/>
    <w:bookmarkStart w:name="z2067" w:id="1824"/>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1824"/>
    <w:bookmarkStart w:name="z2068" w:id="1825"/>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max;</w:t>
      </w:r>
    </w:p>
    <w:bookmarkEnd w:id="1825"/>
    <w:bookmarkStart w:name="z2069" w:id="1826"/>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min;</w:t>
      </w:r>
    </w:p>
    <w:bookmarkEnd w:id="1826"/>
    <w:bookmarkStart w:name="z2070" w:id="1827"/>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среднее значение;</w:t>
      </w:r>
    </w:p>
    <w:bookmarkEnd w:id="1827"/>
    <w:bookmarkStart w:name="z2071" w:id="1828"/>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max;</w:t>
      </w:r>
    </w:p>
    <w:bookmarkEnd w:id="1828"/>
    <w:bookmarkStart w:name="z2072" w:id="1829"/>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min;</w:t>
      </w:r>
    </w:p>
    <w:bookmarkEnd w:id="1829"/>
    <w:bookmarkStart w:name="z2073" w:id="1830"/>
    <w:p>
      <w:pPr>
        <w:spacing w:after="0"/>
        <w:ind w:left="0"/>
        <w:jc w:val="both"/>
      </w:pPr>
      <w:r>
        <w:rPr>
          <w:rFonts w:ascii="Times New Roman"/>
          <w:b w:val="false"/>
          <w:i w:val="false"/>
          <w:color w:val="000000"/>
          <w:sz w:val="28"/>
        </w:rPr>
        <w:t>
      8) в графе 8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среднее значение;</w:t>
      </w:r>
    </w:p>
    <w:bookmarkEnd w:id="1830"/>
    <w:bookmarkStart w:name="z2074" w:id="1831"/>
    <w:p>
      <w:pPr>
        <w:spacing w:after="0"/>
        <w:ind w:left="0"/>
        <w:jc w:val="both"/>
      </w:pPr>
      <w:r>
        <w:rPr>
          <w:rFonts w:ascii="Times New Roman"/>
          <w:b w:val="false"/>
          <w:i w:val="false"/>
          <w:color w:val="000000"/>
          <w:sz w:val="28"/>
        </w:rPr>
        <w:t>
      9) в графе 9 указывается кол-во проб с превышением ДУ по суммарной алфа-бета- активности;</w:t>
      </w:r>
    </w:p>
    <w:bookmarkEnd w:id="1831"/>
    <w:bookmarkStart w:name="z2075" w:id="1832"/>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1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077" w:id="1833"/>
    <w:p>
      <w:pPr>
        <w:spacing w:after="0"/>
        <w:ind w:left="0"/>
        <w:jc w:val="both"/>
      </w:pPr>
      <w:r>
        <w:rPr>
          <w:rFonts w:ascii="Times New Roman"/>
          <w:b w:val="false"/>
          <w:i w:val="false"/>
          <w:color w:val="000000"/>
          <w:sz w:val="28"/>
        </w:rPr>
        <w:t>
      1) в графе 1 указывается вода питьевая подземные источники (скважины, бутилированная), радиохимические исследования (Бк/л), уран-238, max;</w:t>
      </w:r>
    </w:p>
    <w:bookmarkEnd w:id="1833"/>
    <w:bookmarkStart w:name="z2078" w:id="1834"/>
    <w:p>
      <w:pPr>
        <w:spacing w:after="0"/>
        <w:ind w:left="0"/>
        <w:jc w:val="both"/>
      </w:pPr>
      <w:r>
        <w:rPr>
          <w:rFonts w:ascii="Times New Roman"/>
          <w:b w:val="false"/>
          <w:i w:val="false"/>
          <w:color w:val="000000"/>
          <w:sz w:val="28"/>
        </w:rPr>
        <w:t>
      2) в графе 2 указывается вода питьевая подземные источники (скважины, бутилированная), радиохимические исследования (Бк/л), уран-238, min;</w:t>
      </w:r>
    </w:p>
    <w:bookmarkEnd w:id="1834"/>
    <w:bookmarkStart w:name="z2079" w:id="1835"/>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радиохимические исследования (Бк/л), уран-238, среднее значение;</w:t>
      </w:r>
    </w:p>
    <w:bookmarkEnd w:id="1835"/>
    <w:bookmarkStart w:name="z2080" w:id="1836"/>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радиохимические исследования (Бк/л), уран-234, max;</w:t>
      </w:r>
    </w:p>
    <w:bookmarkEnd w:id="1836"/>
    <w:bookmarkStart w:name="z2081" w:id="1837"/>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радиохимические исследования (Бк/л), уран-234, min;</w:t>
      </w:r>
    </w:p>
    <w:bookmarkEnd w:id="1837"/>
    <w:bookmarkStart w:name="z2082" w:id="1838"/>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радиохимические исследования (Бк/л), уран-234, среднее значение;</w:t>
      </w:r>
    </w:p>
    <w:bookmarkEnd w:id="1838"/>
    <w:bookmarkStart w:name="z2083" w:id="1839"/>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радиохимические исследования (Бк/л), торий-232, max;</w:t>
      </w:r>
    </w:p>
    <w:bookmarkEnd w:id="1839"/>
    <w:bookmarkStart w:name="z2084" w:id="1840"/>
    <w:p>
      <w:pPr>
        <w:spacing w:after="0"/>
        <w:ind w:left="0"/>
        <w:jc w:val="both"/>
      </w:pPr>
      <w:r>
        <w:rPr>
          <w:rFonts w:ascii="Times New Roman"/>
          <w:b w:val="false"/>
          <w:i w:val="false"/>
          <w:color w:val="000000"/>
          <w:sz w:val="28"/>
        </w:rPr>
        <w:t>
      8) в графе 8указывается вода питьевая подземные источники (скважины, бутилированная), радиохимические исследования (Бк/л), торий-232, min;</w:t>
      </w:r>
    </w:p>
    <w:bookmarkEnd w:id="1840"/>
    <w:bookmarkStart w:name="z2085" w:id="1841"/>
    <w:p>
      <w:pPr>
        <w:spacing w:after="0"/>
        <w:ind w:left="0"/>
        <w:jc w:val="both"/>
      </w:pPr>
      <w:r>
        <w:rPr>
          <w:rFonts w:ascii="Times New Roman"/>
          <w:b w:val="false"/>
          <w:i w:val="false"/>
          <w:color w:val="000000"/>
          <w:sz w:val="28"/>
        </w:rPr>
        <w:t>
      9) в графе 9 указывается вода питьевая подземные источники (скважины, бутилированная), радиохимические исследования (Бк/л), торий-232, среднее значение;</w:t>
      </w:r>
    </w:p>
    <w:bookmarkEnd w:id="1841"/>
    <w:bookmarkStart w:name="z2086" w:id="1842"/>
    <w:p>
      <w:pPr>
        <w:spacing w:after="0"/>
        <w:ind w:left="0"/>
        <w:jc w:val="both"/>
      </w:pPr>
      <w:r>
        <w:rPr>
          <w:rFonts w:ascii="Times New Roman"/>
          <w:b w:val="false"/>
          <w:i w:val="false"/>
          <w:color w:val="000000"/>
          <w:sz w:val="28"/>
        </w:rPr>
        <w:t>
      10) в графе 10 указывается вода питьевая подземные источники (скважины, бутилированная), радиохимические исследования (Бк/л), радий-226, max;</w:t>
      </w:r>
    </w:p>
    <w:bookmarkEnd w:id="1842"/>
    <w:bookmarkStart w:name="z2087" w:id="1843"/>
    <w:p>
      <w:pPr>
        <w:spacing w:after="0"/>
        <w:ind w:left="0"/>
        <w:jc w:val="both"/>
      </w:pPr>
      <w:r>
        <w:rPr>
          <w:rFonts w:ascii="Times New Roman"/>
          <w:b w:val="false"/>
          <w:i w:val="false"/>
          <w:color w:val="000000"/>
          <w:sz w:val="28"/>
        </w:rPr>
        <w:t>
      11) в графе 11 указывается вода питьевая подземные источники (скважины, бутилированная), радиохимические исследования (Бк/л), радий-226, min;</w:t>
      </w:r>
    </w:p>
    <w:bookmarkEnd w:id="1843"/>
    <w:bookmarkStart w:name="z2088" w:id="1844"/>
    <w:p>
      <w:pPr>
        <w:spacing w:after="0"/>
        <w:ind w:left="0"/>
        <w:jc w:val="both"/>
      </w:pPr>
      <w:r>
        <w:rPr>
          <w:rFonts w:ascii="Times New Roman"/>
          <w:b w:val="false"/>
          <w:i w:val="false"/>
          <w:color w:val="000000"/>
          <w:sz w:val="28"/>
        </w:rPr>
        <w:t>
      12) в графе 12 указывается вода питьевая подземные источники (скважины, бутилированная), радиохимические исследования (Бк/л), радий-226, среднее значение;</w:t>
      </w:r>
    </w:p>
    <w:bookmarkEnd w:id="1844"/>
    <w:bookmarkStart w:name="z2089" w:id="1845"/>
    <w:p>
      <w:pPr>
        <w:spacing w:after="0"/>
        <w:ind w:left="0"/>
        <w:jc w:val="both"/>
      </w:pPr>
      <w:r>
        <w:rPr>
          <w:rFonts w:ascii="Times New Roman"/>
          <w:b w:val="false"/>
          <w:i w:val="false"/>
          <w:color w:val="000000"/>
          <w:sz w:val="28"/>
        </w:rPr>
        <w:t>
      13) в графе 13 указывается вода питьевая подземные источники (скважины, бутилированная), радиохимические исследования (Бк/л), радий-228, max;</w:t>
      </w:r>
    </w:p>
    <w:bookmarkEnd w:id="1845"/>
    <w:bookmarkStart w:name="z2090" w:id="1846"/>
    <w:p>
      <w:pPr>
        <w:spacing w:after="0"/>
        <w:ind w:left="0"/>
        <w:jc w:val="both"/>
      </w:pPr>
      <w:r>
        <w:rPr>
          <w:rFonts w:ascii="Times New Roman"/>
          <w:b w:val="false"/>
          <w:i w:val="false"/>
          <w:color w:val="000000"/>
          <w:sz w:val="28"/>
        </w:rPr>
        <w:t>
      14) в графе 14 указывается вода питьевая подземные источники (скважины, бутилированная), радиохимические исследования (Бк/л), радий-228, min;</w:t>
      </w:r>
    </w:p>
    <w:bookmarkEnd w:id="1846"/>
    <w:bookmarkStart w:name="z2091" w:id="1847"/>
    <w:p>
      <w:pPr>
        <w:spacing w:after="0"/>
        <w:ind w:left="0"/>
        <w:jc w:val="both"/>
      </w:pPr>
      <w:r>
        <w:rPr>
          <w:rFonts w:ascii="Times New Roman"/>
          <w:b w:val="false"/>
          <w:i w:val="false"/>
          <w:color w:val="000000"/>
          <w:sz w:val="28"/>
        </w:rPr>
        <w:t>
      15) в графе 15 указывается вода питьевая подземные источники (скважины, бутилированная), радиохимические исследования (Бк/л), радий-228, среднее значение.</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093" w:id="1848"/>
    <w:p>
      <w:pPr>
        <w:spacing w:after="0"/>
        <w:ind w:left="0"/>
        <w:jc w:val="both"/>
      </w:pPr>
      <w:r>
        <w:rPr>
          <w:rFonts w:ascii="Times New Roman"/>
          <w:b w:val="false"/>
          <w:i w:val="false"/>
          <w:color w:val="000000"/>
          <w:sz w:val="28"/>
        </w:rPr>
        <w:t>
      1) в графе 1 указывается вода питьевая подземные источники (скважины, бутилированная), радиохимические исследования (Бк/л), стронций-90, max;</w:t>
      </w:r>
    </w:p>
    <w:bookmarkEnd w:id="1848"/>
    <w:bookmarkStart w:name="z2094" w:id="1849"/>
    <w:p>
      <w:pPr>
        <w:spacing w:after="0"/>
        <w:ind w:left="0"/>
        <w:jc w:val="both"/>
      </w:pPr>
      <w:r>
        <w:rPr>
          <w:rFonts w:ascii="Times New Roman"/>
          <w:b w:val="false"/>
          <w:i w:val="false"/>
          <w:color w:val="000000"/>
          <w:sz w:val="28"/>
        </w:rPr>
        <w:t>
      2) в графе 2 указывается вода питьевая подземные источники (скважины, бутилированная), радиохимические исследования (Бк/л), стронций-90, min;</w:t>
      </w:r>
    </w:p>
    <w:bookmarkEnd w:id="1849"/>
    <w:bookmarkStart w:name="z2095" w:id="1850"/>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радиохимические исследования (Бк/л), стронций-90, среднее значение;</w:t>
      </w:r>
    </w:p>
    <w:bookmarkEnd w:id="1850"/>
    <w:bookmarkStart w:name="z2096" w:id="1851"/>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радиохимические исследования (Бк/л), цезий-137, max;</w:t>
      </w:r>
    </w:p>
    <w:bookmarkEnd w:id="1851"/>
    <w:bookmarkStart w:name="z2097" w:id="1852"/>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радиохимические исследования (Бк/л), цезий-137, min;</w:t>
      </w:r>
    </w:p>
    <w:bookmarkEnd w:id="1852"/>
    <w:bookmarkStart w:name="z2098" w:id="1853"/>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радиохимические исследования (Бк/л), цезий-137, среднее значение;</w:t>
      </w:r>
    </w:p>
    <w:bookmarkEnd w:id="1853"/>
    <w:bookmarkStart w:name="z2099" w:id="1854"/>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радиохимические исследования (Бк/л), свинец-210, max;</w:t>
      </w:r>
    </w:p>
    <w:bookmarkEnd w:id="1854"/>
    <w:bookmarkStart w:name="z2100" w:id="1855"/>
    <w:p>
      <w:pPr>
        <w:spacing w:after="0"/>
        <w:ind w:left="0"/>
        <w:jc w:val="both"/>
      </w:pPr>
      <w:r>
        <w:rPr>
          <w:rFonts w:ascii="Times New Roman"/>
          <w:b w:val="false"/>
          <w:i w:val="false"/>
          <w:color w:val="000000"/>
          <w:sz w:val="28"/>
        </w:rPr>
        <w:t>
      8) в графе 8 указывается вода питьевая подземные источники (скважины, бутилированная), радиохимические исследования (Бк/л), свинец-210, min;</w:t>
      </w:r>
    </w:p>
    <w:bookmarkEnd w:id="1855"/>
    <w:bookmarkStart w:name="z2101" w:id="1856"/>
    <w:p>
      <w:pPr>
        <w:spacing w:after="0"/>
        <w:ind w:left="0"/>
        <w:jc w:val="both"/>
      </w:pPr>
      <w:r>
        <w:rPr>
          <w:rFonts w:ascii="Times New Roman"/>
          <w:b w:val="false"/>
          <w:i w:val="false"/>
          <w:color w:val="000000"/>
          <w:sz w:val="28"/>
        </w:rPr>
        <w:t>
      9) в графе 9 указывается вода питьевая подземные источники (скважины, бутилированная), радиохимические исследования (Бк/л), свинец-210, среднее значение;</w:t>
      </w:r>
    </w:p>
    <w:bookmarkEnd w:id="1856"/>
    <w:bookmarkStart w:name="z2102" w:id="1857"/>
    <w:p>
      <w:pPr>
        <w:spacing w:after="0"/>
        <w:ind w:left="0"/>
        <w:jc w:val="both"/>
      </w:pPr>
      <w:r>
        <w:rPr>
          <w:rFonts w:ascii="Times New Roman"/>
          <w:b w:val="false"/>
          <w:i w:val="false"/>
          <w:color w:val="000000"/>
          <w:sz w:val="28"/>
        </w:rPr>
        <w:t>
      10) в графе 10 указывается вода питьевая подземные источники (скважины, бутилированная), радиохимические исследования (Бк/л), радон-222, max;</w:t>
      </w:r>
    </w:p>
    <w:bookmarkEnd w:id="1857"/>
    <w:bookmarkStart w:name="z2103" w:id="1858"/>
    <w:p>
      <w:pPr>
        <w:spacing w:after="0"/>
        <w:ind w:left="0"/>
        <w:jc w:val="both"/>
      </w:pPr>
      <w:r>
        <w:rPr>
          <w:rFonts w:ascii="Times New Roman"/>
          <w:b w:val="false"/>
          <w:i w:val="false"/>
          <w:color w:val="000000"/>
          <w:sz w:val="28"/>
        </w:rPr>
        <w:t>
      11) в графе 11 указывается вода питьевая подземные источники (скважины, бутилированная), радиохимические исследования (Бк/л), радон-222, min;</w:t>
      </w:r>
    </w:p>
    <w:bookmarkEnd w:id="1858"/>
    <w:bookmarkStart w:name="z2104" w:id="1859"/>
    <w:p>
      <w:pPr>
        <w:spacing w:after="0"/>
        <w:ind w:left="0"/>
        <w:jc w:val="both"/>
      </w:pPr>
      <w:r>
        <w:rPr>
          <w:rFonts w:ascii="Times New Roman"/>
          <w:b w:val="false"/>
          <w:i w:val="false"/>
          <w:color w:val="000000"/>
          <w:sz w:val="28"/>
        </w:rPr>
        <w:t>
      12) в графе 12 указывается вода питьевая подземные источники (скважины, бутилированная), радиохимические исследования (Бк/л), радон-222, среднее значение;</w:t>
      </w:r>
    </w:p>
    <w:bookmarkEnd w:id="1859"/>
    <w:bookmarkStart w:name="z2105" w:id="1860"/>
    <w:p>
      <w:pPr>
        <w:spacing w:after="0"/>
        <w:ind w:left="0"/>
        <w:jc w:val="both"/>
      </w:pPr>
      <w:r>
        <w:rPr>
          <w:rFonts w:ascii="Times New Roman"/>
          <w:b w:val="false"/>
          <w:i w:val="false"/>
          <w:color w:val="000000"/>
          <w:sz w:val="28"/>
        </w:rPr>
        <w:t>
      13) в графе 13 указывается вода питьевая подземные источники (скважины, бутилированная), радиохимические исследования (Бк/л), полоний-210, max;</w:t>
      </w:r>
    </w:p>
    <w:bookmarkEnd w:id="1860"/>
    <w:bookmarkStart w:name="z2106" w:id="1861"/>
    <w:p>
      <w:pPr>
        <w:spacing w:after="0"/>
        <w:ind w:left="0"/>
        <w:jc w:val="both"/>
      </w:pPr>
      <w:r>
        <w:rPr>
          <w:rFonts w:ascii="Times New Roman"/>
          <w:b w:val="false"/>
          <w:i w:val="false"/>
          <w:color w:val="000000"/>
          <w:sz w:val="28"/>
        </w:rPr>
        <w:t>
      14) в графе 14 указывается вода питьевая подземные источники (скважины, бутилированная), радиохимические исследования (Бк/л), полоний-210, min;</w:t>
      </w:r>
    </w:p>
    <w:bookmarkEnd w:id="1861"/>
    <w:bookmarkStart w:name="z2107" w:id="1862"/>
    <w:p>
      <w:pPr>
        <w:spacing w:after="0"/>
        <w:ind w:left="0"/>
        <w:jc w:val="both"/>
      </w:pPr>
      <w:r>
        <w:rPr>
          <w:rFonts w:ascii="Times New Roman"/>
          <w:b w:val="false"/>
          <w:i w:val="false"/>
          <w:color w:val="000000"/>
          <w:sz w:val="28"/>
        </w:rPr>
        <w:t>
      15) в графе 15 указывается вода питьевая подземные источники (скважины, бутилированная), радиохимические исследования (Бк/л), полоний-210, среднее значение.</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109" w:id="1863"/>
    <w:p>
      <w:pPr>
        <w:spacing w:after="0"/>
        <w:ind w:left="0"/>
        <w:jc w:val="both"/>
      </w:pPr>
      <w:r>
        <w:rPr>
          <w:rFonts w:ascii="Times New Roman"/>
          <w:b w:val="false"/>
          <w:i w:val="false"/>
          <w:color w:val="000000"/>
          <w:sz w:val="28"/>
        </w:rPr>
        <w:t>
      1) в графе 1 указывается всего проб;</w:t>
      </w:r>
    </w:p>
    <w:bookmarkEnd w:id="1863"/>
    <w:bookmarkStart w:name="z2110" w:id="1864"/>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1864"/>
    <w:bookmarkStart w:name="z2111" w:id="1865"/>
    <w:p>
      <w:pPr>
        <w:spacing w:after="0"/>
        <w:ind w:left="0"/>
        <w:jc w:val="both"/>
      </w:pPr>
      <w:r>
        <w:rPr>
          <w:rFonts w:ascii="Times New Roman"/>
          <w:b w:val="false"/>
          <w:i w:val="false"/>
          <w:color w:val="000000"/>
          <w:sz w:val="28"/>
        </w:rPr>
        <w:t>
      3) в графе 3 указывается вода открытых источников (водоемы), радиометрические исследования суммарная альфа и бетта активность (Бк/л), бета- активность, max;</w:t>
      </w:r>
    </w:p>
    <w:bookmarkEnd w:id="1865"/>
    <w:bookmarkStart w:name="z2112" w:id="1866"/>
    <w:p>
      <w:pPr>
        <w:spacing w:after="0"/>
        <w:ind w:left="0"/>
        <w:jc w:val="both"/>
      </w:pPr>
      <w:r>
        <w:rPr>
          <w:rFonts w:ascii="Times New Roman"/>
          <w:b w:val="false"/>
          <w:i w:val="false"/>
          <w:color w:val="000000"/>
          <w:sz w:val="28"/>
        </w:rPr>
        <w:t>
      4) в графе 4 указывается вода открытых источников (водоемы), радиометрические исследования суммарная альфа и бетта активность (Бк/л), бета- активность, min;</w:t>
      </w:r>
    </w:p>
    <w:bookmarkEnd w:id="1866"/>
    <w:bookmarkStart w:name="z2113" w:id="1867"/>
    <w:p>
      <w:pPr>
        <w:spacing w:after="0"/>
        <w:ind w:left="0"/>
        <w:jc w:val="both"/>
      </w:pPr>
      <w:r>
        <w:rPr>
          <w:rFonts w:ascii="Times New Roman"/>
          <w:b w:val="false"/>
          <w:i w:val="false"/>
          <w:color w:val="000000"/>
          <w:sz w:val="28"/>
        </w:rPr>
        <w:t>
      5) в графе 5 указывается вода открытых источников (водоемы), радиометрические исследования суммарная альфа и бетта активность (Бк/л), бета- активность, среднее значение;</w:t>
      </w:r>
    </w:p>
    <w:bookmarkEnd w:id="1867"/>
    <w:bookmarkStart w:name="z2114" w:id="1868"/>
    <w:p>
      <w:pPr>
        <w:spacing w:after="0"/>
        <w:ind w:left="0"/>
        <w:jc w:val="both"/>
      </w:pPr>
      <w:r>
        <w:rPr>
          <w:rFonts w:ascii="Times New Roman"/>
          <w:b w:val="false"/>
          <w:i w:val="false"/>
          <w:color w:val="000000"/>
          <w:sz w:val="28"/>
        </w:rPr>
        <w:t>
      6) в графе 6 указывается вода открытых источников (водоемы), радиометрические исследования суммарная альфа и бетта активность (Бк/л), альфа- активность, max;</w:t>
      </w:r>
    </w:p>
    <w:bookmarkEnd w:id="1868"/>
    <w:bookmarkStart w:name="z2115" w:id="1869"/>
    <w:p>
      <w:pPr>
        <w:spacing w:after="0"/>
        <w:ind w:left="0"/>
        <w:jc w:val="both"/>
      </w:pPr>
      <w:r>
        <w:rPr>
          <w:rFonts w:ascii="Times New Roman"/>
          <w:b w:val="false"/>
          <w:i w:val="false"/>
          <w:color w:val="000000"/>
          <w:sz w:val="28"/>
        </w:rPr>
        <w:t>
      7) в графе 7 указывается вода открытых источников (водоемы), радиометрические исследования суммарная альфа и бетта активность (Бк/л), альфа- активность, min;</w:t>
      </w:r>
    </w:p>
    <w:bookmarkEnd w:id="1869"/>
    <w:bookmarkStart w:name="z2116" w:id="1870"/>
    <w:p>
      <w:pPr>
        <w:spacing w:after="0"/>
        <w:ind w:left="0"/>
        <w:jc w:val="both"/>
      </w:pPr>
      <w:r>
        <w:rPr>
          <w:rFonts w:ascii="Times New Roman"/>
          <w:b w:val="false"/>
          <w:i w:val="false"/>
          <w:color w:val="000000"/>
          <w:sz w:val="28"/>
        </w:rPr>
        <w:t>
      8) в графе 8 указывается вода открытых источников (водоемы), радиометрические исследования суммарная альфа и бетта активность (Бк/л), альфа- активность, среднее значение;</w:t>
      </w:r>
    </w:p>
    <w:bookmarkEnd w:id="1870"/>
    <w:bookmarkStart w:name="z2117" w:id="1871"/>
    <w:p>
      <w:pPr>
        <w:spacing w:after="0"/>
        <w:ind w:left="0"/>
        <w:jc w:val="both"/>
      </w:pPr>
      <w:r>
        <w:rPr>
          <w:rFonts w:ascii="Times New Roman"/>
          <w:b w:val="false"/>
          <w:i w:val="false"/>
          <w:color w:val="000000"/>
          <w:sz w:val="28"/>
        </w:rPr>
        <w:t>
      9) в графе 9 указывается количество проб с превышением ДУ по суммарной алфа- бета- активности;</w:t>
      </w:r>
    </w:p>
    <w:bookmarkEnd w:id="1871"/>
    <w:bookmarkStart w:name="z2118" w:id="1872"/>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120" w:id="1873"/>
    <w:p>
      <w:pPr>
        <w:spacing w:after="0"/>
        <w:ind w:left="0"/>
        <w:jc w:val="both"/>
      </w:pPr>
      <w:r>
        <w:rPr>
          <w:rFonts w:ascii="Times New Roman"/>
          <w:b w:val="false"/>
          <w:i w:val="false"/>
          <w:color w:val="000000"/>
          <w:sz w:val="28"/>
        </w:rPr>
        <w:t>
      1) в графе 1 указывается вода открытых источников (водоемы), радиохимические, спектрометрические исследования (Бк/л), уран-238, max;</w:t>
      </w:r>
    </w:p>
    <w:bookmarkEnd w:id="1873"/>
    <w:bookmarkStart w:name="z2121" w:id="1874"/>
    <w:p>
      <w:pPr>
        <w:spacing w:after="0"/>
        <w:ind w:left="0"/>
        <w:jc w:val="both"/>
      </w:pPr>
      <w:r>
        <w:rPr>
          <w:rFonts w:ascii="Times New Roman"/>
          <w:b w:val="false"/>
          <w:i w:val="false"/>
          <w:color w:val="000000"/>
          <w:sz w:val="28"/>
        </w:rPr>
        <w:t>
      2) в графе 2 указывается вода открытых источников (водоемы), радиохимические, спектрометрические исследования (Бк/л), уран-238, min;</w:t>
      </w:r>
    </w:p>
    <w:bookmarkEnd w:id="1874"/>
    <w:bookmarkStart w:name="z2122" w:id="1875"/>
    <w:p>
      <w:pPr>
        <w:spacing w:after="0"/>
        <w:ind w:left="0"/>
        <w:jc w:val="both"/>
      </w:pPr>
      <w:r>
        <w:rPr>
          <w:rFonts w:ascii="Times New Roman"/>
          <w:b w:val="false"/>
          <w:i w:val="false"/>
          <w:color w:val="000000"/>
          <w:sz w:val="28"/>
        </w:rPr>
        <w:t>
      3) в графе 3 указывается вода открытых источников (водоемы), радиохимические, спектрометрические исследования (Бк/л), уран-238, среднее значение;</w:t>
      </w:r>
    </w:p>
    <w:bookmarkEnd w:id="1875"/>
    <w:bookmarkStart w:name="z2123" w:id="1876"/>
    <w:p>
      <w:pPr>
        <w:spacing w:after="0"/>
        <w:ind w:left="0"/>
        <w:jc w:val="both"/>
      </w:pPr>
      <w:r>
        <w:rPr>
          <w:rFonts w:ascii="Times New Roman"/>
          <w:b w:val="false"/>
          <w:i w:val="false"/>
          <w:color w:val="000000"/>
          <w:sz w:val="28"/>
        </w:rPr>
        <w:t>
      4) в графе 4 указывается вода открытых источников (водоемы), радиохимические, спектрометрические исследования (Бк/л), торий-234, max;</w:t>
      </w:r>
    </w:p>
    <w:bookmarkEnd w:id="1876"/>
    <w:bookmarkStart w:name="z2124" w:id="1877"/>
    <w:p>
      <w:pPr>
        <w:spacing w:after="0"/>
        <w:ind w:left="0"/>
        <w:jc w:val="both"/>
      </w:pPr>
      <w:r>
        <w:rPr>
          <w:rFonts w:ascii="Times New Roman"/>
          <w:b w:val="false"/>
          <w:i w:val="false"/>
          <w:color w:val="000000"/>
          <w:sz w:val="28"/>
        </w:rPr>
        <w:t>
      5) в графе 5 указывается вода открытых источников (водоемы), радиохимические, спектрометрические исследования (Бк/л), торий-234, min;</w:t>
      </w:r>
    </w:p>
    <w:bookmarkEnd w:id="1877"/>
    <w:bookmarkStart w:name="z2125" w:id="1878"/>
    <w:p>
      <w:pPr>
        <w:spacing w:after="0"/>
        <w:ind w:left="0"/>
        <w:jc w:val="both"/>
      </w:pPr>
      <w:r>
        <w:rPr>
          <w:rFonts w:ascii="Times New Roman"/>
          <w:b w:val="false"/>
          <w:i w:val="false"/>
          <w:color w:val="000000"/>
          <w:sz w:val="28"/>
        </w:rPr>
        <w:t>
      6) в графе 6 указывается вода открытых источников (водоемы), радиохимические, спектрометрические исследования (Бк/л), торий-234, среднее значение;</w:t>
      </w:r>
    </w:p>
    <w:bookmarkEnd w:id="1878"/>
    <w:bookmarkStart w:name="z2126" w:id="1879"/>
    <w:p>
      <w:pPr>
        <w:spacing w:after="0"/>
        <w:ind w:left="0"/>
        <w:jc w:val="both"/>
      </w:pPr>
      <w:r>
        <w:rPr>
          <w:rFonts w:ascii="Times New Roman"/>
          <w:b w:val="false"/>
          <w:i w:val="false"/>
          <w:color w:val="000000"/>
          <w:sz w:val="28"/>
        </w:rPr>
        <w:t>
      7) в графе 7 указывается вода открытых источников (водоемы), радиохимические, спектрометрические исследования (Бк/л), торий-232, max;</w:t>
      </w:r>
    </w:p>
    <w:bookmarkEnd w:id="1879"/>
    <w:bookmarkStart w:name="z2127" w:id="1880"/>
    <w:p>
      <w:pPr>
        <w:spacing w:after="0"/>
        <w:ind w:left="0"/>
        <w:jc w:val="both"/>
      </w:pPr>
      <w:r>
        <w:rPr>
          <w:rFonts w:ascii="Times New Roman"/>
          <w:b w:val="false"/>
          <w:i w:val="false"/>
          <w:color w:val="000000"/>
          <w:sz w:val="28"/>
        </w:rPr>
        <w:t>
      8) в графе 8 указывается вода открытых источников (водоемы), радиохимические, спектрометрические исследования (Бк/л), торий-232, min;</w:t>
      </w:r>
    </w:p>
    <w:bookmarkEnd w:id="1880"/>
    <w:bookmarkStart w:name="z2128" w:id="1881"/>
    <w:p>
      <w:pPr>
        <w:spacing w:after="0"/>
        <w:ind w:left="0"/>
        <w:jc w:val="both"/>
      </w:pPr>
      <w:r>
        <w:rPr>
          <w:rFonts w:ascii="Times New Roman"/>
          <w:b w:val="false"/>
          <w:i w:val="false"/>
          <w:color w:val="000000"/>
          <w:sz w:val="28"/>
        </w:rPr>
        <w:t>
      9) в графе 9 указывается вода открытых источников (водоемы), радиохимические, спектрометрические исследования (Бк/л), торий-232, среднее значение;</w:t>
      </w:r>
    </w:p>
    <w:bookmarkEnd w:id="1881"/>
    <w:bookmarkStart w:name="z2129" w:id="1882"/>
    <w:p>
      <w:pPr>
        <w:spacing w:after="0"/>
        <w:ind w:left="0"/>
        <w:jc w:val="both"/>
      </w:pPr>
      <w:r>
        <w:rPr>
          <w:rFonts w:ascii="Times New Roman"/>
          <w:b w:val="false"/>
          <w:i w:val="false"/>
          <w:color w:val="000000"/>
          <w:sz w:val="28"/>
        </w:rPr>
        <w:t>
      10) в графе 10 указывается вода открытых источников (водоемы), радиохимические, спектрометрические исследования (Бк/л), радий-226, max;</w:t>
      </w:r>
    </w:p>
    <w:bookmarkEnd w:id="1882"/>
    <w:bookmarkStart w:name="z2130" w:id="1883"/>
    <w:p>
      <w:pPr>
        <w:spacing w:after="0"/>
        <w:ind w:left="0"/>
        <w:jc w:val="both"/>
      </w:pPr>
      <w:r>
        <w:rPr>
          <w:rFonts w:ascii="Times New Roman"/>
          <w:b w:val="false"/>
          <w:i w:val="false"/>
          <w:color w:val="000000"/>
          <w:sz w:val="28"/>
        </w:rPr>
        <w:t>
      11) в графе 11 указывается вода открытых источников (водоемы), радиохимические, спектрометрические исследования (Бк/л), радий-226, min;</w:t>
      </w:r>
    </w:p>
    <w:bookmarkEnd w:id="1883"/>
    <w:bookmarkStart w:name="z2131" w:id="1884"/>
    <w:p>
      <w:pPr>
        <w:spacing w:after="0"/>
        <w:ind w:left="0"/>
        <w:jc w:val="both"/>
      </w:pPr>
      <w:r>
        <w:rPr>
          <w:rFonts w:ascii="Times New Roman"/>
          <w:b w:val="false"/>
          <w:i w:val="false"/>
          <w:color w:val="000000"/>
          <w:sz w:val="28"/>
        </w:rPr>
        <w:t>
      12) в графе 12 указывается вода открытых источников (водоемы), радиохимические, спектрометрические исследования (Бк/л), радий-226, среднее значение;</w:t>
      </w:r>
    </w:p>
    <w:bookmarkEnd w:id="1884"/>
    <w:bookmarkStart w:name="z2132" w:id="1885"/>
    <w:p>
      <w:pPr>
        <w:spacing w:after="0"/>
        <w:ind w:left="0"/>
        <w:jc w:val="both"/>
      </w:pPr>
      <w:r>
        <w:rPr>
          <w:rFonts w:ascii="Times New Roman"/>
          <w:b w:val="false"/>
          <w:i w:val="false"/>
          <w:color w:val="000000"/>
          <w:sz w:val="28"/>
        </w:rPr>
        <w:t>
      13) в графе 13 указывается вода открытых источников (водоемы), радиохимические, спектрометрические исследования (Бк/л), стронций-90, max;</w:t>
      </w:r>
    </w:p>
    <w:bookmarkEnd w:id="1885"/>
    <w:bookmarkStart w:name="z2133" w:id="1886"/>
    <w:p>
      <w:pPr>
        <w:spacing w:after="0"/>
        <w:ind w:left="0"/>
        <w:jc w:val="both"/>
      </w:pPr>
      <w:r>
        <w:rPr>
          <w:rFonts w:ascii="Times New Roman"/>
          <w:b w:val="false"/>
          <w:i w:val="false"/>
          <w:color w:val="000000"/>
          <w:sz w:val="28"/>
        </w:rPr>
        <w:t>
      14) в графе 14 указывается вода открытых источников (водоемы), радиохимические, спектрометрические исследования (Бк/л), стронций-90, min;</w:t>
      </w:r>
    </w:p>
    <w:bookmarkEnd w:id="1886"/>
    <w:bookmarkStart w:name="z2134" w:id="1887"/>
    <w:p>
      <w:pPr>
        <w:spacing w:after="0"/>
        <w:ind w:left="0"/>
        <w:jc w:val="both"/>
      </w:pPr>
      <w:r>
        <w:rPr>
          <w:rFonts w:ascii="Times New Roman"/>
          <w:b w:val="false"/>
          <w:i w:val="false"/>
          <w:color w:val="000000"/>
          <w:sz w:val="28"/>
        </w:rPr>
        <w:t>
      15) в графе 15 указывается вода открытых источников (водоемы), радиохимические, спектрометрические исследования (Бк/л), стронций-90, среднее значение.</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bookmarkStart w:name="z2136" w:id="1888"/>
    <w:p>
      <w:pPr>
        <w:spacing w:after="0"/>
        <w:ind w:left="0"/>
        <w:jc w:val="both"/>
      </w:pPr>
      <w:r>
        <w:rPr>
          <w:rFonts w:ascii="Times New Roman"/>
          <w:b w:val="false"/>
          <w:i w:val="false"/>
          <w:color w:val="000000"/>
          <w:sz w:val="28"/>
        </w:rPr>
        <w:t>
      1) в графе 1 указывается вода техническая, хозяйственно-бытового назначения (поливочная, бассейны и т.д. не пригодные для питья), цезий – 137, max;</w:t>
      </w:r>
    </w:p>
    <w:bookmarkEnd w:id="1888"/>
    <w:bookmarkStart w:name="z2137" w:id="1889"/>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цезий – 137, min;</w:t>
      </w:r>
    </w:p>
    <w:bookmarkEnd w:id="1889"/>
    <w:bookmarkStart w:name="z2138" w:id="1890"/>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bookmarkEnd w:id="1890"/>
    <w:bookmarkStart w:name="z2139" w:id="1891"/>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свинец -210, max;</w:t>
      </w:r>
    </w:p>
    <w:bookmarkEnd w:id="1891"/>
    <w:bookmarkStart w:name="z2140" w:id="1892"/>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свинец -210, min;</w:t>
      </w:r>
    </w:p>
    <w:bookmarkEnd w:id="1892"/>
    <w:bookmarkStart w:name="z2141" w:id="1893"/>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свинец -210, среднее значение;</w:t>
      </w:r>
    </w:p>
    <w:bookmarkEnd w:id="1893"/>
    <w:bookmarkStart w:name="z2142" w:id="1894"/>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полоний -210, max;</w:t>
      </w:r>
    </w:p>
    <w:bookmarkEnd w:id="1894"/>
    <w:bookmarkStart w:name="z2143" w:id="1895"/>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полоний -210, min;</w:t>
      </w:r>
    </w:p>
    <w:bookmarkEnd w:id="1895"/>
    <w:bookmarkStart w:name="z2144" w:id="1896"/>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полоний -210, среднее значение;</w:t>
      </w:r>
    </w:p>
    <w:bookmarkEnd w:id="1896"/>
    <w:bookmarkStart w:name="z2145" w:id="1897"/>
    <w:p>
      <w:pPr>
        <w:spacing w:after="0"/>
        <w:ind w:left="0"/>
        <w:jc w:val="both"/>
      </w:pPr>
      <w:r>
        <w:rPr>
          <w:rFonts w:ascii="Times New Roman"/>
          <w:b w:val="false"/>
          <w:i w:val="false"/>
          <w:color w:val="000000"/>
          <w:sz w:val="28"/>
        </w:rPr>
        <w:t>
      10) в графе 10 указывается вода техническая, хозяйственно-бытового назначения (поливочная, бассейны и т.д. не пригодные для питья), радон-222, max;</w:t>
      </w:r>
    </w:p>
    <w:bookmarkEnd w:id="1897"/>
    <w:bookmarkStart w:name="z2146" w:id="1898"/>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радон-222, min;</w:t>
      </w:r>
    </w:p>
    <w:bookmarkEnd w:id="1898"/>
    <w:bookmarkStart w:name="z2147" w:id="1899"/>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радон-222, среднее значение;</w:t>
      </w:r>
    </w:p>
    <w:bookmarkEnd w:id="1899"/>
    <w:bookmarkStart w:name="z2148" w:id="1900"/>
    <w:p>
      <w:pPr>
        <w:spacing w:after="0"/>
        <w:ind w:left="0"/>
        <w:jc w:val="both"/>
      </w:pPr>
      <w:r>
        <w:rPr>
          <w:rFonts w:ascii="Times New Roman"/>
          <w:b w:val="false"/>
          <w:i w:val="false"/>
          <w:color w:val="000000"/>
          <w:sz w:val="28"/>
        </w:rPr>
        <w:t>
      13) в графе 13 указывается количество проб с превышением УВ по радионуклидному составу.</w:t>
      </w:r>
    </w:p>
    <w:bookmarkEnd w:id="1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bookmarkStart w:name="z2150" w:id="1901"/>
    <w:p>
      <w:pPr>
        <w:spacing w:after="0"/>
        <w:ind w:left="0"/>
        <w:jc w:val="both"/>
      </w:pPr>
      <w:r>
        <w:rPr>
          <w:rFonts w:ascii="Times New Roman"/>
          <w:b w:val="false"/>
          <w:i w:val="false"/>
          <w:color w:val="000000"/>
          <w:sz w:val="28"/>
        </w:rPr>
        <w:t>
      1) в графе 1 указывается всего проб;</w:t>
      </w:r>
    </w:p>
    <w:bookmarkEnd w:id="1901"/>
    <w:bookmarkStart w:name="z2151" w:id="1902"/>
    <w:p>
      <w:pPr>
        <w:spacing w:after="0"/>
        <w:ind w:left="0"/>
        <w:jc w:val="both"/>
      </w:pPr>
      <w:r>
        <w:rPr>
          <w:rFonts w:ascii="Times New Roman"/>
          <w:b w:val="false"/>
          <w:i w:val="false"/>
          <w:color w:val="000000"/>
          <w:sz w:val="28"/>
        </w:rPr>
        <w:t>
      2) в графе 2 указывается осадки, радиометрические исследования (суммарная альфа и бетта) активность, бета активность, max;</w:t>
      </w:r>
    </w:p>
    <w:bookmarkEnd w:id="1902"/>
    <w:bookmarkStart w:name="z2152" w:id="1903"/>
    <w:p>
      <w:pPr>
        <w:spacing w:after="0"/>
        <w:ind w:left="0"/>
        <w:jc w:val="both"/>
      </w:pPr>
      <w:r>
        <w:rPr>
          <w:rFonts w:ascii="Times New Roman"/>
          <w:b w:val="false"/>
          <w:i w:val="false"/>
          <w:color w:val="000000"/>
          <w:sz w:val="28"/>
        </w:rPr>
        <w:t>
      3) в графе 3 указывается осадки, радиометрические исследования (суммарная альфа и бетта) активность, бета активность, min;</w:t>
      </w:r>
    </w:p>
    <w:bookmarkEnd w:id="1903"/>
    <w:bookmarkStart w:name="z2153" w:id="1904"/>
    <w:p>
      <w:pPr>
        <w:spacing w:after="0"/>
        <w:ind w:left="0"/>
        <w:jc w:val="both"/>
      </w:pPr>
      <w:r>
        <w:rPr>
          <w:rFonts w:ascii="Times New Roman"/>
          <w:b w:val="false"/>
          <w:i w:val="false"/>
          <w:color w:val="000000"/>
          <w:sz w:val="28"/>
        </w:rPr>
        <w:t>
      4) в графе 4 указывается осадки, радиометрические исследования (суммарная альфа и бетта) активность, бета активность, среднее значение;</w:t>
      </w:r>
    </w:p>
    <w:bookmarkEnd w:id="1904"/>
    <w:bookmarkStart w:name="z2154" w:id="1905"/>
    <w:p>
      <w:pPr>
        <w:spacing w:after="0"/>
        <w:ind w:left="0"/>
        <w:jc w:val="both"/>
      </w:pPr>
      <w:r>
        <w:rPr>
          <w:rFonts w:ascii="Times New Roman"/>
          <w:b w:val="false"/>
          <w:i w:val="false"/>
          <w:color w:val="000000"/>
          <w:sz w:val="28"/>
        </w:rPr>
        <w:t>
      5) в графе 5 указывается осадки, радиометрические исследования (суммарная альфа и бетта) активность, альфа-активность, max;</w:t>
      </w:r>
    </w:p>
    <w:bookmarkEnd w:id="1905"/>
    <w:bookmarkStart w:name="z2155" w:id="1906"/>
    <w:p>
      <w:pPr>
        <w:spacing w:after="0"/>
        <w:ind w:left="0"/>
        <w:jc w:val="both"/>
      </w:pPr>
      <w:r>
        <w:rPr>
          <w:rFonts w:ascii="Times New Roman"/>
          <w:b w:val="false"/>
          <w:i w:val="false"/>
          <w:color w:val="000000"/>
          <w:sz w:val="28"/>
        </w:rPr>
        <w:t>
      6) в графе 6 указывается осадки, радиометрические исследования (суммарная альфа и бетта) активность, альфа-активность, min;</w:t>
      </w:r>
    </w:p>
    <w:bookmarkEnd w:id="1906"/>
    <w:bookmarkStart w:name="z2156" w:id="1907"/>
    <w:p>
      <w:pPr>
        <w:spacing w:after="0"/>
        <w:ind w:left="0"/>
        <w:jc w:val="both"/>
      </w:pPr>
      <w:r>
        <w:rPr>
          <w:rFonts w:ascii="Times New Roman"/>
          <w:b w:val="false"/>
          <w:i w:val="false"/>
          <w:color w:val="000000"/>
          <w:sz w:val="28"/>
        </w:rPr>
        <w:t>
      7) в графе 7 указывается осадки, радиометрические исследования (суммарная альфа и бетта) активность, альфа-активность, среднее значение;</w:t>
      </w:r>
    </w:p>
    <w:bookmarkEnd w:id="1907"/>
    <w:bookmarkStart w:name="z2157" w:id="1908"/>
    <w:p>
      <w:pPr>
        <w:spacing w:after="0"/>
        <w:ind w:left="0"/>
        <w:jc w:val="both"/>
      </w:pPr>
      <w:r>
        <w:rPr>
          <w:rFonts w:ascii="Times New Roman"/>
          <w:b w:val="false"/>
          <w:i w:val="false"/>
          <w:color w:val="000000"/>
          <w:sz w:val="28"/>
        </w:rPr>
        <w:t>
      8) в графе 8 указывается радиохимические исследования, стронций-90 (Бк/кг), max;</w:t>
      </w:r>
    </w:p>
    <w:bookmarkEnd w:id="1908"/>
    <w:bookmarkStart w:name="z2158" w:id="1909"/>
    <w:p>
      <w:pPr>
        <w:spacing w:after="0"/>
        <w:ind w:left="0"/>
        <w:jc w:val="both"/>
      </w:pPr>
      <w:r>
        <w:rPr>
          <w:rFonts w:ascii="Times New Roman"/>
          <w:b w:val="false"/>
          <w:i w:val="false"/>
          <w:color w:val="000000"/>
          <w:sz w:val="28"/>
        </w:rPr>
        <w:t>
      9) в графе 9 указывается радиохимические исследования, стронций-90 (Бк/кг), min;</w:t>
      </w:r>
    </w:p>
    <w:bookmarkEnd w:id="1909"/>
    <w:bookmarkStart w:name="z2159" w:id="1910"/>
    <w:p>
      <w:pPr>
        <w:spacing w:after="0"/>
        <w:ind w:left="0"/>
        <w:jc w:val="both"/>
      </w:pPr>
      <w:r>
        <w:rPr>
          <w:rFonts w:ascii="Times New Roman"/>
          <w:b w:val="false"/>
          <w:i w:val="false"/>
          <w:color w:val="000000"/>
          <w:sz w:val="28"/>
        </w:rPr>
        <w:t>
      10) в графе 10 указывается радиохимические исследования, стронций-90 (Бк/кг), среднее значение;</w:t>
      </w:r>
    </w:p>
    <w:bookmarkEnd w:id="1910"/>
    <w:bookmarkStart w:name="z2160" w:id="1911"/>
    <w:p>
      <w:pPr>
        <w:spacing w:after="0"/>
        <w:ind w:left="0"/>
        <w:jc w:val="both"/>
      </w:pPr>
      <w:r>
        <w:rPr>
          <w:rFonts w:ascii="Times New Roman"/>
          <w:b w:val="false"/>
          <w:i w:val="false"/>
          <w:color w:val="000000"/>
          <w:sz w:val="28"/>
        </w:rPr>
        <w:t>
      11) в графе 11 указывается радиохимические исследования, цезий -137, max;</w:t>
      </w:r>
    </w:p>
    <w:bookmarkEnd w:id="1911"/>
    <w:bookmarkStart w:name="z2161" w:id="1912"/>
    <w:p>
      <w:pPr>
        <w:spacing w:after="0"/>
        <w:ind w:left="0"/>
        <w:jc w:val="both"/>
      </w:pPr>
      <w:r>
        <w:rPr>
          <w:rFonts w:ascii="Times New Roman"/>
          <w:b w:val="false"/>
          <w:i w:val="false"/>
          <w:color w:val="000000"/>
          <w:sz w:val="28"/>
        </w:rPr>
        <w:t>
      12) в графе 12 указывается радиохимические исследования, цезий -137, min;</w:t>
      </w:r>
    </w:p>
    <w:bookmarkEnd w:id="1912"/>
    <w:bookmarkStart w:name="z2162" w:id="1913"/>
    <w:p>
      <w:pPr>
        <w:spacing w:after="0"/>
        <w:ind w:left="0"/>
        <w:jc w:val="both"/>
      </w:pPr>
      <w:r>
        <w:rPr>
          <w:rFonts w:ascii="Times New Roman"/>
          <w:b w:val="false"/>
          <w:i w:val="false"/>
          <w:color w:val="000000"/>
          <w:sz w:val="28"/>
        </w:rPr>
        <w:t>
      13) в графе 13 указывается радиохимические исследования, цезий -137, среднее значение;</w:t>
      </w:r>
    </w:p>
    <w:bookmarkEnd w:id="1913"/>
    <w:bookmarkStart w:name="z2163" w:id="1914"/>
    <w:p>
      <w:pPr>
        <w:spacing w:after="0"/>
        <w:ind w:left="0"/>
        <w:jc w:val="both"/>
      </w:pPr>
      <w:r>
        <w:rPr>
          <w:rFonts w:ascii="Times New Roman"/>
          <w:b w:val="false"/>
          <w:i w:val="false"/>
          <w:color w:val="000000"/>
          <w:sz w:val="28"/>
        </w:rPr>
        <w:t>
      14) в графе 14 указывается осадки, радиохимические исследования, свинец -210 (Бк/кг), max;</w:t>
      </w:r>
    </w:p>
    <w:bookmarkEnd w:id="1914"/>
    <w:bookmarkStart w:name="z2164" w:id="1915"/>
    <w:p>
      <w:pPr>
        <w:spacing w:after="0"/>
        <w:ind w:left="0"/>
        <w:jc w:val="both"/>
      </w:pPr>
      <w:r>
        <w:rPr>
          <w:rFonts w:ascii="Times New Roman"/>
          <w:b w:val="false"/>
          <w:i w:val="false"/>
          <w:color w:val="000000"/>
          <w:sz w:val="28"/>
        </w:rPr>
        <w:t>
      15) в графе 15 указывается осадки, радиохимические исследования, свинец -210 (Бк/кг), min;</w:t>
      </w:r>
    </w:p>
    <w:bookmarkEnd w:id="1915"/>
    <w:bookmarkStart w:name="z2165" w:id="1916"/>
    <w:p>
      <w:pPr>
        <w:spacing w:after="0"/>
        <w:ind w:left="0"/>
        <w:jc w:val="both"/>
      </w:pPr>
      <w:r>
        <w:rPr>
          <w:rFonts w:ascii="Times New Roman"/>
          <w:b w:val="false"/>
          <w:i w:val="false"/>
          <w:color w:val="000000"/>
          <w:sz w:val="28"/>
        </w:rPr>
        <w:t>
      16) в графе 16 указывается осадки, радиохимические исследования, свинец -210 (Бк/кг), среднее значение;</w:t>
      </w:r>
    </w:p>
    <w:bookmarkEnd w:id="1916"/>
    <w:bookmarkStart w:name="z2166" w:id="1917"/>
    <w:p>
      <w:pPr>
        <w:spacing w:after="0"/>
        <w:ind w:left="0"/>
        <w:jc w:val="both"/>
      </w:pPr>
      <w:r>
        <w:rPr>
          <w:rFonts w:ascii="Times New Roman"/>
          <w:b w:val="false"/>
          <w:i w:val="false"/>
          <w:color w:val="000000"/>
          <w:sz w:val="28"/>
        </w:rPr>
        <w:t>
      17) в графе 17 указывается осадки, радиохимические исследования, радий, max;</w:t>
      </w:r>
    </w:p>
    <w:bookmarkEnd w:id="1917"/>
    <w:bookmarkStart w:name="z2167" w:id="1918"/>
    <w:p>
      <w:pPr>
        <w:spacing w:after="0"/>
        <w:ind w:left="0"/>
        <w:jc w:val="both"/>
      </w:pPr>
      <w:r>
        <w:rPr>
          <w:rFonts w:ascii="Times New Roman"/>
          <w:b w:val="false"/>
          <w:i w:val="false"/>
          <w:color w:val="000000"/>
          <w:sz w:val="28"/>
        </w:rPr>
        <w:t>
      18) в графе 18 указывается осадки, радиохимические исследования, радий, min;</w:t>
      </w:r>
    </w:p>
    <w:bookmarkEnd w:id="1918"/>
    <w:bookmarkStart w:name="z2168" w:id="1919"/>
    <w:p>
      <w:pPr>
        <w:spacing w:after="0"/>
        <w:ind w:left="0"/>
        <w:jc w:val="both"/>
      </w:pPr>
      <w:r>
        <w:rPr>
          <w:rFonts w:ascii="Times New Roman"/>
          <w:b w:val="false"/>
          <w:i w:val="false"/>
          <w:color w:val="000000"/>
          <w:sz w:val="28"/>
        </w:rPr>
        <w:t>
      19) в графе 19 указывается осадки, радиохимические исследования, радий, среднее значение.</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bookmarkStart w:name="z2170" w:id="1920"/>
    <w:p>
      <w:pPr>
        <w:spacing w:after="0"/>
        <w:ind w:left="0"/>
        <w:jc w:val="both"/>
      </w:pPr>
      <w:r>
        <w:rPr>
          <w:rFonts w:ascii="Times New Roman"/>
          <w:b w:val="false"/>
          <w:i w:val="false"/>
          <w:color w:val="000000"/>
          <w:sz w:val="28"/>
        </w:rPr>
        <w:t>
      1) в графе 1 указывается всего проб;</w:t>
      </w:r>
    </w:p>
    <w:bookmarkEnd w:id="1920"/>
    <w:bookmarkStart w:name="z2171" w:id="1921"/>
    <w:p>
      <w:pPr>
        <w:spacing w:after="0"/>
        <w:ind w:left="0"/>
        <w:jc w:val="both"/>
      </w:pPr>
      <w:r>
        <w:rPr>
          <w:rFonts w:ascii="Times New Roman"/>
          <w:b w:val="false"/>
          <w:i w:val="false"/>
          <w:color w:val="000000"/>
          <w:sz w:val="28"/>
        </w:rPr>
        <w:t>
      2) в графе 2 указывается всего проб, воздух, радиометрические исследования (суммарная альфа и бетта) активность, бета активность, max;</w:t>
      </w:r>
    </w:p>
    <w:bookmarkEnd w:id="1921"/>
    <w:bookmarkStart w:name="z2172" w:id="1922"/>
    <w:p>
      <w:pPr>
        <w:spacing w:after="0"/>
        <w:ind w:left="0"/>
        <w:jc w:val="both"/>
      </w:pPr>
      <w:r>
        <w:rPr>
          <w:rFonts w:ascii="Times New Roman"/>
          <w:b w:val="false"/>
          <w:i w:val="false"/>
          <w:color w:val="000000"/>
          <w:sz w:val="28"/>
        </w:rPr>
        <w:t>
      3) в графе 3 указывается всего проб, воздух, радиометрические исследования (суммарная альфа и бетта) активность, бета активность, min;</w:t>
      </w:r>
    </w:p>
    <w:bookmarkEnd w:id="1922"/>
    <w:bookmarkStart w:name="z2173" w:id="1923"/>
    <w:p>
      <w:pPr>
        <w:spacing w:after="0"/>
        <w:ind w:left="0"/>
        <w:jc w:val="both"/>
      </w:pPr>
      <w:r>
        <w:rPr>
          <w:rFonts w:ascii="Times New Roman"/>
          <w:b w:val="false"/>
          <w:i w:val="false"/>
          <w:color w:val="000000"/>
          <w:sz w:val="28"/>
        </w:rPr>
        <w:t>
      4) в графе 4 указывается всего проб, воздух, радиометрические исследования (суммарная альфа и бетта) активность, бета активность, среднее значение;</w:t>
      </w:r>
    </w:p>
    <w:bookmarkEnd w:id="1923"/>
    <w:bookmarkStart w:name="z2174" w:id="1924"/>
    <w:p>
      <w:pPr>
        <w:spacing w:after="0"/>
        <w:ind w:left="0"/>
        <w:jc w:val="both"/>
      </w:pPr>
      <w:r>
        <w:rPr>
          <w:rFonts w:ascii="Times New Roman"/>
          <w:b w:val="false"/>
          <w:i w:val="false"/>
          <w:color w:val="000000"/>
          <w:sz w:val="28"/>
        </w:rPr>
        <w:t>
      5) в графе 5 указывается всего проб, воздух, радиометрические исследования (суммарная альфа и бетта) активность, бета активность, max;</w:t>
      </w:r>
    </w:p>
    <w:bookmarkEnd w:id="1924"/>
    <w:bookmarkStart w:name="z2175" w:id="1925"/>
    <w:p>
      <w:pPr>
        <w:spacing w:after="0"/>
        <w:ind w:left="0"/>
        <w:jc w:val="both"/>
      </w:pPr>
      <w:r>
        <w:rPr>
          <w:rFonts w:ascii="Times New Roman"/>
          <w:b w:val="false"/>
          <w:i w:val="false"/>
          <w:color w:val="000000"/>
          <w:sz w:val="28"/>
        </w:rPr>
        <w:t>
      6) в графе 6 указывается всего проб, воздух, радиометрические исследования (суммарная альфа и бетта) активность, бета активность, min;</w:t>
      </w:r>
    </w:p>
    <w:bookmarkEnd w:id="1925"/>
    <w:bookmarkStart w:name="z2176" w:id="1926"/>
    <w:p>
      <w:pPr>
        <w:spacing w:after="0"/>
        <w:ind w:left="0"/>
        <w:jc w:val="both"/>
      </w:pPr>
      <w:r>
        <w:rPr>
          <w:rFonts w:ascii="Times New Roman"/>
          <w:b w:val="false"/>
          <w:i w:val="false"/>
          <w:color w:val="000000"/>
          <w:sz w:val="28"/>
        </w:rPr>
        <w:t>
      7) в графе 7 указывается всего проб, воздух, радиометрические исследования (суммарная альфа и бетта) активность, бета активность, среднее значение;</w:t>
      </w:r>
    </w:p>
    <w:bookmarkEnd w:id="1926"/>
    <w:bookmarkStart w:name="z2177" w:id="1927"/>
    <w:p>
      <w:pPr>
        <w:spacing w:after="0"/>
        <w:ind w:left="0"/>
        <w:jc w:val="both"/>
      </w:pPr>
      <w:r>
        <w:rPr>
          <w:rFonts w:ascii="Times New Roman"/>
          <w:b w:val="false"/>
          <w:i w:val="false"/>
          <w:color w:val="000000"/>
          <w:sz w:val="28"/>
        </w:rPr>
        <w:t>
      8) в графе 8 указывается всего проб, воздух, радиохимические исследования, стронций-90 (Бк/кг), max;</w:t>
      </w:r>
    </w:p>
    <w:bookmarkEnd w:id="1927"/>
    <w:bookmarkStart w:name="z2178" w:id="1928"/>
    <w:p>
      <w:pPr>
        <w:spacing w:after="0"/>
        <w:ind w:left="0"/>
        <w:jc w:val="both"/>
      </w:pPr>
      <w:r>
        <w:rPr>
          <w:rFonts w:ascii="Times New Roman"/>
          <w:b w:val="false"/>
          <w:i w:val="false"/>
          <w:color w:val="000000"/>
          <w:sz w:val="28"/>
        </w:rPr>
        <w:t>
      9) в графе 9 указывается всего проб, воздух, радиохимические исследования, стронций-90 (Бк/кг), min;</w:t>
      </w:r>
    </w:p>
    <w:bookmarkEnd w:id="1928"/>
    <w:bookmarkStart w:name="z2179" w:id="1929"/>
    <w:p>
      <w:pPr>
        <w:spacing w:after="0"/>
        <w:ind w:left="0"/>
        <w:jc w:val="both"/>
      </w:pPr>
      <w:r>
        <w:rPr>
          <w:rFonts w:ascii="Times New Roman"/>
          <w:b w:val="false"/>
          <w:i w:val="false"/>
          <w:color w:val="000000"/>
          <w:sz w:val="28"/>
        </w:rPr>
        <w:t>
      10) в графе 10 указывается всего проб, воздух, радиохимические исследования, стронций-90 (Бк/кг), среднее значение;</w:t>
      </w:r>
    </w:p>
    <w:bookmarkEnd w:id="1929"/>
    <w:bookmarkStart w:name="z2180" w:id="1930"/>
    <w:p>
      <w:pPr>
        <w:spacing w:after="0"/>
        <w:ind w:left="0"/>
        <w:jc w:val="both"/>
      </w:pPr>
      <w:r>
        <w:rPr>
          <w:rFonts w:ascii="Times New Roman"/>
          <w:b w:val="false"/>
          <w:i w:val="false"/>
          <w:color w:val="000000"/>
          <w:sz w:val="28"/>
        </w:rPr>
        <w:t>
      11) в графе 11 указывается всего проб, воздух, радиохимические исследования, цезий -137, max;</w:t>
      </w:r>
    </w:p>
    <w:bookmarkEnd w:id="1930"/>
    <w:bookmarkStart w:name="z2181" w:id="1931"/>
    <w:p>
      <w:pPr>
        <w:spacing w:after="0"/>
        <w:ind w:left="0"/>
        <w:jc w:val="both"/>
      </w:pPr>
      <w:r>
        <w:rPr>
          <w:rFonts w:ascii="Times New Roman"/>
          <w:b w:val="false"/>
          <w:i w:val="false"/>
          <w:color w:val="000000"/>
          <w:sz w:val="28"/>
        </w:rPr>
        <w:t>
      12) в графе 12 указывается всего проб, воздух, радиохимические исследования, цезий -137, min;</w:t>
      </w:r>
    </w:p>
    <w:bookmarkEnd w:id="1931"/>
    <w:bookmarkStart w:name="z2182" w:id="1932"/>
    <w:p>
      <w:pPr>
        <w:spacing w:after="0"/>
        <w:ind w:left="0"/>
        <w:jc w:val="both"/>
      </w:pPr>
      <w:r>
        <w:rPr>
          <w:rFonts w:ascii="Times New Roman"/>
          <w:b w:val="false"/>
          <w:i w:val="false"/>
          <w:color w:val="000000"/>
          <w:sz w:val="28"/>
        </w:rPr>
        <w:t>
      13) в графе 13 указывается всего проб, воздух, радиохимические исследования, цезий -137, среднее значение;</w:t>
      </w:r>
    </w:p>
    <w:bookmarkEnd w:id="1932"/>
    <w:bookmarkStart w:name="z2183" w:id="1933"/>
    <w:p>
      <w:pPr>
        <w:spacing w:after="0"/>
        <w:ind w:left="0"/>
        <w:jc w:val="both"/>
      </w:pPr>
      <w:r>
        <w:rPr>
          <w:rFonts w:ascii="Times New Roman"/>
          <w:b w:val="false"/>
          <w:i w:val="false"/>
          <w:color w:val="000000"/>
          <w:sz w:val="28"/>
        </w:rPr>
        <w:t>
      14) в графе 14 указывается всего проб, воздух, радиохимические исследования, свинец -210 (Бк/кг), max;</w:t>
      </w:r>
    </w:p>
    <w:bookmarkEnd w:id="1933"/>
    <w:bookmarkStart w:name="z2184" w:id="1934"/>
    <w:p>
      <w:pPr>
        <w:spacing w:after="0"/>
        <w:ind w:left="0"/>
        <w:jc w:val="both"/>
      </w:pPr>
      <w:r>
        <w:rPr>
          <w:rFonts w:ascii="Times New Roman"/>
          <w:b w:val="false"/>
          <w:i w:val="false"/>
          <w:color w:val="000000"/>
          <w:sz w:val="28"/>
        </w:rPr>
        <w:t>
      15) в графе 15 указывается всего проб, воздух, радиохимические исследования, свинец -210 (Бк/кг), min;</w:t>
      </w:r>
    </w:p>
    <w:bookmarkEnd w:id="1934"/>
    <w:bookmarkStart w:name="z2185" w:id="1935"/>
    <w:p>
      <w:pPr>
        <w:spacing w:after="0"/>
        <w:ind w:left="0"/>
        <w:jc w:val="both"/>
      </w:pPr>
      <w:r>
        <w:rPr>
          <w:rFonts w:ascii="Times New Roman"/>
          <w:b w:val="false"/>
          <w:i w:val="false"/>
          <w:color w:val="000000"/>
          <w:sz w:val="28"/>
        </w:rPr>
        <w:t>
      16) в графе 16 указывается всего проб, воздух, радиохимические исследования, свинец -210 (Бк/кг), среднее значение;</w:t>
      </w:r>
    </w:p>
    <w:bookmarkEnd w:id="1935"/>
    <w:bookmarkStart w:name="z2186" w:id="1936"/>
    <w:p>
      <w:pPr>
        <w:spacing w:after="0"/>
        <w:ind w:left="0"/>
        <w:jc w:val="both"/>
      </w:pPr>
      <w:r>
        <w:rPr>
          <w:rFonts w:ascii="Times New Roman"/>
          <w:b w:val="false"/>
          <w:i w:val="false"/>
          <w:color w:val="000000"/>
          <w:sz w:val="28"/>
        </w:rPr>
        <w:t>
      17) в графе 17 указывается всего проб, воздух, радиохимические исследования, радий, max;</w:t>
      </w:r>
    </w:p>
    <w:bookmarkEnd w:id="1936"/>
    <w:bookmarkStart w:name="z2187" w:id="1937"/>
    <w:p>
      <w:pPr>
        <w:spacing w:after="0"/>
        <w:ind w:left="0"/>
        <w:jc w:val="both"/>
      </w:pPr>
      <w:r>
        <w:rPr>
          <w:rFonts w:ascii="Times New Roman"/>
          <w:b w:val="false"/>
          <w:i w:val="false"/>
          <w:color w:val="000000"/>
          <w:sz w:val="28"/>
        </w:rPr>
        <w:t>
      18) в графе 18 указывается всего проб, воздух, радиохимические исследования, радий, min;</w:t>
      </w:r>
    </w:p>
    <w:bookmarkEnd w:id="1937"/>
    <w:bookmarkStart w:name="z2188" w:id="1938"/>
    <w:p>
      <w:pPr>
        <w:spacing w:after="0"/>
        <w:ind w:left="0"/>
        <w:jc w:val="both"/>
      </w:pPr>
      <w:r>
        <w:rPr>
          <w:rFonts w:ascii="Times New Roman"/>
          <w:b w:val="false"/>
          <w:i w:val="false"/>
          <w:color w:val="000000"/>
          <w:sz w:val="28"/>
        </w:rPr>
        <w:t>
      19) в графе 19 указывается всего проб, воздух, радиохимические исследования, радий, среднее значение.</w:t>
      </w:r>
    </w:p>
    <w:bookmarkEnd w:id="1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bookmarkStart w:name="z2190" w:id="1939"/>
    <w:p>
      <w:pPr>
        <w:spacing w:after="0"/>
        <w:ind w:left="0"/>
        <w:jc w:val="both"/>
      </w:pPr>
      <w:r>
        <w:rPr>
          <w:rFonts w:ascii="Times New Roman"/>
          <w:b w:val="false"/>
          <w:i w:val="false"/>
          <w:color w:val="000000"/>
          <w:sz w:val="28"/>
        </w:rPr>
        <w:t>
      1) в графе 1 указывается оборудование радиационного контроля, спектрометры, бета-активность, количество в наличии;</w:t>
      </w:r>
    </w:p>
    <w:bookmarkEnd w:id="1939"/>
    <w:bookmarkStart w:name="z2191" w:id="1940"/>
    <w:p>
      <w:pPr>
        <w:spacing w:after="0"/>
        <w:ind w:left="0"/>
        <w:jc w:val="both"/>
      </w:pPr>
      <w:r>
        <w:rPr>
          <w:rFonts w:ascii="Times New Roman"/>
          <w:b w:val="false"/>
          <w:i w:val="false"/>
          <w:color w:val="000000"/>
          <w:sz w:val="28"/>
        </w:rPr>
        <w:t>
      2) в графе 2 указывается оборудование радиационного контроля, спектрометры, бета-активность, из них не использованные;</w:t>
      </w:r>
    </w:p>
    <w:bookmarkEnd w:id="1940"/>
    <w:bookmarkStart w:name="z2192" w:id="1941"/>
    <w:p>
      <w:pPr>
        <w:spacing w:after="0"/>
        <w:ind w:left="0"/>
        <w:jc w:val="both"/>
      </w:pPr>
      <w:r>
        <w:rPr>
          <w:rFonts w:ascii="Times New Roman"/>
          <w:b w:val="false"/>
          <w:i w:val="false"/>
          <w:color w:val="000000"/>
          <w:sz w:val="28"/>
        </w:rPr>
        <w:t>
      3) в графе 3 указывается оборудование радиационного контроля, спектрометры, бета-активность, причина не использования;</w:t>
      </w:r>
    </w:p>
    <w:bookmarkEnd w:id="1941"/>
    <w:bookmarkStart w:name="z2193" w:id="1942"/>
    <w:p>
      <w:pPr>
        <w:spacing w:after="0"/>
        <w:ind w:left="0"/>
        <w:jc w:val="both"/>
      </w:pPr>
      <w:r>
        <w:rPr>
          <w:rFonts w:ascii="Times New Roman"/>
          <w:b w:val="false"/>
          <w:i w:val="false"/>
          <w:color w:val="000000"/>
          <w:sz w:val="28"/>
        </w:rPr>
        <w:t xml:space="preserve">
      4) в графе 4 указывается оборудование радиационного контроля, спектрометры, "Прогресс –Альфа", количество в наличии; </w:t>
      </w:r>
    </w:p>
    <w:bookmarkEnd w:id="1942"/>
    <w:bookmarkStart w:name="z2194" w:id="1943"/>
    <w:p>
      <w:pPr>
        <w:spacing w:after="0"/>
        <w:ind w:left="0"/>
        <w:jc w:val="both"/>
      </w:pPr>
      <w:r>
        <w:rPr>
          <w:rFonts w:ascii="Times New Roman"/>
          <w:b w:val="false"/>
          <w:i w:val="false"/>
          <w:color w:val="000000"/>
          <w:sz w:val="28"/>
        </w:rPr>
        <w:t>
      5) в графе 5 указывается оборудование радиационного контроля, спектрометры, "Прогресс –Альфа", из них не использованные;</w:t>
      </w:r>
    </w:p>
    <w:bookmarkEnd w:id="1943"/>
    <w:bookmarkStart w:name="z2195" w:id="1944"/>
    <w:p>
      <w:pPr>
        <w:spacing w:after="0"/>
        <w:ind w:left="0"/>
        <w:jc w:val="both"/>
      </w:pPr>
      <w:r>
        <w:rPr>
          <w:rFonts w:ascii="Times New Roman"/>
          <w:b w:val="false"/>
          <w:i w:val="false"/>
          <w:color w:val="000000"/>
          <w:sz w:val="28"/>
        </w:rPr>
        <w:t>
      6) в графе 6 указывается оборудование радиационного контроля, спектрометры, "Прогресс –Альфа", причина не использования;</w:t>
      </w:r>
    </w:p>
    <w:bookmarkEnd w:id="1944"/>
    <w:bookmarkStart w:name="z2196" w:id="1945"/>
    <w:p>
      <w:pPr>
        <w:spacing w:after="0"/>
        <w:ind w:left="0"/>
        <w:jc w:val="both"/>
      </w:pPr>
      <w:r>
        <w:rPr>
          <w:rFonts w:ascii="Times New Roman"/>
          <w:b w:val="false"/>
          <w:i w:val="false"/>
          <w:color w:val="000000"/>
          <w:sz w:val="28"/>
        </w:rPr>
        <w:t>
      7) в графе 7 указывается оборудование радиационного контроля, гамма-спектро-радиометры, спутник "РУГ", количество в наличии,</w:t>
      </w:r>
    </w:p>
    <w:bookmarkEnd w:id="1945"/>
    <w:bookmarkStart w:name="z2197" w:id="1946"/>
    <w:p>
      <w:pPr>
        <w:spacing w:after="0"/>
        <w:ind w:left="0"/>
        <w:jc w:val="both"/>
      </w:pPr>
      <w:r>
        <w:rPr>
          <w:rFonts w:ascii="Times New Roman"/>
          <w:b w:val="false"/>
          <w:i w:val="false"/>
          <w:color w:val="000000"/>
          <w:sz w:val="28"/>
        </w:rPr>
        <w:t xml:space="preserve">
      8) в графе 8 указывается оборудование радиационного контроля, гамма-спектро-радиометры, спутник "РУГ", из них не использованные, </w:t>
      </w:r>
    </w:p>
    <w:bookmarkEnd w:id="1946"/>
    <w:bookmarkStart w:name="z2198" w:id="1947"/>
    <w:p>
      <w:pPr>
        <w:spacing w:after="0"/>
        <w:ind w:left="0"/>
        <w:jc w:val="both"/>
      </w:pPr>
      <w:r>
        <w:rPr>
          <w:rFonts w:ascii="Times New Roman"/>
          <w:b w:val="false"/>
          <w:i w:val="false"/>
          <w:color w:val="000000"/>
          <w:sz w:val="28"/>
        </w:rPr>
        <w:t>
      9) в графе 9 указывается оборудование радиационного контроля, гамма-спектро-радиометры, спутник "РУГ", причина не использования;</w:t>
      </w:r>
    </w:p>
    <w:bookmarkEnd w:id="1947"/>
    <w:bookmarkStart w:name="z2199" w:id="1948"/>
    <w:p>
      <w:pPr>
        <w:spacing w:after="0"/>
        <w:ind w:left="0"/>
        <w:jc w:val="both"/>
      </w:pPr>
      <w:r>
        <w:rPr>
          <w:rFonts w:ascii="Times New Roman"/>
          <w:b w:val="false"/>
          <w:i w:val="false"/>
          <w:color w:val="000000"/>
          <w:sz w:val="28"/>
        </w:rPr>
        <w:t>
      10) в графе 10 указывается оборудование радиационного контроля, "УМФ-2000", количество в наличии;</w:t>
      </w:r>
    </w:p>
    <w:bookmarkEnd w:id="1948"/>
    <w:bookmarkStart w:name="z2200" w:id="1949"/>
    <w:p>
      <w:pPr>
        <w:spacing w:after="0"/>
        <w:ind w:left="0"/>
        <w:jc w:val="both"/>
      </w:pPr>
      <w:r>
        <w:rPr>
          <w:rFonts w:ascii="Times New Roman"/>
          <w:b w:val="false"/>
          <w:i w:val="false"/>
          <w:color w:val="000000"/>
          <w:sz w:val="28"/>
        </w:rPr>
        <w:t>
      11) в графе 11 указывается оборудование радиационного контроля, "УМФ-2000", из них не использованные;</w:t>
      </w:r>
    </w:p>
    <w:bookmarkEnd w:id="1949"/>
    <w:bookmarkStart w:name="z2201" w:id="1950"/>
    <w:p>
      <w:pPr>
        <w:spacing w:after="0"/>
        <w:ind w:left="0"/>
        <w:jc w:val="both"/>
      </w:pPr>
      <w:r>
        <w:rPr>
          <w:rFonts w:ascii="Times New Roman"/>
          <w:b w:val="false"/>
          <w:i w:val="false"/>
          <w:color w:val="000000"/>
          <w:sz w:val="28"/>
        </w:rPr>
        <w:t>
      12) в графе 12 указывается оборудование радиационного контроля, "УМФ-2000", причина не использования;</w:t>
      </w:r>
    </w:p>
    <w:bookmarkEnd w:id="1950"/>
    <w:bookmarkStart w:name="z2202" w:id="1951"/>
    <w:p>
      <w:pPr>
        <w:spacing w:after="0"/>
        <w:ind w:left="0"/>
        <w:jc w:val="both"/>
      </w:pPr>
      <w:r>
        <w:rPr>
          <w:rFonts w:ascii="Times New Roman"/>
          <w:b w:val="false"/>
          <w:i w:val="false"/>
          <w:color w:val="000000"/>
          <w:sz w:val="28"/>
        </w:rPr>
        <w:t>
      13) в графе 13 указывается оборудование радиационного контроля, поисковые дозиметры, "РКС-01", количество в наличии;</w:t>
      </w:r>
    </w:p>
    <w:bookmarkEnd w:id="1951"/>
    <w:bookmarkStart w:name="z2203" w:id="1952"/>
    <w:p>
      <w:pPr>
        <w:spacing w:after="0"/>
        <w:ind w:left="0"/>
        <w:jc w:val="both"/>
      </w:pPr>
      <w:r>
        <w:rPr>
          <w:rFonts w:ascii="Times New Roman"/>
          <w:b w:val="false"/>
          <w:i w:val="false"/>
          <w:color w:val="000000"/>
          <w:sz w:val="28"/>
        </w:rPr>
        <w:t>
      14) в графе 14 указывается оборудование радиационного контроля, поисковые дозиметры, "РКС-01", из них не использованные;</w:t>
      </w:r>
    </w:p>
    <w:bookmarkEnd w:id="1952"/>
    <w:bookmarkStart w:name="z2204" w:id="1953"/>
    <w:p>
      <w:pPr>
        <w:spacing w:after="0"/>
        <w:ind w:left="0"/>
        <w:jc w:val="both"/>
      </w:pPr>
      <w:r>
        <w:rPr>
          <w:rFonts w:ascii="Times New Roman"/>
          <w:b w:val="false"/>
          <w:i w:val="false"/>
          <w:color w:val="000000"/>
          <w:sz w:val="28"/>
        </w:rPr>
        <w:t>
      15) в графе 15 указывается оборудование радиационного контроля, поисковые дозиметры, "РКС-01", причина не использования;</w:t>
      </w:r>
    </w:p>
    <w:bookmarkEnd w:id="1953"/>
    <w:bookmarkStart w:name="z2205" w:id="1954"/>
    <w:p>
      <w:pPr>
        <w:spacing w:after="0"/>
        <w:ind w:left="0"/>
        <w:jc w:val="both"/>
      </w:pPr>
      <w:r>
        <w:rPr>
          <w:rFonts w:ascii="Times New Roman"/>
          <w:b w:val="false"/>
          <w:i w:val="false"/>
          <w:color w:val="000000"/>
          <w:sz w:val="28"/>
        </w:rPr>
        <w:t>
      16) в графе 16 указывается оборудование радиационного контроля, поисковые дозиметры, "ДКС-96", количество в наличии;</w:t>
      </w:r>
    </w:p>
    <w:bookmarkEnd w:id="1954"/>
    <w:bookmarkStart w:name="z2206" w:id="1955"/>
    <w:p>
      <w:pPr>
        <w:spacing w:after="0"/>
        <w:ind w:left="0"/>
        <w:jc w:val="both"/>
      </w:pPr>
      <w:r>
        <w:rPr>
          <w:rFonts w:ascii="Times New Roman"/>
          <w:b w:val="false"/>
          <w:i w:val="false"/>
          <w:color w:val="000000"/>
          <w:sz w:val="28"/>
        </w:rPr>
        <w:t>
      17) в графе 17 указывается оборудование радиационного контроля, поисковые дозиметры, "ДКС-96", из них не использованные;</w:t>
      </w:r>
    </w:p>
    <w:bookmarkEnd w:id="1955"/>
    <w:bookmarkStart w:name="z2207" w:id="1956"/>
    <w:p>
      <w:pPr>
        <w:spacing w:after="0"/>
        <w:ind w:left="0"/>
        <w:jc w:val="both"/>
      </w:pPr>
      <w:r>
        <w:rPr>
          <w:rFonts w:ascii="Times New Roman"/>
          <w:b w:val="false"/>
          <w:i w:val="false"/>
          <w:color w:val="000000"/>
          <w:sz w:val="28"/>
        </w:rPr>
        <w:t>
      18) в графе 18 указывается оборудование радиационного контроля, поисковые дозиметры, "ДКС-96", причина не использования;</w:t>
      </w:r>
    </w:p>
    <w:bookmarkEnd w:id="1956"/>
    <w:bookmarkStart w:name="z2208" w:id="1957"/>
    <w:p>
      <w:pPr>
        <w:spacing w:after="0"/>
        <w:ind w:left="0"/>
        <w:jc w:val="both"/>
      </w:pPr>
      <w:r>
        <w:rPr>
          <w:rFonts w:ascii="Times New Roman"/>
          <w:b w:val="false"/>
          <w:i w:val="false"/>
          <w:color w:val="000000"/>
          <w:sz w:val="28"/>
        </w:rPr>
        <w:t>
      19) в графе 19 указывается оборудование радиационного контроля, поисковые дозиметры, "ДРГ-01Т1", количество в наличии;</w:t>
      </w:r>
    </w:p>
    <w:bookmarkEnd w:id="1957"/>
    <w:bookmarkStart w:name="z2209" w:id="1958"/>
    <w:p>
      <w:pPr>
        <w:spacing w:after="0"/>
        <w:ind w:left="0"/>
        <w:jc w:val="both"/>
      </w:pPr>
      <w:r>
        <w:rPr>
          <w:rFonts w:ascii="Times New Roman"/>
          <w:b w:val="false"/>
          <w:i w:val="false"/>
          <w:color w:val="000000"/>
          <w:sz w:val="28"/>
        </w:rPr>
        <w:t>
      20) в графе 20 указывается оборудование радиационного контроля, поисковые дозиметры, "ДРГ-01Т1", из них не использованные;</w:t>
      </w:r>
    </w:p>
    <w:bookmarkEnd w:id="1958"/>
    <w:bookmarkStart w:name="z2210" w:id="1959"/>
    <w:p>
      <w:pPr>
        <w:spacing w:after="0"/>
        <w:ind w:left="0"/>
        <w:jc w:val="both"/>
      </w:pPr>
      <w:r>
        <w:rPr>
          <w:rFonts w:ascii="Times New Roman"/>
          <w:b w:val="false"/>
          <w:i w:val="false"/>
          <w:color w:val="000000"/>
          <w:sz w:val="28"/>
        </w:rPr>
        <w:t>
      21) в графе 21 указывается оборудование радиационного контроля, поисковые дозиметры, "ДРГ-01Т1", причина не использования;</w:t>
      </w:r>
    </w:p>
    <w:bookmarkEnd w:id="1959"/>
    <w:bookmarkStart w:name="z2211" w:id="1960"/>
    <w:p>
      <w:pPr>
        <w:spacing w:after="0"/>
        <w:ind w:left="0"/>
        <w:jc w:val="both"/>
      </w:pPr>
      <w:r>
        <w:rPr>
          <w:rFonts w:ascii="Times New Roman"/>
          <w:b w:val="false"/>
          <w:i w:val="false"/>
          <w:color w:val="000000"/>
          <w:sz w:val="28"/>
        </w:rPr>
        <w:t>
      22) в графе 22 указывается оборудование радиационного контроля, дозиметры рентгеновского излучения, "ДРК-01", количество в наличии;</w:t>
      </w:r>
    </w:p>
    <w:bookmarkEnd w:id="1960"/>
    <w:bookmarkStart w:name="z2212" w:id="1961"/>
    <w:p>
      <w:pPr>
        <w:spacing w:after="0"/>
        <w:ind w:left="0"/>
        <w:jc w:val="both"/>
      </w:pPr>
      <w:r>
        <w:rPr>
          <w:rFonts w:ascii="Times New Roman"/>
          <w:b w:val="false"/>
          <w:i w:val="false"/>
          <w:color w:val="000000"/>
          <w:sz w:val="28"/>
        </w:rPr>
        <w:t>
      23) в графе 23 указывается оборудование радиационного контроля, дозиметры рентгеновского излучения, "ДРК-01", из них не использованные;</w:t>
      </w:r>
    </w:p>
    <w:bookmarkEnd w:id="1961"/>
    <w:bookmarkStart w:name="z2213" w:id="1962"/>
    <w:p>
      <w:pPr>
        <w:spacing w:after="0"/>
        <w:ind w:left="0"/>
        <w:jc w:val="both"/>
      </w:pPr>
      <w:r>
        <w:rPr>
          <w:rFonts w:ascii="Times New Roman"/>
          <w:b w:val="false"/>
          <w:i w:val="false"/>
          <w:color w:val="000000"/>
          <w:sz w:val="28"/>
        </w:rPr>
        <w:t>
      24) в графе 24 указывается оборудование радиационного контроля, дозиметры рентгеновского излучения, "ДРК-01", причина не использования.</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bookmarkStart w:name="z2215" w:id="1963"/>
    <w:p>
      <w:pPr>
        <w:spacing w:after="0"/>
        <w:ind w:left="0"/>
        <w:jc w:val="both"/>
      </w:pPr>
      <w:r>
        <w:rPr>
          <w:rFonts w:ascii="Times New Roman"/>
          <w:b w:val="false"/>
          <w:i w:val="false"/>
          <w:color w:val="000000"/>
          <w:sz w:val="28"/>
        </w:rPr>
        <w:t>
      1) в графе 1 указывается оборудование радиационного контроля, радиометры измерения радона, рамон-01, количество в наличии;</w:t>
      </w:r>
    </w:p>
    <w:bookmarkEnd w:id="1963"/>
    <w:bookmarkStart w:name="z2216" w:id="1964"/>
    <w:p>
      <w:pPr>
        <w:spacing w:after="0"/>
        <w:ind w:left="0"/>
        <w:jc w:val="both"/>
      </w:pPr>
      <w:r>
        <w:rPr>
          <w:rFonts w:ascii="Times New Roman"/>
          <w:b w:val="false"/>
          <w:i w:val="false"/>
          <w:color w:val="000000"/>
          <w:sz w:val="28"/>
        </w:rPr>
        <w:t>
      2) в графе 2 указывается оборудование радиационного контроля, радиометры измерения радона, рамон-01, из них не использованные;</w:t>
      </w:r>
    </w:p>
    <w:bookmarkEnd w:id="1964"/>
    <w:bookmarkStart w:name="z2217" w:id="1965"/>
    <w:p>
      <w:pPr>
        <w:spacing w:after="0"/>
        <w:ind w:left="0"/>
        <w:jc w:val="both"/>
      </w:pPr>
      <w:r>
        <w:rPr>
          <w:rFonts w:ascii="Times New Roman"/>
          <w:b w:val="false"/>
          <w:i w:val="false"/>
          <w:color w:val="000000"/>
          <w:sz w:val="28"/>
        </w:rPr>
        <w:t>
      3) в графе 3 указывается оборудование радиационного контроля, радиометры измерения радона, рамон-01, причина не использования;</w:t>
      </w:r>
    </w:p>
    <w:bookmarkEnd w:id="1965"/>
    <w:bookmarkStart w:name="z2218" w:id="1966"/>
    <w:p>
      <w:pPr>
        <w:spacing w:after="0"/>
        <w:ind w:left="0"/>
        <w:jc w:val="both"/>
      </w:pPr>
      <w:r>
        <w:rPr>
          <w:rFonts w:ascii="Times New Roman"/>
          <w:b w:val="false"/>
          <w:i w:val="false"/>
          <w:color w:val="000000"/>
          <w:sz w:val="28"/>
        </w:rPr>
        <w:t>
      4) в графе 4 указывается оборудование радиационного контроля, радиометры измерения радона, рамон-радон-01, количество в наличии;</w:t>
      </w:r>
    </w:p>
    <w:bookmarkEnd w:id="1966"/>
    <w:bookmarkStart w:name="z2219" w:id="1967"/>
    <w:p>
      <w:pPr>
        <w:spacing w:after="0"/>
        <w:ind w:left="0"/>
        <w:jc w:val="both"/>
      </w:pPr>
      <w:r>
        <w:rPr>
          <w:rFonts w:ascii="Times New Roman"/>
          <w:b w:val="false"/>
          <w:i w:val="false"/>
          <w:color w:val="000000"/>
          <w:sz w:val="28"/>
        </w:rPr>
        <w:t>
      5) в графе 5 указывается оборудование радиационного контроля, радиометры измерения радона, рамон-радон-01, из них не использованные;</w:t>
      </w:r>
    </w:p>
    <w:bookmarkEnd w:id="1967"/>
    <w:bookmarkStart w:name="z2220" w:id="1968"/>
    <w:p>
      <w:pPr>
        <w:spacing w:after="0"/>
        <w:ind w:left="0"/>
        <w:jc w:val="both"/>
      </w:pPr>
      <w:r>
        <w:rPr>
          <w:rFonts w:ascii="Times New Roman"/>
          <w:b w:val="false"/>
          <w:i w:val="false"/>
          <w:color w:val="000000"/>
          <w:sz w:val="28"/>
        </w:rPr>
        <w:t>
      6) в графе 6 указывается оборудование радиационного контроля, радиометры измерения радона, рамон-радон-01, причина не использования;</w:t>
      </w:r>
    </w:p>
    <w:bookmarkEnd w:id="1968"/>
    <w:bookmarkStart w:name="z2221" w:id="1969"/>
    <w:p>
      <w:pPr>
        <w:spacing w:after="0"/>
        <w:ind w:left="0"/>
        <w:jc w:val="both"/>
      </w:pPr>
      <w:r>
        <w:rPr>
          <w:rFonts w:ascii="Times New Roman"/>
          <w:b w:val="false"/>
          <w:i w:val="false"/>
          <w:color w:val="000000"/>
          <w:sz w:val="28"/>
        </w:rPr>
        <w:t>
      7) в графе 7 указывается оборудование радиационного контроля, радиометры измерения радона, рамон-радон-02, количество в наличии;</w:t>
      </w:r>
    </w:p>
    <w:bookmarkEnd w:id="1969"/>
    <w:bookmarkStart w:name="z2222" w:id="1970"/>
    <w:p>
      <w:pPr>
        <w:spacing w:after="0"/>
        <w:ind w:left="0"/>
        <w:jc w:val="both"/>
      </w:pPr>
      <w:r>
        <w:rPr>
          <w:rFonts w:ascii="Times New Roman"/>
          <w:b w:val="false"/>
          <w:i w:val="false"/>
          <w:color w:val="000000"/>
          <w:sz w:val="28"/>
        </w:rPr>
        <w:t>
      8) в графе 8 указывается оборудование радиационного контроля, радиометры измерения радона, рамон-радон-02, из них не использованные;</w:t>
      </w:r>
    </w:p>
    <w:bookmarkEnd w:id="1970"/>
    <w:bookmarkStart w:name="z2223" w:id="1971"/>
    <w:p>
      <w:pPr>
        <w:spacing w:after="0"/>
        <w:ind w:left="0"/>
        <w:jc w:val="both"/>
      </w:pPr>
      <w:r>
        <w:rPr>
          <w:rFonts w:ascii="Times New Roman"/>
          <w:b w:val="false"/>
          <w:i w:val="false"/>
          <w:color w:val="000000"/>
          <w:sz w:val="28"/>
        </w:rPr>
        <w:t>
      9) в графе 9 указывается оборудование радиационного контроля, радиометры измерения радона, рамон-радон-02, причина не использования;</w:t>
      </w:r>
    </w:p>
    <w:bookmarkEnd w:id="1971"/>
    <w:bookmarkStart w:name="z2224" w:id="1972"/>
    <w:p>
      <w:pPr>
        <w:spacing w:after="0"/>
        <w:ind w:left="0"/>
        <w:jc w:val="both"/>
      </w:pPr>
      <w:r>
        <w:rPr>
          <w:rFonts w:ascii="Times New Roman"/>
          <w:b w:val="false"/>
          <w:i w:val="false"/>
          <w:color w:val="000000"/>
          <w:sz w:val="28"/>
        </w:rPr>
        <w:t>
      10) в графе 10 указывается оборудование радиационного контроля, радиометры измерения радона, РРА-01, количество в наличии;</w:t>
      </w:r>
    </w:p>
    <w:bookmarkEnd w:id="1972"/>
    <w:bookmarkStart w:name="z2225" w:id="1973"/>
    <w:p>
      <w:pPr>
        <w:spacing w:after="0"/>
        <w:ind w:left="0"/>
        <w:jc w:val="both"/>
      </w:pPr>
      <w:r>
        <w:rPr>
          <w:rFonts w:ascii="Times New Roman"/>
          <w:b w:val="false"/>
          <w:i w:val="false"/>
          <w:color w:val="000000"/>
          <w:sz w:val="28"/>
        </w:rPr>
        <w:t>
      11) в графе 11 указывается оборудование радиационного контроля, радиометры измерения радона, РРА-01, из них не использованные;</w:t>
      </w:r>
    </w:p>
    <w:bookmarkEnd w:id="1973"/>
    <w:bookmarkStart w:name="z2226" w:id="1974"/>
    <w:p>
      <w:pPr>
        <w:spacing w:after="0"/>
        <w:ind w:left="0"/>
        <w:jc w:val="both"/>
      </w:pPr>
      <w:r>
        <w:rPr>
          <w:rFonts w:ascii="Times New Roman"/>
          <w:b w:val="false"/>
          <w:i w:val="false"/>
          <w:color w:val="000000"/>
          <w:sz w:val="28"/>
        </w:rPr>
        <w:t>
      12) в графе 12 указывается оборудование радиационного контроля, радиометры измерения радона, РРА-01, причина не использования;</w:t>
      </w:r>
    </w:p>
    <w:bookmarkEnd w:id="1974"/>
    <w:bookmarkStart w:name="z2227" w:id="1975"/>
    <w:p>
      <w:pPr>
        <w:spacing w:after="0"/>
        <w:ind w:left="0"/>
        <w:jc w:val="both"/>
      </w:pPr>
      <w:r>
        <w:rPr>
          <w:rFonts w:ascii="Times New Roman"/>
          <w:b w:val="false"/>
          <w:i w:val="false"/>
          <w:color w:val="000000"/>
          <w:sz w:val="28"/>
        </w:rPr>
        <w:t>
      13) в графе 13 указывается вспомогательное оборудование, аспирационное проб отборное устройство, количество в наличии;</w:t>
      </w:r>
    </w:p>
    <w:bookmarkEnd w:id="1975"/>
    <w:bookmarkStart w:name="z2228" w:id="1976"/>
    <w:p>
      <w:pPr>
        <w:spacing w:after="0"/>
        <w:ind w:left="0"/>
        <w:jc w:val="both"/>
      </w:pPr>
      <w:r>
        <w:rPr>
          <w:rFonts w:ascii="Times New Roman"/>
          <w:b w:val="false"/>
          <w:i w:val="false"/>
          <w:color w:val="000000"/>
          <w:sz w:val="28"/>
        </w:rPr>
        <w:t>
      14) в графе 14 указывается вспомогательное оборудование, аспирационное проб отборное устройство, причина не использования;</w:t>
      </w:r>
    </w:p>
    <w:bookmarkEnd w:id="1976"/>
    <w:bookmarkStart w:name="z2229" w:id="1977"/>
    <w:p>
      <w:pPr>
        <w:spacing w:after="0"/>
        <w:ind w:left="0"/>
        <w:jc w:val="both"/>
      </w:pPr>
      <w:r>
        <w:rPr>
          <w:rFonts w:ascii="Times New Roman"/>
          <w:b w:val="false"/>
          <w:i w:val="false"/>
          <w:color w:val="000000"/>
          <w:sz w:val="28"/>
        </w:rPr>
        <w:t>
      15) в графе 15 указывается вспомогательное оборудование, фотоколометр, из них не использованные;</w:t>
      </w:r>
    </w:p>
    <w:bookmarkEnd w:id="1977"/>
    <w:bookmarkStart w:name="z2230" w:id="1978"/>
    <w:p>
      <w:pPr>
        <w:spacing w:after="0"/>
        <w:ind w:left="0"/>
        <w:jc w:val="both"/>
      </w:pPr>
      <w:r>
        <w:rPr>
          <w:rFonts w:ascii="Times New Roman"/>
          <w:b w:val="false"/>
          <w:i w:val="false"/>
          <w:color w:val="000000"/>
          <w:sz w:val="28"/>
        </w:rPr>
        <w:t>
      16) в графе 16 указывается вспомогательное оборудование, фотоколометр, причина не использования;</w:t>
      </w:r>
    </w:p>
    <w:bookmarkEnd w:id="1978"/>
    <w:bookmarkStart w:name="z2231" w:id="1979"/>
    <w:p>
      <w:pPr>
        <w:spacing w:after="0"/>
        <w:ind w:left="0"/>
        <w:jc w:val="both"/>
      </w:pPr>
      <w:r>
        <w:rPr>
          <w:rFonts w:ascii="Times New Roman"/>
          <w:b w:val="false"/>
          <w:i w:val="false"/>
          <w:color w:val="000000"/>
          <w:sz w:val="28"/>
        </w:rPr>
        <w:t>
      17) в графе 17 указывается вспомогательное оборудование, количество, количество в наличии;</w:t>
      </w:r>
    </w:p>
    <w:bookmarkEnd w:id="1979"/>
    <w:bookmarkStart w:name="z2232" w:id="1980"/>
    <w:p>
      <w:pPr>
        <w:spacing w:after="0"/>
        <w:ind w:left="0"/>
        <w:jc w:val="both"/>
      </w:pPr>
      <w:r>
        <w:rPr>
          <w:rFonts w:ascii="Times New Roman"/>
          <w:b w:val="false"/>
          <w:i w:val="false"/>
          <w:color w:val="000000"/>
          <w:sz w:val="28"/>
        </w:rPr>
        <w:t>
      18) в графе 18 указывается вспомогательное оборудование, количество, из них не использованные;</w:t>
      </w:r>
    </w:p>
    <w:bookmarkEnd w:id="1980"/>
    <w:bookmarkStart w:name="z2233" w:id="1981"/>
    <w:p>
      <w:pPr>
        <w:spacing w:after="0"/>
        <w:ind w:left="0"/>
        <w:jc w:val="both"/>
      </w:pPr>
      <w:r>
        <w:rPr>
          <w:rFonts w:ascii="Times New Roman"/>
          <w:b w:val="false"/>
          <w:i w:val="false"/>
          <w:color w:val="000000"/>
          <w:sz w:val="28"/>
        </w:rPr>
        <w:t>
      19) в графе 19 указывается вспомогательное оборудование, количество, причина не использования.</w:t>
      </w:r>
    </w:p>
    <w:bookmarkEnd w:id="1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37" w:id="1982"/>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1982"/>
    <w:bookmarkStart w:name="z2238" w:id="198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983"/>
    <w:bookmarkStart w:name="z2239" w:id="1984"/>
    <w:p>
      <w:pPr>
        <w:spacing w:after="0"/>
        <w:ind w:left="0"/>
        <w:jc w:val="both"/>
      </w:pPr>
      <w:r>
        <w:rPr>
          <w:rFonts w:ascii="Times New Roman"/>
          <w:b w:val="false"/>
          <w:i w:val="false"/>
          <w:color w:val="000000"/>
          <w:sz w:val="28"/>
        </w:rPr>
        <w:t>
      Наименование административной формы: "Мониторинг профессиональной заболеваемости и отравлений</w:t>
      </w:r>
    </w:p>
    <w:bookmarkEnd w:id="1984"/>
    <w:bookmarkStart w:name="z2240" w:id="1985"/>
    <w:p>
      <w:pPr>
        <w:spacing w:after="0"/>
        <w:ind w:left="0"/>
        <w:jc w:val="both"/>
      </w:pPr>
      <w:r>
        <w:rPr>
          <w:rFonts w:ascii="Times New Roman"/>
          <w:b w:val="false"/>
          <w:i w:val="false"/>
          <w:color w:val="000000"/>
          <w:sz w:val="28"/>
        </w:rPr>
        <w:t>
      Форма санитарно-эпидемиологического мониторинга за профессиональной заболеваемостью и отравлениями в Республике Казахстан"</w:t>
      </w:r>
    </w:p>
    <w:bookmarkEnd w:id="1985"/>
    <w:bookmarkStart w:name="z2241" w:id="1986"/>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028-ИРПК </w:t>
      </w:r>
    </w:p>
    <w:bookmarkEnd w:id="1986"/>
    <w:bookmarkStart w:name="z2242" w:id="1987"/>
    <w:p>
      <w:pPr>
        <w:spacing w:after="0"/>
        <w:ind w:left="0"/>
        <w:jc w:val="both"/>
      </w:pPr>
      <w:r>
        <w:rPr>
          <w:rFonts w:ascii="Times New Roman"/>
          <w:b w:val="false"/>
          <w:i w:val="false"/>
          <w:color w:val="000000"/>
          <w:sz w:val="28"/>
        </w:rPr>
        <w:t xml:space="preserve">
      Периодичность: один раз в полугодие, один раз в год с нарастанием </w:t>
      </w:r>
    </w:p>
    <w:bookmarkEnd w:id="1987"/>
    <w:bookmarkStart w:name="z2243" w:id="1988"/>
    <w:p>
      <w:pPr>
        <w:spacing w:after="0"/>
        <w:ind w:left="0"/>
        <w:jc w:val="both"/>
      </w:pPr>
      <w:r>
        <w:rPr>
          <w:rFonts w:ascii="Times New Roman"/>
          <w:b w:val="false"/>
          <w:i w:val="false"/>
          <w:color w:val="000000"/>
          <w:sz w:val="28"/>
        </w:rPr>
        <w:t xml:space="preserve">
      Отчетный период: ___ полугодие 20__года; </w:t>
      </w:r>
    </w:p>
    <w:bookmarkEnd w:id="1988"/>
    <w:bookmarkStart w:name="z2244" w:id="198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989"/>
    <w:bookmarkStart w:name="z2245" w:id="199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полугодие к 20 числу последнего месяца полугодия, один раз в год к 20 числу последнего месяца года по нарастающей</w:t>
      </w:r>
    </w:p>
    <w:bookmarkEnd w:id="1990"/>
    <w:bookmarkStart w:name="z2246" w:id="1991"/>
    <w:p>
      <w:pPr>
        <w:spacing w:after="0"/>
        <w:ind w:left="0"/>
        <w:jc w:val="both"/>
      </w:pPr>
      <w:r>
        <w:rPr>
          <w:rFonts w:ascii="Times New Roman"/>
          <w:b w:val="false"/>
          <w:i w:val="false"/>
          <w:color w:val="000000"/>
          <w:sz w:val="28"/>
        </w:rPr>
        <w:t xml:space="preserve">
      ИИН/БИН </w:t>
      </w:r>
    </w:p>
    <w:bookmarkEnd w:id="199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7" w:id="1992"/>
    <w:p>
      <w:pPr>
        <w:spacing w:after="0"/>
        <w:ind w:left="0"/>
        <w:jc w:val="both"/>
      </w:pPr>
      <w:r>
        <w:rPr>
          <w:rFonts w:ascii="Times New Roman"/>
          <w:b w:val="false"/>
          <w:i w:val="false"/>
          <w:color w:val="000000"/>
          <w:sz w:val="28"/>
        </w:rPr>
        <w:t>
      Метод сбора: в электронном виде</w:t>
      </w:r>
    </w:p>
    <w:bookmarkEnd w:id="1992"/>
    <w:bookmarkStart w:name="z2248" w:id="1993"/>
    <w:p>
      <w:pPr>
        <w:spacing w:after="0"/>
        <w:ind w:left="0"/>
        <w:jc w:val="both"/>
      </w:pPr>
      <w:r>
        <w:rPr>
          <w:rFonts w:ascii="Times New Roman"/>
          <w:b w:val="false"/>
          <w:i w:val="false"/>
          <w:color w:val="000000"/>
          <w:sz w:val="28"/>
        </w:rPr>
        <w:t>
      Мониторинг профессиональной заболеваемости и отравлений</w:t>
      </w:r>
    </w:p>
    <w:bookmarkEnd w:id="1993"/>
    <w:bookmarkStart w:name="z2249" w:id="1994"/>
    <w:p>
      <w:pPr>
        <w:spacing w:after="0"/>
        <w:ind w:left="0"/>
        <w:jc w:val="left"/>
      </w:pPr>
      <w:r>
        <w:rPr>
          <w:rFonts w:ascii="Times New Roman"/>
          <w:b/>
          <w:i w:val="false"/>
          <w:color w:val="000000"/>
        </w:rPr>
        <w:t xml:space="preserve"> Форма санитарно-эпидемиологического мониторинга за профессиональной</w:t>
      </w:r>
      <w:r>
        <w:br/>
      </w:r>
      <w:r>
        <w:rPr>
          <w:rFonts w:ascii="Times New Roman"/>
          <w:b/>
          <w:i w:val="false"/>
          <w:color w:val="000000"/>
        </w:rPr>
        <w:t>заболеваемостью и отравлениями в Республике Казахстан" за______________20___года</w:t>
      </w:r>
      <w:r>
        <w:br/>
      </w:r>
      <w:r>
        <w:rPr>
          <w:rFonts w:ascii="Times New Roman"/>
          <w:b/>
          <w:i w:val="false"/>
          <w:color w:val="000000"/>
        </w:rPr>
        <w:t>(один раз в полугодие, один раз в год с нарастанием)</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(абсолютное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действию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профессиональных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профессиональных отравлений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0" w:id="1995"/>
    <w:p>
      <w:pPr>
        <w:spacing w:after="0"/>
        <w:ind w:left="0"/>
        <w:jc w:val="both"/>
      </w:pPr>
      <w:r>
        <w:rPr>
          <w:rFonts w:ascii="Times New Roman"/>
          <w:b w:val="false"/>
          <w:i w:val="false"/>
          <w:color w:val="000000"/>
          <w:sz w:val="28"/>
        </w:rPr>
        <w:t>
      Продолжение таблицы</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(абсолютное число)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профессиональной заболеваемости на 10 тыс. работающих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тяжести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утратой трудоспособности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2252" w:id="19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профессиональной заболеваемости</w:t>
      </w:r>
      <w:r>
        <w:br/>
      </w:r>
      <w:r>
        <w:rPr>
          <w:rFonts w:ascii="Times New Roman"/>
          <w:b/>
          <w:i w:val="false"/>
          <w:color w:val="000000"/>
        </w:rPr>
        <w:t>и отравлений Форма санитарно-эпидемиологического мониторинга</w:t>
      </w:r>
      <w:r>
        <w:br/>
      </w:r>
      <w:r>
        <w:rPr>
          <w:rFonts w:ascii="Times New Roman"/>
          <w:b/>
          <w:i w:val="false"/>
          <w:color w:val="000000"/>
        </w:rPr>
        <w:t>за профессиональной заболеваемостью и отравлениями в Республике Казахстан"</w:t>
      </w:r>
      <w:r>
        <w:br/>
      </w:r>
      <w:r>
        <w:rPr>
          <w:rFonts w:ascii="Times New Roman"/>
          <w:b/>
          <w:i w:val="false"/>
          <w:color w:val="000000"/>
        </w:rPr>
        <w:t>(индекс: 028-ИРПК и периодичность формы: один раз в полугодие, один раз в год с нарастанием)</w:t>
      </w:r>
    </w:p>
    <w:bookmarkEnd w:id="1996"/>
    <w:bookmarkStart w:name="z2253" w:id="1997"/>
    <w:p>
      <w:pPr>
        <w:spacing w:after="0"/>
        <w:ind w:left="0"/>
        <w:jc w:val="left"/>
      </w:pPr>
      <w:r>
        <w:rPr>
          <w:rFonts w:ascii="Times New Roman"/>
          <w:b/>
          <w:i w:val="false"/>
          <w:color w:val="000000"/>
        </w:rPr>
        <w:t xml:space="preserve"> Глава 1. Общие положения</w:t>
      </w:r>
    </w:p>
    <w:bookmarkEnd w:id="1997"/>
    <w:bookmarkStart w:name="z2254" w:id="199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профессиональной заболеваемости и отравлений, Форма санитарно-эпидемиологического мониторинга за профессиональной заболеваемостью и отравлениями в Республике Казахстан" (далее - Форма).</w:t>
      </w:r>
    </w:p>
    <w:bookmarkEnd w:id="1998"/>
    <w:bookmarkStart w:name="z2255" w:id="1999"/>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999"/>
    <w:bookmarkStart w:name="z2256" w:id="2000"/>
    <w:p>
      <w:pPr>
        <w:spacing w:after="0"/>
        <w:ind w:left="0"/>
        <w:jc w:val="both"/>
      </w:pPr>
      <w:r>
        <w:rPr>
          <w:rFonts w:ascii="Times New Roman"/>
          <w:b w:val="false"/>
          <w:i w:val="false"/>
          <w:color w:val="000000"/>
          <w:sz w:val="28"/>
        </w:rPr>
        <w:t>
      3. Заполненная Форма представляется один раз в полугодие к 20 числу последнего месяца полугодия, один раз в год к 20 числу последнего месяца года по нарастающей</w:t>
      </w:r>
    </w:p>
    <w:bookmarkEnd w:id="2000"/>
    <w:bookmarkStart w:name="z2257" w:id="2001"/>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001"/>
    <w:bookmarkStart w:name="z2258" w:id="2002"/>
    <w:p>
      <w:pPr>
        <w:spacing w:after="0"/>
        <w:ind w:left="0"/>
        <w:jc w:val="both"/>
      </w:pPr>
      <w:r>
        <w:rPr>
          <w:rFonts w:ascii="Times New Roman"/>
          <w:b w:val="false"/>
          <w:i w:val="false"/>
          <w:color w:val="000000"/>
          <w:sz w:val="28"/>
        </w:rPr>
        <w:t>
      5. Форма заполняется на казахском и русском языках.</w:t>
      </w:r>
    </w:p>
    <w:bookmarkEnd w:id="2002"/>
    <w:bookmarkStart w:name="z2259" w:id="2003"/>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003"/>
    <w:bookmarkStart w:name="z2260" w:id="2004"/>
    <w:p>
      <w:pPr>
        <w:spacing w:after="0"/>
        <w:ind w:left="0"/>
        <w:jc w:val="both"/>
      </w:pPr>
      <w:r>
        <w:rPr>
          <w:rFonts w:ascii="Times New Roman"/>
          <w:b w:val="false"/>
          <w:i w:val="false"/>
          <w:color w:val="000000"/>
          <w:sz w:val="28"/>
        </w:rPr>
        <w:t>
      1)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обязанностей;</w:t>
      </w:r>
    </w:p>
    <w:bookmarkEnd w:id="2004"/>
    <w:bookmarkStart w:name="z2261" w:id="2005"/>
    <w:p>
      <w:pPr>
        <w:spacing w:after="0"/>
        <w:ind w:left="0"/>
        <w:jc w:val="both"/>
      </w:pPr>
      <w:r>
        <w:rPr>
          <w:rFonts w:ascii="Times New Roman"/>
          <w:b w:val="false"/>
          <w:i w:val="false"/>
          <w:color w:val="000000"/>
          <w:sz w:val="28"/>
        </w:rPr>
        <w:t>
      2) острое профессиональное заболевание – заболевание, возникшее после однократного (в течение не более одной смены) воздействия вредных профессиональных факторов;</w:t>
      </w:r>
    </w:p>
    <w:bookmarkEnd w:id="2005"/>
    <w:bookmarkStart w:name="z2262" w:id="2006"/>
    <w:p>
      <w:pPr>
        <w:spacing w:after="0"/>
        <w:ind w:left="0"/>
        <w:jc w:val="both"/>
      </w:pPr>
      <w:r>
        <w:rPr>
          <w:rFonts w:ascii="Times New Roman"/>
          <w:b w:val="false"/>
          <w:i w:val="false"/>
          <w:color w:val="000000"/>
          <w:sz w:val="28"/>
        </w:rPr>
        <w:t>
      3) хроническое профессиональное заболевание – заболевание, возникшее после многократного длительного воздействия вредных производственных факторов.</w:t>
      </w:r>
    </w:p>
    <w:bookmarkEnd w:id="2006"/>
    <w:bookmarkStart w:name="z2263" w:id="2007"/>
    <w:p>
      <w:pPr>
        <w:spacing w:after="0"/>
        <w:ind w:left="0"/>
        <w:jc w:val="both"/>
      </w:pPr>
      <w:r>
        <w:rPr>
          <w:rFonts w:ascii="Times New Roman"/>
          <w:b w:val="false"/>
          <w:i w:val="false"/>
          <w:color w:val="000000"/>
          <w:sz w:val="28"/>
        </w:rPr>
        <w:t>
      4) профессиональное отравление – отравление, обусловленное воздействием на работника вредных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w:t>
      </w:r>
    </w:p>
    <w:bookmarkEnd w:id="2007"/>
    <w:bookmarkStart w:name="z2264" w:id="2008"/>
    <w:p>
      <w:pPr>
        <w:spacing w:after="0"/>
        <w:ind w:left="0"/>
        <w:jc w:val="left"/>
      </w:pPr>
      <w:r>
        <w:rPr>
          <w:rFonts w:ascii="Times New Roman"/>
          <w:b/>
          <w:i w:val="false"/>
          <w:color w:val="000000"/>
        </w:rPr>
        <w:t xml:space="preserve"> Глава 2. Пояснение по заполнению формы</w:t>
      </w:r>
    </w:p>
    <w:bookmarkEnd w:id="2008"/>
    <w:bookmarkStart w:name="z2265" w:id="2009"/>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 итого;</w:t>
      </w:r>
    </w:p>
    <w:bookmarkEnd w:id="2009"/>
    <w:bookmarkStart w:name="z2266" w:id="2010"/>
    <w:p>
      <w:pPr>
        <w:spacing w:after="0"/>
        <w:ind w:left="0"/>
        <w:jc w:val="both"/>
      </w:pPr>
      <w:r>
        <w:rPr>
          <w:rFonts w:ascii="Times New Roman"/>
          <w:b w:val="false"/>
          <w:i w:val="false"/>
          <w:color w:val="000000"/>
          <w:sz w:val="28"/>
        </w:rPr>
        <w:t>
      2) в графе 2 указывается количество случаев за отчетный период текущего года;</w:t>
      </w:r>
    </w:p>
    <w:bookmarkEnd w:id="2010"/>
    <w:bookmarkStart w:name="z2267" w:id="2011"/>
    <w:p>
      <w:pPr>
        <w:spacing w:after="0"/>
        <w:ind w:left="0"/>
        <w:jc w:val="both"/>
      </w:pPr>
      <w:r>
        <w:rPr>
          <w:rFonts w:ascii="Times New Roman"/>
          <w:b w:val="false"/>
          <w:i w:val="false"/>
          <w:color w:val="000000"/>
          <w:sz w:val="28"/>
        </w:rPr>
        <w:t>
      3) в графе 3 указывается количество случаев за аналогичный период прошлого года;</w:t>
      </w:r>
    </w:p>
    <w:bookmarkEnd w:id="2011"/>
    <w:bookmarkStart w:name="z2268" w:id="2012"/>
    <w:p>
      <w:pPr>
        <w:spacing w:after="0"/>
        <w:ind w:left="0"/>
        <w:jc w:val="both"/>
      </w:pPr>
      <w:r>
        <w:rPr>
          <w:rFonts w:ascii="Times New Roman"/>
          <w:b w:val="false"/>
          <w:i w:val="false"/>
          <w:color w:val="000000"/>
          <w:sz w:val="28"/>
        </w:rPr>
        <w:t>
      4) в графе 4 указывается по виду: количество случаев (абсолютное число) профессиональных заболеваний за отчетный период текущего года;</w:t>
      </w:r>
    </w:p>
    <w:bookmarkEnd w:id="2012"/>
    <w:bookmarkStart w:name="z2269" w:id="2013"/>
    <w:p>
      <w:pPr>
        <w:spacing w:after="0"/>
        <w:ind w:left="0"/>
        <w:jc w:val="both"/>
      </w:pPr>
      <w:r>
        <w:rPr>
          <w:rFonts w:ascii="Times New Roman"/>
          <w:b w:val="false"/>
          <w:i w:val="false"/>
          <w:color w:val="000000"/>
          <w:sz w:val="28"/>
        </w:rPr>
        <w:t>
      5) в графе 5 указывается по виду: количество случаев (абсолютное число) профессиональных заболеваний за аналогичный период прошлого года;</w:t>
      </w:r>
    </w:p>
    <w:bookmarkEnd w:id="2013"/>
    <w:bookmarkStart w:name="z2270" w:id="2014"/>
    <w:p>
      <w:pPr>
        <w:spacing w:after="0"/>
        <w:ind w:left="0"/>
        <w:jc w:val="both"/>
      </w:pPr>
      <w:r>
        <w:rPr>
          <w:rFonts w:ascii="Times New Roman"/>
          <w:b w:val="false"/>
          <w:i w:val="false"/>
          <w:color w:val="000000"/>
          <w:sz w:val="28"/>
        </w:rPr>
        <w:t>
      6) в графе 6 указывается по виду: количество случаев (абсолютное число) профессиональных отравлений за отчетный период текущего года;</w:t>
      </w:r>
    </w:p>
    <w:bookmarkEnd w:id="2014"/>
    <w:bookmarkStart w:name="z2271" w:id="2015"/>
    <w:p>
      <w:pPr>
        <w:spacing w:after="0"/>
        <w:ind w:left="0"/>
        <w:jc w:val="both"/>
      </w:pPr>
      <w:r>
        <w:rPr>
          <w:rFonts w:ascii="Times New Roman"/>
          <w:b w:val="false"/>
          <w:i w:val="false"/>
          <w:color w:val="000000"/>
          <w:sz w:val="28"/>
        </w:rPr>
        <w:t>
      7) в графе 7 указывается по виду: количество случаев (абсолютное число) профессиональных отравлений за аналогичный период прошлого года;</w:t>
      </w:r>
    </w:p>
    <w:bookmarkEnd w:id="2015"/>
    <w:bookmarkStart w:name="z2272" w:id="2016"/>
    <w:p>
      <w:pPr>
        <w:spacing w:after="0"/>
        <w:ind w:left="0"/>
        <w:jc w:val="both"/>
      </w:pPr>
      <w:r>
        <w:rPr>
          <w:rFonts w:ascii="Times New Roman"/>
          <w:b w:val="false"/>
          <w:i w:val="false"/>
          <w:color w:val="000000"/>
          <w:sz w:val="28"/>
        </w:rPr>
        <w:t>
      8) в графе 8 указывается по действию: количество случаев (абсолютное число) –острых за отчетный период текущего года;</w:t>
      </w:r>
    </w:p>
    <w:bookmarkEnd w:id="2016"/>
    <w:bookmarkStart w:name="z2273" w:id="2017"/>
    <w:p>
      <w:pPr>
        <w:spacing w:after="0"/>
        <w:ind w:left="0"/>
        <w:jc w:val="both"/>
      </w:pPr>
      <w:r>
        <w:rPr>
          <w:rFonts w:ascii="Times New Roman"/>
          <w:b w:val="false"/>
          <w:i w:val="false"/>
          <w:color w:val="000000"/>
          <w:sz w:val="28"/>
        </w:rPr>
        <w:t>
      9) в графе 9 указывается по действию: количество случаев (абсолютное число) –острых за аналогичный период прошлого года;</w:t>
      </w:r>
    </w:p>
    <w:bookmarkEnd w:id="2017"/>
    <w:bookmarkStart w:name="z2274" w:id="2018"/>
    <w:p>
      <w:pPr>
        <w:spacing w:after="0"/>
        <w:ind w:left="0"/>
        <w:jc w:val="both"/>
      </w:pPr>
      <w:r>
        <w:rPr>
          <w:rFonts w:ascii="Times New Roman"/>
          <w:b w:val="false"/>
          <w:i w:val="false"/>
          <w:color w:val="000000"/>
          <w:sz w:val="28"/>
        </w:rPr>
        <w:t>
      10) в графе 10 указывается по действию: количество случаев (абсолютное число) –хронических за отчетный период текущего года;</w:t>
      </w:r>
    </w:p>
    <w:bookmarkEnd w:id="2018"/>
    <w:bookmarkStart w:name="z2275" w:id="2019"/>
    <w:p>
      <w:pPr>
        <w:spacing w:after="0"/>
        <w:ind w:left="0"/>
        <w:jc w:val="both"/>
      </w:pPr>
      <w:r>
        <w:rPr>
          <w:rFonts w:ascii="Times New Roman"/>
          <w:b w:val="false"/>
          <w:i w:val="false"/>
          <w:color w:val="000000"/>
          <w:sz w:val="28"/>
        </w:rPr>
        <w:t>
      11) в графе 11 указывается по действию: количество случаев (абсолютное число) –хронических за аналогичный период прошлого года;</w:t>
      </w:r>
    </w:p>
    <w:bookmarkEnd w:id="2019"/>
    <w:bookmarkStart w:name="z2276" w:id="2020"/>
    <w:p>
      <w:pPr>
        <w:spacing w:after="0"/>
        <w:ind w:left="0"/>
        <w:jc w:val="both"/>
      </w:pPr>
      <w:r>
        <w:rPr>
          <w:rFonts w:ascii="Times New Roman"/>
          <w:b w:val="false"/>
          <w:i w:val="false"/>
          <w:color w:val="000000"/>
          <w:sz w:val="28"/>
        </w:rPr>
        <w:t>
      12) в графе 12 указывается по тяжести: количество случаев (абсолютное число) без утраты трудоспособности за отчетный период текущего года;</w:t>
      </w:r>
    </w:p>
    <w:bookmarkEnd w:id="2020"/>
    <w:bookmarkStart w:name="z2277" w:id="2021"/>
    <w:p>
      <w:pPr>
        <w:spacing w:after="0"/>
        <w:ind w:left="0"/>
        <w:jc w:val="both"/>
      </w:pPr>
      <w:r>
        <w:rPr>
          <w:rFonts w:ascii="Times New Roman"/>
          <w:b w:val="false"/>
          <w:i w:val="false"/>
          <w:color w:val="000000"/>
          <w:sz w:val="28"/>
        </w:rPr>
        <w:t>
      13) в графе 13 указывается по тяжести: количество случаев (абсолютное число) без утраты трудоспособности за аналогичный период прошлого года;</w:t>
      </w:r>
    </w:p>
    <w:bookmarkEnd w:id="2021"/>
    <w:bookmarkStart w:name="z2278" w:id="2022"/>
    <w:p>
      <w:pPr>
        <w:spacing w:after="0"/>
        <w:ind w:left="0"/>
        <w:jc w:val="both"/>
      </w:pPr>
      <w:r>
        <w:rPr>
          <w:rFonts w:ascii="Times New Roman"/>
          <w:b w:val="false"/>
          <w:i w:val="false"/>
          <w:color w:val="000000"/>
          <w:sz w:val="28"/>
        </w:rPr>
        <w:t>
      14) в графе 14 указывается по тяжести: количество случаев (абсолютное число) с утратой трудоспособности за отчетный период текущего года;</w:t>
      </w:r>
    </w:p>
    <w:bookmarkEnd w:id="2022"/>
    <w:bookmarkStart w:name="z2279" w:id="2023"/>
    <w:p>
      <w:pPr>
        <w:spacing w:after="0"/>
        <w:ind w:left="0"/>
        <w:jc w:val="both"/>
      </w:pPr>
      <w:r>
        <w:rPr>
          <w:rFonts w:ascii="Times New Roman"/>
          <w:b w:val="false"/>
          <w:i w:val="false"/>
          <w:color w:val="000000"/>
          <w:sz w:val="28"/>
        </w:rPr>
        <w:t>
      15) в графе 15 указывается по тяжести: количество случаев (абсолютное число) с утратой трудоспособности за аналогичный период прошлого года;</w:t>
      </w:r>
    </w:p>
    <w:bookmarkEnd w:id="2023"/>
    <w:bookmarkStart w:name="z2280" w:id="2024"/>
    <w:p>
      <w:pPr>
        <w:spacing w:after="0"/>
        <w:ind w:left="0"/>
        <w:jc w:val="both"/>
      </w:pPr>
      <w:r>
        <w:rPr>
          <w:rFonts w:ascii="Times New Roman"/>
          <w:b w:val="false"/>
          <w:i w:val="false"/>
          <w:color w:val="000000"/>
          <w:sz w:val="28"/>
        </w:rPr>
        <w:t>
      16) в графе 16 указывается показатель профессиональной заболеваемости на 10 тыс. работающих (%) за отчетный период текущего года;</w:t>
      </w:r>
    </w:p>
    <w:bookmarkEnd w:id="2024"/>
    <w:bookmarkStart w:name="z2281" w:id="2025"/>
    <w:p>
      <w:pPr>
        <w:spacing w:after="0"/>
        <w:ind w:left="0"/>
        <w:jc w:val="both"/>
      </w:pPr>
      <w:r>
        <w:rPr>
          <w:rFonts w:ascii="Times New Roman"/>
          <w:b w:val="false"/>
          <w:i w:val="false"/>
          <w:color w:val="000000"/>
          <w:sz w:val="28"/>
        </w:rPr>
        <w:t>
      17) в графе 17 указывается показатель профессиональной заболеваемости на 10 тыс. работающих (%) за аналогичный период прошлого года;</w:t>
      </w:r>
    </w:p>
    <w:bookmarkEnd w:id="2025"/>
    <w:bookmarkStart w:name="z2282" w:id="2026"/>
    <w:p>
      <w:pPr>
        <w:spacing w:after="0"/>
        <w:ind w:left="0"/>
        <w:jc w:val="both"/>
      </w:pPr>
      <w:r>
        <w:rPr>
          <w:rFonts w:ascii="Times New Roman"/>
          <w:b w:val="false"/>
          <w:i w:val="false"/>
          <w:color w:val="000000"/>
          <w:sz w:val="28"/>
        </w:rPr>
        <w:t>
      18) в графе 18 указывается примечание.</w:t>
      </w:r>
    </w:p>
    <w:bookmarkEnd w:id="2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86" w:id="202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2027"/>
    <w:bookmarkStart w:name="z2287" w:id="202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2028"/>
    <w:bookmarkStart w:name="z2288" w:id="2029"/>
    <w:p>
      <w:pPr>
        <w:spacing w:after="0"/>
        <w:ind w:left="0"/>
        <w:jc w:val="both"/>
      </w:pPr>
      <w:r>
        <w:rPr>
          <w:rFonts w:ascii="Times New Roman"/>
          <w:b w:val="false"/>
          <w:i w:val="false"/>
          <w:color w:val="000000"/>
          <w:sz w:val="28"/>
        </w:rPr>
        <w:t>
      Наименование административной формы: "Мониторинг продукции, подлежащей санитарно-эпидемиологическому надзору</w:t>
      </w:r>
    </w:p>
    <w:bookmarkEnd w:id="2029"/>
    <w:bookmarkStart w:name="z2289" w:id="2030"/>
    <w:p>
      <w:pPr>
        <w:spacing w:after="0"/>
        <w:ind w:left="0"/>
        <w:jc w:val="both"/>
      </w:pPr>
      <w:r>
        <w:rPr>
          <w:rFonts w:ascii="Times New Roman"/>
          <w:b w:val="false"/>
          <w:i w:val="false"/>
          <w:color w:val="000000"/>
          <w:sz w:val="28"/>
        </w:rPr>
        <w:t>
      Результаты санитарно-эпидемиологического мониторинга в отношении продукции, подлежащей санитарно-эпидемиологическому надзору"</w:t>
      </w:r>
    </w:p>
    <w:bookmarkEnd w:id="2030"/>
    <w:bookmarkStart w:name="z2290" w:id="2031"/>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029-ИРПК </w:t>
      </w:r>
    </w:p>
    <w:bookmarkEnd w:id="2031"/>
    <w:bookmarkStart w:name="z2291" w:id="2032"/>
    <w:p>
      <w:pPr>
        <w:spacing w:after="0"/>
        <w:ind w:left="0"/>
        <w:jc w:val="both"/>
      </w:pPr>
      <w:r>
        <w:rPr>
          <w:rFonts w:ascii="Times New Roman"/>
          <w:b w:val="false"/>
          <w:i w:val="false"/>
          <w:color w:val="000000"/>
          <w:sz w:val="28"/>
        </w:rPr>
        <w:t>
      Периодичность: ежемесячно, с нарастающим итогом по году</w:t>
      </w:r>
    </w:p>
    <w:bookmarkEnd w:id="2032"/>
    <w:bookmarkStart w:name="z2292" w:id="2033"/>
    <w:p>
      <w:pPr>
        <w:spacing w:after="0"/>
        <w:ind w:left="0"/>
        <w:jc w:val="both"/>
      </w:pPr>
      <w:r>
        <w:rPr>
          <w:rFonts w:ascii="Times New Roman"/>
          <w:b w:val="false"/>
          <w:i w:val="false"/>
          <w:color w:val="000000"/>
          <w:sz w:val="28"/>
        </w:rPr>
        <w:t>
      Отчетный период: ______________20___года</w:t>
      </w:r>
    </w:p>
    <w:bookmarkEnd w:id="2033"/>
    <w:bookmarkStart w:name="z2293" w:id="203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2034"/>
    <w:bookmarkStart w:name="z2294" w:id="20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10 числу месяца, следующего за отчетным периодом</w:t>
      </w:r>
    </w:p>
    <w:bookmarkEnd w:id="2035"/>
    <w:bookmarkStart w:name="z2295" w:id="2036"/>
    <w:p>
      <w:pPr>
        <w:spacing w:after="0"/>
        <w:ind w:left="0"/>
        <w:jc w:val="both"/>
      </w:pPr>
      <w:r>
        <w:rPr>
          <w:rFonts w:ascii="Times New Roman"/>
          <w:b w:val="false"/>
          <w:i w:val="false"/>
          <w:color w:val="000000"/>
          <w:sz w:val="28"/>
        </w:rPr>
        <w:t xml:space="preserve">
      ИИН/БИН </w:t>
      </w:r>
    </w:p>
    <w:bookmarkEnd w:id="203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6" w:id="2037"/>
    <w:p>
      <w:pPr>
        <w:spacing w:after="0"/>
        <w:ind w:left="0"/>
        <w:jc w:val="both"/>
      </w:pPr>
      <w:r>
        <w:rPr>
          <w:rFonts w:ascii="Times New Roman"/>
          <w:b w:val="false"/>
          <w:i w:val="false"/>
          <w:color w:val="000000"/>
          <w:sz w:val="28"/>
        </w:rPr>
        <w:t>
      Метод сбора: в электронном виде</w:t>
      </w:r>
    </w:p>
    <w:bookmarkEnd w:id="2037"/>
    <w:bookmarkStart w:name="z2297" w:id="2038"/>
    <w:p>
      <w:pPr>
        <w:spacing w:after="0"/>
        <w:ind w:left="0"/>
        <w:jc w:val="both"/>
      </w:pPr>
      <w:r>
        <w:rPr>
          <w:rFonts w:ascii="Times New Roman"/>
          <w:b w:val="false"/>
          <w:i w:val="false"/>
          <w:color w:val="000000"/>
          <w:sz w:val="28"/>
        </w:rPr>
        <w:t>
      Мониторинг продукции, подлежащей санитарно-эпидемиологическому надзору</w:t>
      </w:r>
    </w:p>
    <w:bookmarkEnd w:id="2038"/>
    <w:bookmarkStart w:name="z2298" w:id="2039"/>
    <w:p>
      <w:pPr>
        <w:spacing w:after="0"/>
        <w:ind w:left="0"/>
        <w:jc w:val="left"/>
      </w:pPr>
      <w:r>
        <w:rPr>
          <w:rFonts w:ascii="Times New Roman"/>
          <w:b/>
          <w:i w:val="false"/>
          <w:color w:val="000000"/>
        </w:rPr>
        <w:t xml:space="preserve"> Результаты санитарно-эпидемиологического мониторинга в отношении продукции, подлежащей санитарно-эпидемиологическому надзору</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и проведение санитарно-эпидемиологической экспертизы в рамках санитарно-эпидемиологического мониторинга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предписаний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нитратов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 (токсиколого-гигиенические)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факторам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гигиенической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к шрифтовому оформлению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сан-гигиеническим (химическим)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нитратов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колбасной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птицепродукция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яиц,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рыбная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Масложировая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хлебобулочные изделия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мукомольных, макаронных, крупяных изделий,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муки,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фруктов, овощей и ягод,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нитратов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консервированной плодоовощной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бахчевых культур,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нитратов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питьевой воды, расфасованной в емкости,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минеральной природной, лечебно-столовой, лечебной минеральной воды,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соковой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напитков алкогольных,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водки,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винодельческой продукции (вино),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винодельческой продукции (коньяк и бренди),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пивоваренной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напитков безалкогольных,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энергетических напитков,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специализированной пищевой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детского питания,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продукции для питания спортсменов,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продукции для питания беременных и кормящих женщин,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продукции для диетического лечебного питания,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продукции для диетического профилактического питания,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продукции для диабетического питания,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прочих пищевых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дрожжей,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пищевой соли,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табачной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никотинсодержащей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некурительной табачной продукции (сосательные, нюхательные, жевательные),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товаров для детей,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факторам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токсиколого-гигиенические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механической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детских игрушек,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токсиколого-гигиенические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факторам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механической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продукции, предназначенных для детей и подростков,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парфюмерно-косметических средств, средств гигиены полости рта,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 (обман потребителя)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синтетических моющих средств и товаров бытовой химии,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полимерных, синтетических и иных материалов,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издательской продукции, в том числе учебники,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гигиенической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к шрифтовому оформлению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материалов для изделий (изделия), контактирующих с кожей человека, одежда, обувь,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в том числе материалов для изделий (изделия), контактирующих с кожей человека, одежда, обувь (для детей и подростков),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физико-гигиеническим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лакокрасочной продукции,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санитарно-микробиологическим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строительного сырья и материалов,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средств индивидуальной защиты,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сан-гигиеническим (химическим)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токсиколого-гигиеническим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средств личной гигиены,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Отобраны образцы материалов и изделий, контактирующих с пищевыми продуктами,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органолептическим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образцов дезинфицирующих средств, антисептики,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при нанесении на кожу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бактерицидного действия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 действие. (кожное (респираторное))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содержания действующего вещества, выявляемого методом химического контроля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 продукций,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производителей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стран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несоответствий продукции,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безопасности (токсикологические)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показателям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2300" w:id="20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продукции,</w:t>
      </w:r>
      <w:r>
        <w:br/>
      </w:r>
      <w:r>
        <w:rPr>
          <w:rFonts w:ascii="Times New Roman"/>
          <w:b/>
          <w:i w:val="false"/>
          <w:color w:val="000000"/>
        </w:rPr>
        <w:t>подлежащей санитарно-эпидемиологическому надзору.</w:t>
      </w:r>
    </w:p>
    <w:bookmarkEnd w:id="2040"/>
    <w:bookmarkStart w:name="z2301" w:id="2041"/>
    <w:p>
      <w:pPr>
        <w:spacing w:after="0"/>
        <w:ind w:left="0"/>
        <w:jc w:val="left"/>
      </w:pPr>
      <w:r>
        <w:rPr>
          <w:rFonts w:ascii="Times New Roman"/>
          <w:b/>
          <w:i w:val="false"/>
          <w:color w:val="000000"/>
        </w:rPr>
        <w:t xml:space="preserve"> Результаты санитарно-эпидемиологического мониторинга в отношении продукции,</w:t>
      </w:r>
      <w:r>
        <w:br/>
      </w:r>
      <w:r>
        <w:rPr>
          <w:rFonts w:ascii="Times New Roman"/>
          <w:b/>
          <w:i w:val="false"/>
          <w:color w:val="000000"/>
        </w:rPr>
        <w:t>подлежащей санитарно-эпидемиологическому надзору"</w:t>
      </w:r>
      <w:r>
        <w:br/>
      </w:r>
      <w:r>
        <w:rPr>
          <w:rFonts w:ascii="Times New Roman"/>
          <w:b/>
          <w:i w:val="false"/>
          <w:color w:val="000000"/>
        </w:rPr>
        <w:t>(индекс: 029-ИРПК и периодичность формы:</w:t>
      </w:r>
      <w:r>
        <w:br/>
      </w:r>
      <w:r>
        <w:rPr>
          <w:rFonts w:ascii="Times New Roman"/>
          <w:b/>
          <w:i w:val="false"/>
          <w:color w:val="000000"/>
        </w:rPr>
        <w:t>ежемесячно, с нарастающим итогом по году)</w:t>
      </w:r>
    </w:p>
    <w:bookmarkEnd w:id="2041"/>
    <w:bookmarkStart w:name="z2302" w:id="2042"/>
    <w:p>
      <w:pPr>
        <w:spacing w:after="0"/>
        <w:ind w:left="0"/>
        <w:jc w:val="left"/>
      </w:pPr>
      <w:r>
        <w:rPr>
          <w:rFonts w:ascii="Times New Roman"/>
          <w:b/>
          <w:i w:val="false"/>
          <w:color w:val="000000"/>
        </w:rPr>
        <w:t xml:space="preserve"> Глава 1. Общие положения</w:t>
      </w:r>
    </w:p>
    <w:bookmarkEnd w:id="2042"/>
    <w:bookmarkStart w:name="z2303" w:id="204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продукции, подлежащей санитарно-эпидемиологическому надзору. Результаты санитарно-эпидемиологического мониторинга в отношении продукции, подлежащей санитарно-эпидемиологическому надзору" (далее - Форма).</w:t>
      </w:r>
    </w:p>
    <w:bookmarkEnd w:id="2043"/>
    <w:bookmarkStart w:name="z2304" w:id="204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2044"/>
    <w:bookmarkStart w:name="z2305" w:id="2045"/>
    <w:p>
      <w:pPr>
        <w:spacing w:after="0"/>
        <w:ind w:left="0"/>
        <w:jc w:val="both"/>
      </w:pPr>
      <w:r>
        <w:rPr>
          <w:rFonts w:ascii="Times New Roman"/>
          <w:b w:val="false"/>
          <w:i w:val="false"/>
          <w:color w:val="000000"/>
          <w:sz w:val="28"/>
        </w:rPr>
        <w:t>
      3. Заполненная Форма представляется ежемесячно к 10 числу месяца, следующего за отчетным периодом.</w:t>
      </w:r>
    </w:p>
    <w:bookmarkEnd w:id="2045"/>
    <w:bookmarkStart w:name="z2306" w:id="204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046"/>
    <w:bookmarkStart w:name="z2307" w:id="2047"/>
    <w:p>
      <w:pPr>
        <w:spacing w:after="0"/>
        <w:ind w:left="0"/>
        <w:jc w:val="both"/>
      </w:pPr>
      <w:r>
        <w:rPr>
          <w:rFonts w:ascii="Times New Roman"/>
          <w:b w:val="false"/>
          <w:i w:val="false"/>
          <w:color w:val="000000"/>
          <w:sz w:val="28"/>
        </w:rPr>
        <w:t>
      5. Форма заполняется на казахском и русском языках.</w:t>
      </w:r>
    </w:p>
    <w:bookmarkEnd w:id="2047"/>
    <w:bookmarkStart w:name="z2308" w:id="204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048"/>
    <w:bookmarkStart w:name="z2309" w:id="2049"/>
    <w:p>
      <w:pPr>
        <w:spacing w:after="0"/>
        <w:ind w:left="0"/>
        <w:jc w:val="both"/>
      </w:pPr>
      <w:r>
        <w:rPr>
          <w:rFonts w:ascii="Times New Roman"/>
          <w:b w:val="false"/>
          <w:i w:val="false"/>
          <w:color w:val="000000"/>
          <w:sz w:val="28"/>
        </w:rPr>
        <w:t>
      1)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49"/>
    <w:bookmarkStart w:name="z2310" w:id="2050"/>
    <w:p>
      <w:pPr>
        <w:spacing w:after="0"/>
        <w:ind w:left="0"/>
        <w:jc w:val="both"/>
      </w:pPr>
      <w:r>
        <w:rPr>
          <w:rFonts w:ascii="Times New Roman"/>
          <w:b w:val="false"/>
          <w:i w:val="false"/>
          <w:color w:val="000000"/>
          <w:sz w:val="28"/>
        </w:rPr>
        <w:t>
      2) маркировка – текст, товарные знаки, условное обозначение и рисунки, несущие информацию для потребителя и нанесенные на продукцию, документы, памятки (листы-вкладыши, информационные листы), этикетки, ярлыки, упаковку (тару).</w:t>
      </w:r>
    </w:p>
    <w:bookmarkEnd w:id="2050"/>
    <w:bookmarkStart w:name="z2311" w:id="2051"/>
    <w:p>
      <w:pPr>
        <w:spacing w:after="0"/>
        <w:ind w:left="0"/>
        <w:jc w:val="both"/>
      </w:pPr>
      <w:r>
        <w:rPr>
          <w:rFonts w:ascii="Times New Roman"/>
          <w:b w:val="false"/>
          <w:i w:val="false"/>
          <w:color w:val="000000"/>
          <w:sz w:val="28"/>
        </w:rPr>
        <w:t>
      3) несоответствующая продукция – продукция, не соответствующая установленным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2051"/>
    <w:bookmarkStart w:name="z2312" w:id="2052"/>
    <w:p>
      <w:pPr>
        <w:spacing w:after="0"/>
        <w:ind w:left="0"/>
        <w:jc w:val="left"/>
      </w:pPr>
      <w:r>
        <w:rPr>
          <w:rFonts w:ascii="Times New Roman"/>
          <w:b/>
          <w:i w:val="false"/>
          <w:color w:val="000000"/>
        </w:rPr>
        <w:t xml:space="preserve"> Глава 2. Пояснение по заполнению Формы</w:t>
      </w:r>
    </w:p>
    <w:bookmarkEnd w:id="2052"/>
    <w:bookmarkStart w:name="z2313" w:id="2053"/>
    <w:p>
      <w:pPr>
        <w:spacing w:after="0"/>
        <w:ind w:left="0"/>
        <w:jc w:val="both"/>
      </w:pPr>
      <w:r>
        <w:rPr>
          <w:rFonts w:ascii="Times New Roman"/>
          <w:b w:val="false"/>
          <w:i w:val="false"/>
          <w:color w:val="000000"/>
          <w:sz w:val="28"/>
        </w:rPr>
        <w:t>
      1) в графе 1 заполняются выполняемые мероприятия;</w:t>
      </w:r>
    </w:p>
    <w:bookmarkEnd w:id="2053"/>
    <w:bookmarkStart w:name="z2314" w:id="2054"/>
    <w:p>
      <w:pPr>
        <w:spacing w:after="0"/>
        <w:ind w:left="0"/>
        <w:jc w:val="both"/>
      </w:pPr>
      <w:r>
        <w:rPr>
          <w:rFonts w:ascii="Times New Roman"/>
          <w:b w:val="false"/>
          <w:i w:val="false"/>
          <w:color w:val="000000"/>
          <w:sz w:val="28"/>
        </w:rPr>
        <w:t>
      2) в графе 2 указывается 1 квартал;</w:t>
      </w:r>
    </w:p>
    <w:bookmarkEnd w:id="2054"/>
    <w:bookmarkStart w:name="z2315" w:id="2055"/>
    <w:p>
      <w:pPr>
        <w:spacing w:after="0"/>
        <w:ind w:left="0"/>
        <w:jc w:val="both"/>
      </w:pPr>
      <w:r>
        <w:rPr>
          <w:rFonts w:ascii="Times New Roman"/>
          <w:b w:val="false"/>
          <w:i w:val="false"/>
          <w:color w:val="000000"/>
          <w:sz w:val="28"/>
        </w:rPr>
        <w:t>
      3) в графе 3 указывается 2 квартал;</w:t>
      </w:r>
    </w:p>
    <w:bookmarkEnd w:id="2055"/>
    <w:bookmarkStart w:name="z2316" w:id="2056"/>
    <w:p>
      <w:pPr>
        <w:spacing w:after="0"/>
        <w:ind w:left="0"/>
        <w:jc w:val="both"/>
      </w:pPr>
      <w:r>
        <w:rPr>
          <w:rFonts w:ascii="Times New Roman"/>
          <w:b w:val="false"/>
          <w:i w:val="false"/>
          <w:color w:val="000000"/>
          <w:sz w:val="28"/>
        </w:rPr>
        <w:t>
      4) в графе 4 указывается 3 квартал;</w:t>
      </w:r>
    </w:p>
    <w:bookmarkEnd w:id="2056"/>
    <w:bookmarkStart w:name="z2317" w:id="2057"/>
    <w:p>
      <w:pPr>
        <w:spacing w:after="0"/>
        <w:ind w:left="0"/>
        <w:jc w:val="both"/>
      </w:pPr>
      <w:r>
        <w:rPr>
          <w:rFonts w:ascii="Times New Roman"/>
          <w:b w:val="false"/>
          <w:i w:val="false"/>
          <w:color w:val="000000"/>
          <w:sz w:val="28"/>
        </w:rPr>
        <w:t>
      5) в графе 5 указывается 4 квартал;</w:t>
      </w:r>
    </w:p>
    <w:bookmarkEnd w:id="2057"/>
    <w:bookmarkStart w:name="z2318" w:id="2058"/>
    <w:p>
      <w:pPr>
        <w:spacing w:after="0"/>
        <w:ind w:left="0"/>
        <w:jc w:val="both"/>
      </w:pPr>
      <w:r>
        <w:rPr>
          <w:rFonts w:ascii="Times New Roman"/>
          <w:b w:val="false"/>
          <w:i w:val="false"/>
          <w:color w:val="000000"/>
          <w:sz w:val="28"/>
        </w:rPr>
        <w:t>
      6) в графе 6 указывается общее количество отобранных проб.</w:t>
      </w:r>
    </w:p>
    <w:bookmarkEnd w:id="20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