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7df2" w14:textId="ee97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иностранных дел Республики Казахстан от 6 февраля 2015 года № 11-1-2/42 "Об утверждении Правил взаимодействия государственных органов и организаций в сфере официальной помощи развитию" и № 11-1-2/43 "Об утверждении формы проектного предложения официальной помощи развитию"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20 марта 2025 года № 11-1-4/163. Зарегистрирован в Министерстве юстиции Республики Казахстан 20 марта 2025 года № 35850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6 февраля 2015 года № 11-1-2/42 "Об утверждении Правил взаимодействия государственных органов и организаций в сфере официальной помощи развитию" (зарегистрирован в Реестре государственной регистрации нормативных правовых актов под № 10431)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 "Вопросы Министерства иностранных дел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и организаций в сфере официальной помощи развитию,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взаимодействия государственных органов и организаций в сфере официальной помощи развитию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 "Вопросы Министерства иностранных дел Республики Казахстан" и определяют порядок взаимодействия государственных органов и организаций в сфере официальной помощи развитию (далее – ОПР).";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Взаимодействие государственных органов и организаций по формированию проектов ОПР";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"Проектные предложения вносятся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6 февраля 2015 года № 11-1-2/43 "Об утверждении формы проектного предложения официальной помощи развитию" (зарегистрирован в Реестре государственной регистрации нормативных правовых актов под № 10430).";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Взаимодействие государственных органов и организаций по внесению изменений в утвержденные планы мероприятий ОПР и выплат добровольных взносов в международные организации на ОПР";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Взаимодействие государственных органов и организаций по реализации проектов ОПР";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6 февраля 2015 года № 11-1-2/43 "Об утверждении формы проектного предложения официальной помощи развитию" (зарегистрирован в Реестре государственной регистрации нормативных правовых актов под № 10430) следующее изменение: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 "Вопросы Министерства иностранных дел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многостороннего сотрудничества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