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cc84" w14:textId="076c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7 декабря 2015 года № 998 "О некоторых вопросах реализации кадровой политики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марта 2025 года № 228. Зарегистрирован в Министерстве юстиции Республики Казахстан 31 марта 2025 года № 35887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 998 "О некоторых вопросах реализации кадровой политики в органах внутренних дел Республики Казахстан" (зарегистрирован в Реестре государственной регистрации нормативных правовых актов за № 12679)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методы определения профессиональных компетенций, ключевых показателей и расчета показателя конкурентоспособности в органах внутренних дел Республики Казахстан,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998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органах внутренних дел Республики Казахстан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органах внутренних дел Республики Казахстан (далее – Правила) устанавливают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органах внутренних дел Республики Казахстан (далее – ОВД).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требования – квалификационные требования должности, ключевые показатели эффективности, показатели конкурентоспособности (цифрового рейтинга) кандидата на службу;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 синтеза – совокупность приемов и закономерностей соединения объектов, явлений (процессов) и величин в единое целое;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 анализа – совокупность приемов и закономерностей разделения объектов, явлений (процессов) и величин на составные части;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типовая модель профессиональных компетенций кандидатов на службу в ОВД – структурно оформленный перечень профессиональных компетенций, которыми должен обладать кандидат на службу в ОВД, с описанием содержания каждой компетенции, описанием форм оценки кандидата на соответствие каждой компетенции.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методы определения профессиональных компетенций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Профессиональные компетенции в системе ОВД определяются перечнем профессиональных компетенций кандидатов на службу в ОВД согласно приложению 1 к настоящим Правилам (далее – перечень профессиональных компетенций).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профессиональных компетенций разработаны с использованием методов анализа и синтеза.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основе перечней профессиональных компетенций определены типовая модель профессиональных компетенций кандидатов на службу в ОВД согласно приложению 2 к настоящим Правилам.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основе типовых моделей профессиональных компетенций осуществляется оценка уровня профессиональной компетентности кандидатов на службу в ОВД.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службу в ОВД оценивается по каждой позиции в графе "Описание компетенции" по соответствующей форме оценки в графе "Форма проверки кандидата на службу в ОВД на соответствие компетенции". В результате оценки, в зависимости от качества (уровня) показанных кандидатом на службу в ОВД знаний, умений и навыков, в графе "Оценка" выставляется балл от "1" до "5", где: "1" – оценка "неудовлетворительно", "2" – оценка "плохо", "3" – оценка "удовлетворительно", "4" – оценка "хорошо", "5" – оценка "отлично".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каждой позиции составляет числовое выражение общей оценки уровня профессиональной компетентности кандидата на службу в ОВД.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выражение общей оценки уровня профессиональной компетентности кандидата на службу в ОВД рассчитывается по следующей формуле: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= (С * 100)/Б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общая оценка уровня профессиональной компетентности в процентном выражении,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общая оценка уровня профессиональной компетентности в числовом выражении,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максимальный возможный балл в оценке уровня профессиональной компетентности в числовом выражении.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Уровень профессиональной компетентности кандидата на службу в ОВД признается высоким, если его оценка в процентном выражении составляет 90 % и более.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профессиональной компетентности считается средним, если его оценка в процентном выражении составляет от 70 % до 89,9 %.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профессиональной компетентности признается низким, если его оценка в процентном выражении составляет от 50 % до 69,9 %.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профессиональной компетентности признается неудовлетворительным, если его оценка в процентном выражении составляет менее 50 %.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уровня профессиональной компетентности при приеме кандидата на службу в ОВД осуществляется на основе типовой модели профессиональных компетенций.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ключевых показателей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кандидатов на службу ОВД устанавливается единая система ключевых показателей.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ключевых показателей кандидатов на службу в ОВД состоит из: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соответствующего уровня образования;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результатам тестирования для кандидатов на должности среднего начальствующего состава в уполномоченном органе по делам государственной службы;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военно-врачебной комиссии на пригодность к службе в органах внутренних дел.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показатель кандидата на службу в ОВД рассчитывается в числовом выражении и является основанием для принятия решений приема кандидата на службу в органы внутренних дел.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определения и расчета показателя конкурентоспособности (цифрового рейтинга) кандидата на службу в органы внутренних дел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Показатель конкурентоспособности (цифрового рейтинга) кандидата на службу ОВД определяется на основании следующих критериев: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соответствующего уровня образования;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воинской службы;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среднее количество правильных ответов по результатам тестирования для кандидатов на должности среднего начальствующего состава (на основании данных сертификата о прохождении тестирования на знание государственного языка и законодательства Республики Казахстан,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20 сентября 2016 года №1 "Об утверждении Правил, программ и организации тестирования граждан, поступающих на правоохранительную службу" (зарегистрирован в Реестре государственной регистрации нормативных правовых актов под № 14317) (далее – приказ № 1);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личных качеств (на основании данных заключения по результатам тестирования на оценку личных качеств кандидата на должность правоохранительной службы,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разряд.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Каждому критерию конкурентоспособности (цифрового рейтинга) кандидата на службу ОВД присваивается весовое значение.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конкурентоспособности кандидата на службу в ОВД рассчитывается по следующей формуле: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162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ПКК – показатель конкурентоспособности (цифрового рейтинга) кандидата на службу ОВД, k – весовое значение по критериям (цифрового рейтинга) кандидата на службу ОВД.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Весовые значения критериев конкурентоспособности (цифрового рейтинга) кандидата на службу ОВД.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 "k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образование (весовое значение "5");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 (весовое значение "10");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(весовое значение "15");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 (весовое значение "20").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по документу об образовании "k2":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 (весовое значение "3");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хорошо (весовое значение "4");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отлично (весовое значение "5").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воинской службы "k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или наличие отсрочки от призыва на срочную воинскую службу (весовое значение "0");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подготовки по военно-техническим и другим военным специальностям (весовое значение "5");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срочной службы (весовое значение "10");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подготовка граждан по программе офицеров запаса (весовое значение "15").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правильных ответов по результатам тестирования "k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8 (весовое значение "5");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 до 12 (весовое значение "10");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 выше (весовое значение "15").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личных качеств "k5": в случае получения кандидатом на службу в ОВД результата оценки по личному качеству в "зоне риска" (за исключением личного качества "нетерпимость к коррупции") весовое значение составляет "- 5". При получении результата оценки выше "зоны риска" - по каждому личному качеству весовое значение составляет "5". При расчете по данному критерию учитываются только результаты оценки личных качеств, предусмотренных программой для категории должности, на которую претендует кандидат на службу в ОВД.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кандидатом на службу в ОВД результата оценки по личному качеству "нетерпимость к коррупции" в "зоне риска", весовое значение составляет "- 10".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результатам сдачи нормативов по физической подготовке "k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 (весовое значение "5");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хорошо (весовое значение "10");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отлично (весовое значение "15").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разряд k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спортивного разряда не ниже "кандидат в мастера спорта" (весовое значение "5").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конкурентоспособности (цифрового рейтинга) кандидата на службу в ОВД определяет рейтинг кандидатов на службу в ОВД на момент оценки.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конкурентоспособности (цифрового рейтинга) кандидата на службу в ОВД рассчитывается кадровой службой ОВД до собеседования, проводимого конкурсной комиссией.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конкурентоспособности (цифрового рейтинга) кандидата на службу в ОВД отражается в листе оценки конкурентоспособности (цифрового рейтинга) кандидата на службу в ОВД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показателя конкурентоспособности (цифрового рейтинга) кандидата на службу в ОВД по каждому критерию конкурентоспособности (цифрового рейтинга) кандидата на службу в ОВД учитывается только одна позиция. При наличии у кандидата на службу в ОВД двух или более позиций по одному критерию конкурентоспособности (цифрового рейтинга) кандидата на службу в ОВД, учитывается позиция по результатам высшей оценки. 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на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профессиональных компетенций кандидатов на службу в ОВД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компетенции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грамотность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Знание, понимание нормативных правовых актов, регламентирующих деятельность ОВД.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 понимание требований режима секретности.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применять на практике знания и умения, приобретенные в процессе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навыками грамотной устной речи, необходимыми для эффективного исполнения служебных обязанностей сотрудника ОВД.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навыками грамотной письменной речи, необходимыми для эффективного ведения делопроизводства на занимаемой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и умения в сфере информационных технологий, необходимые для выполнения служебных обязанностей сотрудника ОВД.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 (организованность, исполнительность)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грамотно планировать выполнение служебной задачи, рационально, эффективно распоряжаться служебным временем.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понимать служебную задачу.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определять направление и этапы выполнения служебной задачи, необходимые и достаточные для эффективного достижения цели мероприятия.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(групповое выполнение служебных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рационально и тактически грамотно распределять направления и участки работы между собой и другими сотрудниками, участвующими в групповом (коллективном) выполнении служебной задачи.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боевая подготовленность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выдерживать физические нагрузки, необходимые для выполнения профессиональных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эмоции, сохранять ясность сознания и волевые способности в сложных стрессовых ситуациях.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 несению службы в особых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понимание нормативных правовых актов, регламентирующих деятельность ОВД в условиях чрезвычайного или военного положения, в ходе массовых беспорядков, при проведении антитеррористической операции, в условиях вооруженного конфликта.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Казахстан, утвержденного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(далее – Этический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проявлять сдержанность, тактичность и другие требования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поддерживать вербальный контакт (разговор) с представителями населения (спецконтенгента) по общим и специальным служебным вопросам с соблюдением требований служебной этики, режима секретности и имиджевой политики ОВД.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на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модель профессиональных компетенций кандидатов на службу в ОВД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проверки кандидата на соответствие 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грамотность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Знание, понимание нормативных правовых актов, регламентирующих деятельность ОВД.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 понимание требований режима секретности.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применять на практике знания и умения, приобретенные в процессе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навыками грамотной устной речи, необходимыми для эффективного исполнения служебных обязанностей сотрудника ОВД.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навыками грамотной письменной речи, необходимыми для эффективного ведения делопроизводства на занимаемой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и умения в сфере информационных технологий, необходимые для выполнения служебных обязанностей сотрудника ОВД.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Изложение и разъяснение порядка выполнения профессиональных действий, необходимых для эффективного выполнения служебной задачи, на примере смоделированной служебной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устной речи при собеседовании.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письменного задания в пределах обязанностей, предусмотренных предполагаемой должностью.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тестирования.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 (организованность, исполнительность)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грамотно планировать выполнение служебной задачи, рационально, эффективно распоряжаться служебным временем.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Изложение и обоснование общих подходов и принципов к планированию служебной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на соответствие данному показателю также осуществляется на основании заключения психофизиологического освидетельствования и характеризующих материалов.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и точно понимать служебную задачу.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определять направление и этапы выполнения служебной задачи, необходимые и достаточные для эффективного достижения цели мероприятия.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Изложение и разъяснение цели и содержания служебной задачи на примере смоделированной служебной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Изложение и разъяснение направлений, способов (методов) и этапов выполнения служебной задачи на примере смоделированной служебной ситуации.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(групповое выполнение служебных задач)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рационально и тактически грамотно распределять направления и участки работы между собой и другими сотрудниками, участвующими в групповом (коллективном) выполнении служебной задачи.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Изложение и разъяснение схемы организации выполнения группового задания с распределением направлений и участков работы между собой и другими сотрудниками на примере cмоделированной служебной ситуации.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боевая подготовленность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выдерживать физические нагрузки, необходимые для выполнения профессиональных обязанностей.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зачетов по физической подготовке (оценка проводится в соответствии с нормативными правовыми актами МВД, регламентирующими профессиональную служебную и физическую подготовку).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эмоции, сохранять ясность сознания и волевые способности в сложных стрессовых ситуациях.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 несению службы в особых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понимание нормативных правовых актов, регламентирующих деятельность ОВД в условиях чрезвычайного или военного положения, в ходе массовых беспорядков, при проведении антитеррористической операции, в условиях вооруженного конфликта.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Казахстан, утвержденного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(далее – Этический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проявлять сдержанность, тактичность и другие требования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поддерживать вербальный контакт (разговор) с представителями населения (спецконтенгента) по общим и специальным служебным вопросам с соблюдением требований служебной этики, режима секретности и иммиджевой политики ОВД.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Ответы на вопросы должностного лица, имитирующего поведение представителя общественности (спецконтенгента).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 в числовом и процентном выражении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на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дел, на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которое оформляется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службу в ОВД)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(дата)</w:t>
            </w:r>
          </w:p>
        </w:tc>
      </w:tr>
    </w:tbl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конкурентоспособности (цифрового рейтинга)</w:t>
      </w:r>
      <w:r>
        <w:br/>
      </w:r>
      <w:r>
        <w:rPr>
          <w:rFonts w:ascii="Times New Roman"/>
          <w:b/>
          <w:i w:val="false"/>
          <w:color w:val="000000"/>
        </w:rPr>
        <w:t>кандидата на службу в органы внутренних дел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(при его наличии), должность,</w:t>
      </w:r>
      <w:r>
        <w:br/>
      </w:r>
      <w:r>
        <w:rPr>
          <w:rFonts w:ascii="Times New Roman"/>
          <w:b/>
          <w:i w:val="false"/>
          <w:color w:val="000000"/>
        </w:rPr>
        <w:t>на которую оформляется кандидат на службу в ОВД)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документу об образовании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воинской службы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или наличие отсрочки от призыва на срочную воинскую службу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 по военно-техническим и другим военным специальностям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срочной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подготовка граждан по программе офицеров запаса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правильных ответов по результатам тестирования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личных качеств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 выше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нетерпимость к коррупции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результатам сдачи нормативов по физической подготовке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конкурентоспособности (цифрового рейтинга) кандидата на службу в ОВД ПКК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 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88"/>
      <w:r>
        <w:rPr>
          <w:rFonts w:ascii="Times New Roman"/>
          <w:b w:val="false"/>
          <w:i w:val="false"/>
          <w:color w:val="000000"/>
          <w:sz w:val="28"/>
        </w:rPr>
        <w:t>
      Примечание: ПКК - показатель конкурентоспособности (цифрового рейтинга) кандидата на службу в ОВД;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весовое значение конкурентоспособности (цифрового рейтинга) кандидата на службу в ОВД по критерию "уровень образования";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весовое значение конкурентоспособности (цифрового рейтинга) кандидата на службу в ОВД по критерию "средняя оценка по документу об образовании";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весовое значение конкурентоспособности (цифрового рейтинга) кандидата на службу в ОВД по критерию "стаж воинской службы";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весовое значение конкурентоспособности (цифрового рейтинга) кандидата на службу в ОВД по критерию "среднее количество правильных ответов по результатам тестирования"; k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весовое значение конкурентоспособности (цифрового рейтинга) кандидата на службу в ОВД по критерию "результаты оценки личных качеств"; k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весовое значение конкурентоспособности (цифрового рейтинга) кандидата на службу в ОВД по критерию "оценка по результатам сдачи нормативов по физической подготовке"; k7 - весовое значение конкурентоспособности (цифрового рейтинга) кандидата на службу в ОВД по критерию "спортивный разряд"; ВЗ – весовое значение.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 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органа внутренних дел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кандидата на службу в ОВД, подлежащего оценке)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