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84cb" w14:textId="1f68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Государственного реестра объектов национального культурного достояния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4 апреля 2025 года № 141-НҚ. Зарегистрирован в Министерстве юстиции Республики Казахстан 7 апреля 2025 года № 35952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и ведения Государственного реестра объектов национального культурного достояния,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информации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Государственного реестра объектов национального культурного достояния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Государственного реестра объектов национального культурного достояния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формирования и ведения Государственного реестра объектов национального культурного достояния (далее – Государственный реестр).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реестр ведется с целью сохранения объектов национального культурного достояния (далее – ОНКД) и придания им особого значения.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Государственный реестр вносятся сведения об ОНКД, имеющих особое значение для истории и культуры страны (далее – сведения об ОНКД).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Государственного реестра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реестр ведется уполномоченным органом в области культуры (далее – уполномоченный орган) на казахском и русском языках, на бумажном и электронном носителях по форме, согласно приложению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Государственный реестр вносятся сведения об ОНКД, поступивших от физических и юридических лиц, занимающиеся изучением культурных ценностей,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мере выявления новых объектов и предметов ОНКД физическими и юридическими лицами, занимающимися изучением культурных ценностей, в уполномоченный орган предоставляется информация с необходимыми сведениями.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Государственного реестра уполномоченный орган не менее чем за 30 (тридцать) календарных дней до начала приема заявок публикует соответствующую информацию на своем Интернет-ресурсе.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об ОНКД, предоставляемые физическими и юридическими лицами, занимающимися изучением культурных ценностей включают: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ОНКД;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ОНКД;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создания ОНКД;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ОНКД;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происхождение ОНКД;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ОНКД;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фотография ОНКД.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об ОНКД рассматриваются уполномоченным органом в течение 30 (тридцати) календарных дней со дня их поступления.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неполного пакета документов и (или) сведений об ОНКД, указанных в пункте 8 настоящих Правил, от физических и юридических лиц, занимающихся изучением культурных ценностей, уполномоченный орган в течение 1 (одного) рабочего дня с момента определения несоответствия требованиям готовит мотивированный отказ в дальнейшем рассмотрении cведений.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занимающиеся изучением культурных ценностей, в течение 3 (трех) рабочих дней со дня получения информации об отказе, повторно направляют в уполномоченный орган документы, соответствующие требованиям.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соответствии требованиям, указанным в пункте 8 настоящих Правил, уполномоченный орган в течение 1 (одного) рабочего дня с момента определения соответствия требованиям, направляет пакет документов и (или) сведений об ОНКД, членам постоянно действующей комиссии по вопросам культуры (далее – Комиссия), созданной при уполномоченном органе, для получения рекомендаций.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принимает решение рекомендательного характера о наличии или об отсутствии у ОНКД особого значения для истории и культуры страны, которое оформляется протоколом.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протокола Комиссии уполномоченный орган в течение срока, указанного в пункте 9 настоящих Правил, принимает одно из следующих решений: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в Государственный реестр сведения об ОНКД;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ОНКД не подлежат внесению в Государственный реестр, так как не имеют особого значения для истории и культуры страны.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принятом решении уполномоченный орган извещает физических и юридических лиц, занимающихся изучением культурных ценностей, в течение десяти рабочих дней со дня принятия решения.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достояния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объектов национального культурного достояния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ОНКД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ОНКД (краткое описание, происхождение)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ОНКД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ОНКД (наименование материала, размер, вес, количество)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ОНКД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ОНКД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ОНКД – объекты национального культурного достояния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141-НҚ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марта 2015 года № 112 "Об утверждении Правил формирования и ведения Государственного реестра объектов национального культурного достояния" (зарегистрирован в Реестре государственной регистрации нормативных правовых актов № 10967).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10 ноября 2017 года № 300 "О внесении изменений в приказ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 (зарегистрирован в Реестре государственной регистрации нормативных правовых актов № 16041).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19 декабря 2022 года № 369 "О внесении изменений в приказ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 (зарегистрирован в Реестре государственной регистрации нормативных правовых актов № 31201).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24 июня 2024 № 265-НҚ "О внесении изменений в приказ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 (зарегистрирован в Реестре государственной регистрации нормативных правовых актов № 34586).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