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cd71" w14:textId="69fc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14 августа 2023 года № 255 "Об утверждении Правил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апреля 2025 года № 96. Зарегистрирован в Министерстве юстиции Республики Казахстан 30 апреля 2025 года № 36057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14 августа 2023 года № 255 "Об утверждении Правил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(зарегистрирован в Реестре государственной регистрации нормативных правовых актов под № 33295)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38)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присуждения и размеры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присуждения и размеры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Размеры гранта составляют: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2 190 080 (два миллиона сто девяносто тысяч восемьдесят) тенге на соответствующий финансовый год без учета проживания в общежитии;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3 053 940 (три миллиона пятьдесят три тысячи девятьсот сорок) тенге на соответствующий финансовый год с учетом проживания в общежитии.".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