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4fb" w14:textId="6fc3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Урджарского района от 17 марта 2017 года № 72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28 февраля 2025 года № 54. Зарегистрировано Департаментом юстиции области Абай 7 марта 2025 года № 428-18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Урджарского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Абай" от 17 марта 2017 года № 72 (зарегистрированное в Реестре государственной регистрации нормативных правовых актов под № 5035)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"1.Должности специалистов в области социального обеспечения: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центра оказания специальных социальных услуг;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надомного обслуживания центра оказания специальных социальных услуг;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социальный работник по уходу за престарелыми и лицами с инвалидностью;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социальный работник по уходу за детьми с инвалидностью и лицами старше 18 лет с психоневрологическими заболеваниями;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социальный работник по оценке и определению потребности в специальных социальных услугах.".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Урджарский районный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