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3a9e" w14:textId="de0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27 июня 2023 года № 10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февраля 2025 года № 6. Зарегистрировано Департаментом юстиции Карагандинской области 11 февраля 2025 года № 6710-09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27 июня 2023 года № 10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районе" (зарегистрировано в Реестре государственной регистрации нормативных правовых актов за № 6460-09)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пункт указанного решения на казахском языке изложить в новой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қосымшасына сәйкес айқындалсын.";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Бухар-Жырауском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"Бухар-Жырауский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законным представителям детей с инвалидностью, независимо от дохода семьи.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Бухар-Жырауского района.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 с инвалидностью незамедлительно уведомить государственное учреждение "Бухар-Жырауский районный отдел занятости и социальных программ" о наступлении вышеуказанных обстоятельств.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десяти месячным расчетным показателям в квартал на каждого ребенка с инвалидностью.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