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62ea" w14:textId="0886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нормы субсидий на 1 литр (килограмм, грамм, штук) пестицидов, биоагентов (энтомофагов) по Кызылординской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23 мая 2025 года № 112. Зарегистрировано Департаментом юстиции Кызылординской области 29 мая 2025 года № 8613-11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№ 20209) акимат Кызылординской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пестицидов, биоагентов (энтомофагов) и нормы субсидий на 1 литр (килограмм, грамм, штук) пестицидов, биоагентов (энтомофагов) по Кызылординской области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Зебешев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2025 года № 112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по Кызылординской области на 2025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субсидируемых пестицидов, биоагентов (энтомофагов)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LIBRO,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м.концентрат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мас.концентрат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масляный концентратс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ГЕРБИКС,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водный растворк.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20 %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 70 %,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ЛИРУМ 078,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ПИЛАРФЕНД ZC, м.концентрат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концентрат суспензии,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водный растворк.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 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водный растворк.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77%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,33%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м.концентрат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водный растворк.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ФЛАЗЕР,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ХАЙПРО ЭКСТРА,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мас.концентрат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водный растворк.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3 285,61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 как гербицид и десикант;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 имеющие государственную регистрацию двойного назначения и используемые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 как инсектицид и фунгицид;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 как инсектицид и препарат для предпосевной обработки;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г. – водорастворимые гранулы;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концентрат суспензий – масляный концентрат суспензий;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мас. концентрат эмульсии – масляный концентрат эмульсии.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