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d7ef" w14:textId="b1bd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14 января 2025 года № 4. Зарегистрировано Департаментом юстиции Кызылординской области 15 января 2025 года № 8579-11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Кармакшинского района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Кармакшинского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Кармакшинского района от 22 ноября 2017 года № 607 "Об утверждении схемы пастбищеоборотов по Кармакшинскому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№ 6060);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Кармакшинского района от 16 апреля 2019 года № 934 "О внесении изменения в постановление акимата Кармакшинского района от 22 ноября 2017 года № 607 "Об утверждении схемы пастбищеоборотов по Кармакшинскому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№ 6773).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Кармакшинского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