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fbef" w14:textId="23af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24 августа 2022 года № 13/155 "Об определении перечня социально значимых автомобильных сообщений по селу Бейнеу"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января 2025 года № 18/202. Зарегистрировано Департаментом юстиции Мангистауской области 4 февраля 2025 года № 4764-12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24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№13/155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автомобильных сообщений по селу Бейнеу" (зарегистрировано в Реестре государственной регистрации нормативных правовых актов под № 29391),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социально значимых сообщений Бейнеуского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социально значимых сообщений Бейнеуского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 № 18/202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13/155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Бейнеуского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Боранкул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Акжигит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Тажен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Есет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Сынгырлау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Толеп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Сарга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рынок "Агния" - магазин "Нурила"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рынок "Агния" - магазин "Азамат"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рынок "Агния" – улица имени Бекеса Дәрментайұлы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рынок "Агния" – улица имени Абилхайыр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рынок "Агния" – улица имени Каржаубая Жылкыбаева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рынок "Агния" – улица имени Калнияз акына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